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7C6" w:rsidRPr="00310BE0" w:rsidRDefault="005A47C6">
      <w:pPr>
        <w:spacing w:line="780" w:lineRule="exact"/>
        <w:jc w:val="center"/>
        <w:rPr>
          <w:rFonts w:ascii="仿宋_GB2312" w:eastAsia="仿宋_GB2312" w:hAnsi="宋体"/>
          <w:b/>
          <w:color w:val="auto"/>
          <w:sz w:val="36"/>
        </w:rPr>
      </w:pPr>
    </w:p>
    <w:p w:rsidR="005A47C6" w:rsidRPr="00310BE0" w:rsidRDefault="005A47C6">
      <w:pPr>
        <w:spacing w:line="780" w:lineRule="exact"/>
        <w:jc w:val="center"/>
        <w:rPr>
          <w:rFonts w:ascii="仿宋_GB2312" w:eastAsia="仿宋_GB2312" w:hAnsi="宋体"/>
          <w:b/>
          <w:color w:val="auto"/>
          <w:sz w:val="36"/>
        </w:rPr>
      </w:pPr>
    </w:p>
    <w:p w:rsidR="005A47C6" w:rsidRPr="00310BE0" w:rsidRDefault="005A47C6">
      <w:pPr>
        <w:spacing w:line="780" w:lineRule="exact"/>
        <w:jc w:val="center"/>
        <w:rPr>
          <w:rFonts w:ascii="仿宋_GB2312" w:eastAsia="仿宋_GB2312" w:hAnsi="宋体"/>
          <w:b/>
          <w:color w:val="auto"/>
          <w:sz w:val="36"/>
          <w:u w:val="single"/>
        </w:rPr>
      </w:pPr>
      <w:r w:rsidRPr="00310BE0">
        <w:rPr>
          <w:rFonts w:ascii="仿宋_GB2312" w:eastAsia="仿宋_GB2312" w:hAnsi="宋体" w:hint="eastAsia"/>
          <w:b/>
          <w:color w:val="auto"/>
          <w:sz w:val="36"/>
        </w:rPr>
        <w:t>关于</w:t>
      </w:r>
      <w:r w:rsidR="004B297A" w:rsidRPr="00030891">
        <w:rPr>
          <w:rFonts w:ascii="仿宋_GB2312" w:eastAsia="仿宋_GB2312" w:hAnsi="宋体" w:hint="eastAsia"/>
          <w:b/>
          <w:color w:val="auto"/>
          <w:sz w:val="36"/>
        </w:rPr>
        <w:t>深圳市罗湖区开智幼儿园</w:t>
      </w:r>
    </w:p>
    <w:p w:rsidR="005A47C6" w:rsidRPr="00310BE0" w:rsidRDefault="005A47C6">
      <w:pPr>
        <w:spacing w:line="780" w:lineRule="exact"/>
        <w:jc w:val="center"/>
        <w:rPr>
          <w:rFonts w:ascii="仿宋_GB2312" w:eastAsia="仿宋_GB2312" w:hAnsi="宋体"/>
          <w:b/>
          <w:color w:val="auto"/>
          <w:sz w:val="36"/>
        </w:rPr>
      </w:pPr>
      <w:r w:rsidRPr="00030891">
        <w:rPr>
          <w:rFonts w:ascii="仿宋_GB2312" w:eastAsia="仿宋_GB2312" w:hAnsi="宋体"/>
          <w:b/>
          <w:color w:val="auto"/>
          <w:sz w:val="36"/>
        </w:rPr>
        <w:t>2015</w:t>
      </w:r>
      <w:r w:rsidRPr="00030891">
        <w:rPr>
          <w:rFonts w:ascii="仿宋_GB2312" w:eastAsia="仿宋_GB2312" w:hAnsi="宋体" w:hint="eastAsia"/>
          <w:b/>
          <w:color w:val="auto"/>
          <w:sz w:val="36"/>
        </w:rPr>
        <w:t>年</w:t>
      </w:r>
      <w:r w:rsidRPr="00310BE0">
        <w:rPr>
          <w:rFonts w:ascii="仿宋_GB2312" w:eastAsia="仿宋_GB2312" w:hAnsi="宋体" w:hint="eastAsia"/>
          <w:b/>
          <w:color w:val="auto"/>
          <w:sz w:val="36"/>
        </w:rPr>
        <w:t>度财务报表的</w:t>
      </w:r>
    </w:p>
    <w:p w:rsidR="005A47C6" w:rsidRPr="00310BE0" w:rsidRDefault="005A47C6">
      <w:pPr>
        <w:spacing w:line="780" w:lineRule="exact"/>
        <w:jc w:val="center"/>
        <w:rPr>
          <w:rFonts w:ascii="仿宋_GB2312" w:eastAsia="仿宋_GB2312" w:hAnsi="宋体"/>
          <w:b/>
          <w:color w:val="auto"/>
          <w:sz w:val="36"/>
        </w:rPr>
      </w:pPr>
      <w:r w:rsidRPr="00310BE0">
        <w:rPr>
          <w:rFonts w:ascii="仿宋_GB2312" w:eastAsia="仿宋_GB2312" w:hAnsi="宋体" w:hint="eastAsia"/>
          <w:b/>
          <w:color w:val="auto"/>
          <w:sz w:val="36"/>
        </w:rPr>
        <w:t>审计报告</w:t>
      </w:r>
    </w:p>
    <w:p w:rsidR="00F30883" w:rsidRPr="00310BE0" w:rsidRDefault="00F30883" w:rsidP="00C627D9">
      <w:pPr>
        <w:spacing w:line="360" w:lineRule="auto"/>
        <w:ind w:firstLineChars="600" w:firstLine="1800"/>
        <w:rPr>
          <w:rFonts w:ascii="仿宋_GB2312" w:eastAsia="仿宋_GB2312" w:hAnsi="宋体"/>
          <w:color w:val="auto"/>
          <w:sz w:val="30"/>
        </w:rPr>
      </w:pPr>
    </w:p>
    <w:p w:rsidR="005A47C6" w:rsidRPr="00310BE0" w:rsidRDefault="005A47C6" w:rsidP="003661B8">
      <w:pPr>
        <w:spacing w:line="360" w:lineRule="auto"/>
        <w:ind w:firstLineChars="600" w:firstLine="1802"/>
        <w:rPr>
          <w:rFonts w:ascii="仿宋_GB2312" w:eastAsia="仿宋_GB2312" w:hAnsi="宋体"/>
          <w:b/>
          <w:color w:val="auto"/>
          <w:sz w:val="30"/>
        </w:rPr>
      </w:pPr>
      <w:r w:rsidRPr="00310BE0">
        <w:rPr>
          <w:rFonts w:ascii="仿宋_GB2312" w:eastAsia="仿宋_GB2312" w:hAnsi="宋体" w:hint="eastAsia"/>
          <w:b/>
          <w:color w:val="auto"/>
          <w:sz w:val="30"/>
        </w:rPr>
        <w:t>目录</w:t>
      </w:r>
      <w:r w:rsidRPr="00310BE0">
        <w:rPr>
          <w:rFonts w:ascii="仿宋_GB2312" w:eastAsia="仿宋_GB2312" w:hAnsi="宋体"/>
          <w:b/>
          <w:color w:val="auto"/>
          <w:sz w:val="30"/>
        </w:rPr>
        <w:t xml:space="preserve">                                </w:t>
      </w:r>
      <w:r w:rsidRPr="00310BE0">
        <w:rPr>
          <w:rFonts w:ascii="仿宋_GB2312" w:eastAsia="仿宋_GB2312" w:hAnsi="宋体" w:hint="eastAsia"/>
          <w:b/>
          <w:color w:val="auto"/>
          <w:sz w:val="30"/>
        </w:rPr>
        <w:t>页次</w:t>
      </w:r>
    </w:p>
    <w:p w:rsidR="005A47C6" w:rsidRPr="00310BE0" w:rsidRDefault="005A47C6" w:rsidP="00277300">
      <w:pPr>
        <w:numPr>
          <w:ilvl w:val="0"/>
          <w:numId w:val="6"/>
        </w:numPr>
        <w:spacing w:line="360" w:lineRule="auto"/>
        <w:ind w:firstLine="105"/>
        <w:rPr>
          <w:rFonts w:ascii="仿宋_GB2312" w:eastAsia="仿宋_GB2312" w:hAnsi="宋体"/>
          <w:color w:val="auto"/>
          <w:sz w:val="30"/>
        </w:rPr>
      </w:pPr>
      <w:r w:rsidRPr="00310BE0">
        <w:rPr>
          <w:rFonts w:ascii="仿宋_GB2312" w:eastAsia="仿宋_GB2312" w:hAnsi="宋体" w:hint="eastAsia"/>
          <w:b/>
          <w:color w:val="auto"/>
          <w:sz w:val="30"/>
        </w:rPr>
        <w:t>审计报告</w:t>
      </w:r>
      <w:r w:rsidRPr="00310BE0">
        <w:rPr>
          <w:rFonts w:ascii="仿宋_GB2312" w:eastAsia="仿宋_GB2312" w:hAnsi="宋体" w:hint="eastAsia"/>
          <w:color w:val="auto"/>
          <w:sz w:val="30"/>
        </w:rPr>
        <w:t>……</w:t>
      </w:r>
      <w:proofErr w:type="gramStart"/>
      <w:r w:rsidRPr="00310BE0">
        <w:rPr>
          <w:rFonts w:ascii="仿宋_GB2312" w:eastAsia="仿宋_GB2312" w:hAnsi="宋体" w:hint="eastAsia"/>
          <w:color w:val="auto"/>
          <w:sz w:val="30"/>
        </w:rPr>
        <w:t>……………………………………</w:t>
      </w:r>
      <w:proofErr w:type="gramEnd"/>
      <w:r w:rsidRPr="00310BE0">
        <w:rPr>
          <w:rFonts w:ascii="仿宋_GB2312" w:eastAsia="仿宋_GB2312" w:hAnsi="宋体"/>
          <w:color w:val="auto"/>
          <w:sz w:val="30"/>
        </w:rPr>
        <w:t>1-2</w:t>
      </w:r>
    </w:p>
    <w:p w:rsidR="005A47C6" w:rsidRPr="00310BE0" w:rsidRDefault="005A47C6" w:rsidP="00277300">
      <w:pPr>
        <w:numPr>
          <w:ilvl w:val="0"/>
          <w:numId w:val="6"/>
        </w:numPr>
        <w:spacing w:line="360" w:lineRule="auto"/>
        <w:ind w:firstLine="105"/>
        <w:rPr>
          <w:rFonts w:ascii="仿宋_GB2312" w:eastAsia="仿宋_GB2312" w:hAnsi="宋体"/>
          <w:b/>
          <w:color w:val="auto"/>
          <w:sz w:val="30"/>
        </w:rPr>
      </w:pPr>
      <w:r w:rsidRPr="00310BE0">
        <w:rPr>
          <w:rFonts w:ascii="仿宋_GB2312" w:eastAsia="仿宋_GB2312" w:hAnsi="宋体" w:hint="eastAsia"/>
          <w:b/>
          <w:color w:val="auto"/>
          <w:sz w:val="30"/>
        </w:rPr>
        <w:t>已审财务报表</w:t>
      </w:r>
    </w:p>
    <w:p w:rsidR="005A47C6" w:rsidRPr="00310BE0" w:rsidRDefault="005A47C6" w:rsidP="00277300">
      <w:pPr>
        <w:tabs>
          <w:tab w:val="left" w:pos="1365"/>
        </w:tabs>
        <w:spacing w:line="360" w:lineRule="auto"/>
        <w:ind w:left="1365"/>
        <w:rPr>
          <w:rFonts w:ascii="仿宋_GB2312" w:eastAsia="仿宋_GB2312" w:hAnsi="宋体"/>
          <w:color w:val="auto"/>
          <w:sz w:val="30"/>
        </w:rPr>
      </w:pPr>
      <w:r w:rsidRPr="00310BE0">
        <w:rPr>
          <w:rFonts w:ascii="仿宋_GB2312" w:eastAsia="仿宋_GB2312" w:hAnsi="宋体"/>
          <w:color w:val="auto"/>
          <w:sz w:val="30"/>
        </w:rPr>
        <w:t>1.</w:t>
      </w:r>
      <w:r w:rsidRPr="00310BE0">
        <w:rPr>
          <w:rFonts w:ascii="仿宋_GB2312" w:eastAsia="仿宋_GB2312" w:hAnsi="宋体" w:hint="eastAsia"/>
          <w:color w:val="auto"/>
          <w:sz w:val="30"/>
        </w:rPr>
        <w:t>资产负债表……</w:t>
      </w:r>
      <w:proofErr w:type="gramStart"/>
      <w:r w:rsidRPr="00310BE0">
        <w:rPr>
          <w:rFonts w:ascii="仿宋_GB2312" w:eastAsia="仿宋_GB2312" w:hAnsi="宋体" w:hint="eastAsia"/>
          <w:color w:val="auto"/>
          <w:sz w:val="30"/>
        </w:rPr>
        <w:t>………………………………</w:t>
      </w:r>
      <w:proofErr w:type="gramEnd"/>
      <w:r w:rsidRPr="00310BE0">
        <w:rPr>
          <w:rFonts w:ascii="仿宋_GB2312" w:eastAsia="仿宋_GB2312" w:hAnsi="宋体"/>
          <w:color w:val="auto"/>
          <w:sz w:val="30"/>
        </w:rPr>
        <w:t>3</w:t>
      </w:r>
    </w:p>
    <w:p w:rsidR="005A47C6" w:rsidRPr="00310BE0" w:rsidRDefault="005A47C6" w:rsidP="00277300">
      <w:pPr>
        <w:tabs>
          <w:tab w:val="left" w:pos="1365"/>
        </w:tabs>
        <w:spacing w:line="360" w:lineRule="auto"/>
        <w:ind w:left="1365"/>
        <w:rPr>
          <w:rFonts w:ascii="仿宋_GB2312" w:eastAsia="仿宋_GB2312" w:hAnsi="宋体"/>
          <w:color w:val="auto"/>
          <w:sz w:val="30"/>
        </w:rPr>
      </w:pPr>
      <w:r w:rsidRPr="00310BE0">
        <w:rPr>
          <w:rFonts w:ascii="仿宋_GB2312" w:eastAsia="仿宋_GB2312" w:hAnsi="宋体"/>
          <w:color w:val="auto"/>
          <w:sz w:val="30"/>
        </w:rPr>
        <w:t>2.</w:t>
      </w:r>
      <w:r w:rsidRPr="00310BE0">
        <w:rPr>
          <w:rFonts w:ascii="仿宋_GB2312" w:eastAsia="仿宋_GB2312" w:hAnsi="宋体" w:hint="eastAsia"/>
          <w:color w:val="auto"/>
          <w:sz w:val="30"/>
        </w:rPr>
        <w:t>业务活动表……</w:t>
      </w:r>
      <w:proofErr w:type="gramStart"/>
      <w:r w:rsidRPr="00310BE0">
        <w:rPr>
          <w:rFonts w:ascii="仿宋_GB2312" w:eastAsia="仿宋_GB2312" w:hAnsi="宋体" w:hint="eastAsia"/>
          <w:color w:val="auto"/>
          <w:sz w:val="30"/>
        </w:rPr>
        <w:t>………………………………</w:t>
      </w:r>
      <w:proofErr w:type="gramEnd"/>
      <w:r w:rsidRPr="00310BE0">
        <w:rPr>
          <w:rFonts w:ascii="仿宋_GB2312" w:eastAsia="仿宋_GB2312" w:hAnsi="宋体"/>
          <w:color w:val="auto"/>
          <w:sz w:val="30"/>
        </w:rPr>
        <w:t>4</w:t>
      </w:r>
    </w:p>
    <w:p w:rsidR="005A47C6" w:rsidRPr="00310BE0" w:rsidRDefault="005A47C6" w:rsidP="00277300">
      <w:pPr>
        <w:tabs>
          <w:tab w:val="decimal" w:pos="945"/>
          <w:tab w:val="left" w:pos="1365"/>
        </w:tabs>
        <w:spacing w:line="360" w:lineRule="auto"/>
        <w:ind w:left="1365"/>
        <w:rPr>
          <w:rFonts w:ascii="仿宋_GB2312" w:eastAsia="仿宋_GB2312" w:hAnsi="宋体"/>
          <w:color w:val="auto"/>
          <w:sz w:val="30"/>
        </w:rPr>
      </w:pPr>
      <w:r w:rsidRPr="00310BE0">
        <w:rPr>
          <w:rFonts w:ascii="仿宋_GB2312" w:eastAsia="仿宋_GB2312" w:hAnsi="宋体"/>
          <w:color w:val="auto"/>
          <w:sz w:val="30"/>
        </w:rPr>
        <w:t>3.</w:t>
      </w:r>
      <w:r w:rsidRPr="00310BE0">
        <w:rPr>
          <w:rFonts w:ascii="仿宋_GB2312" w:eastAsia="仿宋_GB2312" w:hAnsi="宋体" w:hint="eastAsia"/>
          <w:color w:val="auto"/>
          <w:sz w:val="30"/>
        </w:rPr>
        <w:t>保教活动成本表……</w:t>
      </w:r>
      <w:proofErr w:type="gramStart"/>
      <w:r w:rsidRPr="00310BE0">
        <w:rPr>
          <w:rFonts w:ascii="仿宋_GB2312" w:eastAsia="仿宋_GB2312" w:hAnsi="宋体" w:hint="eastAsia"/>
          <w:color w:val="auto"/>
          <w:sz w:val="30"/>
        </w:rPr>
        <w:t>…………………………</w:t>
      </w:r>
      <w:proofErr w:type="gramEnd"/>
      <w:r w:rsidRPr="00310BE0">
        <w:rPr>
          <w:rFonts w:ascii="仿宋_GB2312" w:eastAsia="仿宋_GB2312" w:hAnsi="宋体"/>
          <w:color w:val="auto"/>
          <w:sz w:val="30"/>
        </w:rPr>
        <w:t>5</w:t>
      </w:r>
    </w:p>
    <w:p w:rsidR="005A47C6" w:rsidRPr="00310BE0" w:rsidRDefault="005A47C6" w:rsidP="00277300">
      <w:pPr>
        <w:tabs>
          <w:tab w:val="left" w:pos="1365"/>
        </w:tabs>
        <w:spacing w:line="360" w:lineRule="auto"/>
        <w:ind w:left="1365"/>
        <w:rPr>
          <w:rFonts w:ascii="仿宋_GB2312" w:eastAsia="仿宋_GB2312" w:hAnsi="宋体"/>
          <w:color w:val="auto"/>
          <w:sz w:val="30"/>
        </w:rPr>
      </w:pPr>
      <w:r w:rsidRPr="00310BE0">
        <w:rPr>
          <w:rFonts w:ascii="仿宋_GB2312" w:eastAsia="仿宋_GB2312" w:hAnsi="宋体"/>
          <w:color w:val="auto"/>
          <w:sz w:val="30"/>
        </w:rPr>
        <w:t>4.</w:t>
      </w:r>
      <w:r w:rsidRPr="00310BE0">
        <w:rPr>
          <w:rFonts w:ascii="仿宋_GB2312" w:eastAsia="仿宋_GB2312" w:hAnsi="宋体" w:hint="eastAsia"/>
          <w:color w:val="auto"/>
          <w:sz w:val="30"/>
        </w:rPr>
        <w:t>费用表……</w:t>
      </w:r>
      <w:proofErr w:type="gramStart"/>
      <w:r w:rsidRPr="00310BE0">
        <w:rPr>
          <w:rFonts w:ascii="仿宋_GB2312" w:eastAsia="仿宋_GB2312" w:hAnsi="宋体" w:hint="eastAsia"/>
          <w:color w:val="auto"/>
          <w:sz w:val="30"/>
        </w:rPr>
        <w:t>……………………………………</w:t>
      </w:r>
      <w:proofErr w:type="gramEnd"/>
      <w:r w:rsidRPr="00310BE0">
        <w:rPr>
          <w:rFonts w:ascii="仿宋_GB2312" w:eastAsia="仿宋_GB2312" w:hAnsi="宋体"/>
          <w:color w:val="auto"/>
          <w:sz w:val="30"/>
        </w:rPr>
        <w:t>6</w:t>
      </w:r>
    </w:p>
    <w:p w:rsidR="005A47C6" w:rsidRPr="00310BE0" w:rsidRDefault="005A47C6" w:rsidP="00277300">
      <w:pPr>
        <w:tabs>
          <w:tab w:val="left" w:pos="1365"/>
        </w:tabs>
        <w:spacing w:line="360" w:lineRule="auto"/>
        <w:ind w:left="1365"/>
        <w:rPr>
          <w:rFonts w:ascii="仿宋_GB2312" w:eastAsia="仿宋_GB2312" w:hAnsi="宋体"/>
          <w:color w:val="auto"/>
          <w:sz w:val="30"/>
        </w:rPr>
      </w:pPr>
      <w:r w:rsidRPr="00310BE0">
        <w:rPr>
          <w:rFonts w:ascii="仿宋_GB2312" w:eastAsia="仿宋_GB2312" w:hAnsi="宋体"/>
          <w:color w:val="auto"/>
          <w:sz w:val="30"/>
          <w:szCs w:val="30"/>
        </w:rPr>
        <w:t>5.</w:t>
      </w:r>
      <w:r w:rsidRPr="00310BE0">
        <w:rPr>
          <w:rFonts w:ascii="仿宋_GB2312" w:eastAsia="仿宋_GB2312" w:hAnsi="宋体" w:hint="eastAsia"/>
          <w:color w:val="auto"/>
          <w:sz w:val="30"/>
          <w:szCs w:val="30"/>
        </w:rPr>
        <w:t>政府资助收支表……</w:t>
      </w:r>
      <w:proofErr w:type="gramStart"/>
      <w:r w:rsidRPr="00310BE0">
        <w:rPr>
          <w:rFonts w:ascii="仿宋_GB2312" w:eastAsia="仿宋_GB2312" w:hAnsi="宋体" w:hint="eastAsia"/>
          <w:color w:val="auto"/>
          <w:sz w:val="30"/>
          <w:szCs w:val="30"/>
        </w:rPr>
        <w:t>…</w:t>
      </w:r>
      <w:r w:rsidRPr="00310BE0">
        <w:rPr>
          <w:rFonts w:ascii="仿宋_GB2312" w:eastAsia="仿宋_GB2312" w:hAnsi="宋体" w:hint="eastAsia"/>
          <w:color w:val="auto"/>
          <w:sz w:val="30"/>
        </w:rPr>
        <w:t>……………</w:t>
      </w:r>
      <w:r w:rsidRPr="00310BE0">
        <w:rPr>
          <w:rFonts w:ascii="仿宋_GB2312" w:eastAsia="仿宋_GB2312" w:hAnsi="宋体" w:hint="eastAsia"/>
          <w:color w:val="auto"/>
          <w:sz w:val="30"/>
          <w:szCs w:val="30"/>
        </w:rPr>
        <w:t>……</w:t>
      </w:r>
      <w:r w:rsidRPr="00310BE0">
        <w:rPr>
          <w:rFonts w:ascii="仿宋_GB2312" w:eastAsia="仿宋_GB2312" w:hAnsi="宋体" w:hint="eastAsia"/>
          <w:color w:val="auto"/>
          <w:sz w:val="30"/>
        </w:rPr>
        <w:t>……</w:t>
      </w:r>
      <w:proofErr w:type="gramEnd"/>
      <w:r w:rsidRPr="00310BE0">
        <w:rPr>
          <w:rFonts w:ascii="仿宋_GB2312" w:eastAsia="仿宋_GB2312" w:hAnsi="宋体"/>
          <w:color w:val="auto"/>
          <w:sz w:val="30"/>
        </w:rPr>
        <w:t>7</w:t>
      </w:r>
    </w:p>
    <w:p w:rsidR="005A47C6" w:rsidRPr="00310BE0" w:rsidRDefault="005A47C6" w:rsidP="00277300">
      <w:pPr>
        <w:tabs>
          <w:tab w:val="left" w:pos="1365"/>
        </w:tabs>
        <w:spacing w:line="360" w:lineRule="auto"/>
        <w:ind w:left="1365"/>
        <w:rPr>
          <w:rFonts w:ascii="仿宋_GB2312" w:eastAsia="仿宋_GB2312" w:hAnsi="宋体"/>
          <w:color w:val="auto"/>
          <w:sz w:val="30"/>
        </w:rPr>
      </w:pPr>
      <w:r w:rsidRPr="00310BE0">
        <w:rPr>
          <w:rFonts w:ascii="仿宋_GB2312" w:eastAsia="仿宋_GB2312" w:hAnsi="宋体"/>
          <w:color w:val="auto"/>
          <w:sz w:val="30"/>
        </w:rPr>
        <w:t>6.</w:t>
      </w:r>
      <w:r w:rsidRPr="00310BE0">
        <w:rPr>
          <w:rFonts w:ascii="仿宋_GB2312" w:eastAsia="仿宋_GB2312" w:hAnsi="宋体" w:hint="eastAsia"/>
          <w:color w:val="auto"/>
          <w:sz w:val="30"/>
        </w:rPr>
        <w:t>现金流量</w:t>
      </w:r>
      <w:r w:rsidRPr="00310BE0">
        <w:rPr>
          <w:rFonts w:ascii="仿宋_GB2312" w:eastAsia="仿宋_GB2312" w:hAnsi="宋体" w:hint="eastAsia"/>
          <w:color w:val="auto"/>
          <w:sz w:val="30"/>
          <w:szCs w:val="30"/>
        </w:rPr>
        <w:t>表……</w:t>
      </w:r>
      <w:proofErr w:type="gramStart"/>
      <w:r w:rsidRPr="00310BE0">
        <w:rPr>
          <w:rFonts w:ascii="仿宋_GB2312" w:eastAsia="仿宋_GB2312" w:hAnsi="宋体" w:hint="eastAsia"/>
          <w:color w:val="auto"/>
          <w:sz w:val="30"/>
          <w:szCs w:val="30"/>
        </w:rPr>
        <w:t>………</w:t>
      </w:r>
      <w:r w:rsidRPr="00310BE0">
        <w:rPr>
          <w:rFonts w:ascii="仿宋_GB2312" w:eastAsia="仿宋_GB2312" w:hAnsi="宋体" w:hint="eastAsia"/>
          <w:color w:val="auto"/>
          <w:sz w:val="30"/>
        </w:rPr>
        <w:t>…………………</w:t>
      </w:r>
      <w:r w:rsidRPr="00310BE0">
        <w:rPr>
          <w:rFonts w:ascii="仿宋_GB2312" w:eastAsia="仿宋_GB2312" w:hAnsi="宋体" w:hint="eastAsia"/>
          <w:color w:val="auto"/>
          <w:sz w:val="30"/>
          <w:szCs w:val="30"/>
        </w:rPr>
        <w:t>……</w:t>
      </w:r>
      <w:proofErr w:type="gramEnd"/>
      <w:r w:rsidRPr="00310BE0">
        <w:rPr>
          <w:rFonts w:ascii="仿宋_GB2312" w:eastAsia="仿宋_GB2312" w:hAnsi="宋体"/>
          <w:color w:val="auto"/>
          <w:sz w:val="30"/>
          <w:szCs w:val="30"/>
        </w:rPr>
        <w:t>8</w:t>
      </w:r>
    </w:p>
    <w:p w:rsidR="005A47C6" w:rsidRPr="00310BE0" w:rsidRDefault="005A47C6" w:rsidP="00277300">
      <w:pPr>
        <w:tabs>
          <w:tab w:val="left" w:pos="1365"/>
        </w:tabs>
        <w:spacing w:line="360" w:lineRule="auto"/>
        <w:ind w:left="1365"/>
        <w:rPr>
          <w:rFonts w:ascii="仿宋_GB2312" w:eastAsia="仿宋_GB2312" w:hAnsi="宋体"/>
          <w:color w:val="auto"/>
          <w:sz w:val="30"/>
        </w:rPr>
      </w:pPr>
      <w:r w:rsidRPr="00310BE0">
        <w:rPr>
          <w:rFonts w:ascii="仿宋_GB2312" w:eastAsia="仿宋_GB2312" w:hAnsi="宋体"/>
          <w:color w:val="auto"/>
          <w:sz w:val="30"/>
        </w:rPr>
        <w:t>7.</w:t>
      </w:r>
      <w:r w:rsidRPr="00310BE0">
        <w:rPr>
          <w:rFonts w:ascii="仿宋_GB2312" w:eastAsia="仿宋_GB2312" w:hAnsi="宋体" w:hint="eastAsia"/>
          <w:color w:val="auto"/>
          <w:sz w:val="30"/>
        </w:rPr>
        <w:t>基本数字</w:t>
      </w:r>
      <w:r w:rsidRPr="00310BE0">
        <w:rPr>
          <w:rFonts w:ascii="仿宋_GB2312" w:eastAsia="仿宋_GB2312" w:hAnsi="宋体" w:hint="eastAsia"/>
          <w:color w:val="auto"/>
          <w:sz w:val="30"/>
          <w:szCs w:val="30"/>
        </w:rPr>
        <w:t>表……</w:t>
      </w:r>
      <w:proofErr w:type="gramStart"/>
      <w:r w:rsidRPr="00310BE0">
        <w:rPr>
          <w:rFonts w:ascii="仿宋_GB2312" w:eastAsia="仿宋_GB2312" w:hAnsi="宋体" w:hint="eastAsia"/>
          <w:color w:val="auto"/>
          <w:sz w:val="30"/>
          <w:szCs w:val="30"/>
        </w:rPr>
        <w:t>………</w:t>
      </w:r>
      <w:r w:rsidRPr="00310BE0">
        <w:rPr>
          <w:rFonts w:ascii="仿宋_GB2312" w:eastAsia="仿宋_GB2312" w:hAnsi="宋体" w:hint="eastAsia"/>
          <w:color w:val="auto"/>
          <w:sz w:val="30"/>
        </w:rPr>
        <w:t>……………</w:t>
      </w:r>
      <w:r w:rsidRPr="00310BE0">
        <w:rPr>
          <w:rFonts w:ascii="仿宋_GB2312" w:eastAsia="仿宋_GB2312" w:hAnsi="宋体" w:hint="eastAsia"/>
          <w:color w:val="auto"/>
          <w:sz w:val="30"/>
          <w:szCs w:val="30"/>
        </w:rPr>
        <w:t>………</w:t>
      </w:r>
      <w:r w:rsidRPr="00310BE0">
        <w:rPr>
          <w:rFonts w:ascii="仿宋_GB2312" w:eastAsia="仿宋_GB2312" w:hAnsi="宋体" w:hint="eastAsia"/>
          <w:color w:val="auto"/>
          <w:sz w:val="30"/>
        </w:rPr>
        <w:t>…</w:t>
      </w:r>
      <w:proofErr w:type="gramEnd"/>
      <w:r w:rsidRPr="00310BE0">
        <w:rPr>
          <w:rFonts w:ascii="仿宋_GB2312" w:eastAsia="仿宋_GB2312" w:hAnsi="宋体"/>
          <w:color w:val="auto"/>
          <w:sz w:val="30"/>
        </w:rPr>
        <w:t>9</w:t>
      </w:r>
    </w:p>
    <w:p w:rsidR="005A47C6" w:rsidRPr="00310BE0" w:rsidRDefault="005A47C6" w:rsidP="00277300">
      <w:pPr>
        <w:tabs>
          <w:tab w:val="left" w:pos="1365"/>
        </w:tabs>
        <w:spacing w:line="360" w:lineRule="auto"/>
        <w:ind w:left="1365"/>
        <w:rPr>
          <w:rFonts w:ascii="仿宋_GB2312" w:eastAsia="仿宋_GB2312" w:hAnsi="宋体"/>
          <w:color w:val="auto"/>
          <w:sz w:val="30"/>
        </w:rPr>
      </w:pPr>
      <w:r w:rsidRPr="00310BE0">
        <w:rPr>
          <w:rFonts w:ascii="仿宋_GB2312" w:eastAsia="仿宋_GB2312" w:hAnsi="宋体"/>
          <w:color w:val="auto"/>
          <w:sz w:val="30"/>
        </w:rPr>
        <w:t>8.</w:t>
      </w:r>
      <w:r w:rsidRPr="00310BE0">
        <w:rPr>
          <w:rFonts w:ascii="仿宋_GB2312" w:eastAsia="仿宋_GB2312" w:hAnsi="宋体" w:hint="eastAsia"/>
          <w:color w:val="auto"/>
          <w:sz w:val="30"/>
        </w:rPr>
        <w:t>财务指标表</w:t>
      </w:r>
      <w:r w:rsidRPr="00310BE0">
        <w:rPr>
          <w:rFonts w:ascii="仿宋_GB2312" w:eastAsia="仿宋_GB2312" w:hAnsi="宋体" w:hint="eastAsia"/>
          <w:color w:val="auto"/>
          <w:sz w:val="30"/>
          <w:szCs w:val="30"/>
        </w:rPr>
        <w:t>……</w:t>
      </w:r>
      <w:proofErr w:type="gramStart"/>
      <w:r w:rsidRPr="00310BE0">
        <w:rPr>
          <w:rFonts w:ascii="仿宋_GB2312" w:eastAsia="仿宋_GB2312" w:hAnsi="宋体" w:hint="eastAsia"/>
          <w:color w:val="auto"/>
          <w:sz w:val="30"/>
          <w:szCs w:val="30"/>
        </w:rPr>
        <w:t>…………</w:t>
      </w:r>
      <w:r w:rsidRPr="00310BE0">
        <w:rPr>
          <w:rFonts w:ascii="仿宋_GB2312" w:eastAsia="仿宋_GB2312" w:hAnsi="宋体" w:hint="eastAsia"/>
          <w:color w:val="auto"/>
          <w:sz w:val="30"/>
        </w:rPr>
        <w:t>…………</w:t>
      </w:r>
      <w:r w:rsidRPr="00310BE0">
        <w:rPr>
          <w:rFonts w:ascii="仿宋_GB2312" w:eastAsia="仿宋_GB2312" w:hAnsi="宋体" w:hint="eastAsia"/>
          <w:color w:val="auto"/>
          <w:sz w:val="30"/>
          <w:szCs w:val="30"/>
        </w:rPr>
        <w:t>………</w:t>
      </w:r>
      <w:r w:rsidRPr="00310BE0">
        <w:rPr>
          <w:rFonts w:ascii="仿宋_GB2312" w:eastAsia="仿宋_GB2312" w:hAnsi="宋体" w:hint="eastAsia"/>
          <w:color w:val="auto"/>
          <w:sz w:val="30"/>
        </w:rPr>
        <w:t>…</w:t>
      </w:r>
      <w:proofErr w:type="gramEnd"/>
      <w:r w:rsidRPr="00310BE0">
        <w:rPr>
          <w:rFonts w:ascii="仿宋_GB2312" w:eastAsia="仿宋_GB2312" w:hAnsi="宋体"/>
          <w:color w:val="auto"/>
          <w:sz w:val="30"/>
        </w:rPr>
        <w:t>10</w:t>
      </w:r>
    </w:p>
    <w:p w:rsidR="005A47C6" w:rsidRPr="00310BE0" w:rsidRDefault="005A47C6" w:rsidP="00277300">
      <w:pPr>
        <w:numPr>
          <w:ilvl w:val="0"/>
          <w:numId w:val="6"/>
        </w:numPr>
        <w:tabs>
          <w:tab w:val="left" w:pos="420"/>
          <w:tab w:val="left" w:pos="840"/>
        </w:tabs>
        <w:spacing w:line="360" w:lineRule="auto"/>
        <w:ind w:firstLine="105"/>
        <w:rPr>
          <w:rFonts w:ascii="仿宋_GB2312" w:eastAsia="仿宋_GB2312" w:hAnsi="宋体"/>
          <w:color w:val="auto"/>
          <w:sz w:val="30"/>
        </w:rPr>
      </w:pPr>
      <w:r w:rsidRPr="00310BE0">
        <w:rPr>
          <w:rFonts w:ascii="仿宋_GB2312" w:eastAsia="仿宋_GB2312" w:hAnsi="宋体" w:hint="eastAsia"/>
          <w:b/>
          <w:color w:val="auto"/>
          <w:sz w:val="30"/>
        </w:rPr>
        <w:t>财务报表附注……</w:t>
      </w:r>
      <w:proofErr w:type="gramStart"/>
      <w:r w:rsidRPr="00310BE0">
        <w:rPr>
          <w:rFonts w:ascii="仿宋_GB2312" w:eastAsia="仿宋_GB2312" w:hAnsi="宋体" w:hint="eastAsia"/>
          <w:b/>
          <w:color w:val="auto"/>
          <w:sz w:val="30"/>
        </w:rPr>
        <w:t>………………………………</w:t>
      </w:r>
      <w:proofErr w:type="gramEnd"/>
      <w:r w:rsidRPr="00310BE0">
        <w:rPr>
          <w:rFonts w:ascii="仿宋_GB2312" w:eastAsia="仿宋_GB2312" w:hAnsi="宋体"/>
          <w:color w:val="auto"/>
          <w:sz w:val="30"/>
        </w:rPr>
        <w:t>11-16</w:t>
      </w:r>
    </w:p>
    <w:p w:rsidR="005A47C6" w:rsidRPr="00310BE0" w:rsidRDefault="005A47C6" w:rsidP="00197211">
      <w:pPr>
        <w:numPr>
          <w:ilvl w:val="0"/>
          <w:numId w:val="6"/>
        </w:numPr>
        <w:tabs>
          <w:tab w:val="left" w:pos="420"/>
          <w:tab w:val="left" w:pos="840"/>
        </w:tabs>
        <w:spacing w:line="360" w:lineRule="auto"/>
        <w:ind w:firstLine="105"/>
        <w:rPr>
          <w:rFonts w:ascii="仿宋_GB2312" w:eastAsia="仿宋_GB2312" w:hAnsi="宋体"/>
          <w:b/>
          <w:color w:val="auto"/>
          <w:sz w:val="30"/>
        </w:rPr>
      </w:pPr>
      <w:r w:rsidRPr="00310BE0">
        <w:rPr>
          <w:rFonts w:ascii="仿宋_GB2312" w:eastAsia="仿宋_GB2312" w:hAnsi="宋体" w:hint="eastAsia"/>
          <w:b/>
          <w:color w:val="auto"/>
          <w:sz w:val="30"/>
        </w:rPr>
        <w:t>需要说明的其他事项……</w:t>
      </w:r>
      <w:proofErr w:type="gramStart"/>
      <w:r w:rsidRPr="00310BE0">
        <w:rPr>
          <w:rFonts w:ascii="仿宋_GB2312" w:eastAsia="仿宋_GB2312" w:hAnsi="宋体" w:hint="eastAsia"/>
          <w:b/>
          <w:color w:val="auto"/>
          <w:sz w:val="30"/>
        </w:rPr>
        <w:t>………………………</w:t>
      </w:r>
      <w:proofErr w:type="gramEnd"/>
      <w:r w:rsidRPr="00310BE0">
        <w:rPr>
          <w:rFonts w:ascii="仿宋_GB2312" w:eastAsia="仿宋_GB2312" w:hAnsi="宋体"/>
          <w:color w:val="auto"/>
          <w:sz w:val="30"/>
        </w:rPr>
        <w:t>1</w:t>
      </w:r>
      <w:r w:rsidR="00197211" w:rsidRPr="00310BE0">
        <w:rPr>
          <w:rFonts w:ascii="仿宋_GB2312" w:eastAsia="仿宋_GB2312" w:hAnsi="宋体" w:hint="eastAsia"/>
          <w:color w:val="auto"/>
          <w:sz w:val="30"/>
        </w:rPr>
        <w:t>7</w:t>
      </w:r>
      <w:r w:rsidRPr="00310BE0">
        <w:rPr>
          <w:rFonts w:ascii="仿宋_GB2312" w:eastAsia="仿宋_GB2312" w:hAnsi="宋体"/>
          <w:color w:val="auto"/>
          <w:sz w:val="30"/>
        </w:rPr>
        <w:t>-18</w:t>
      </w:r>
    </w:p>
    <w:p w:rsidR="005A47C6" w:rsidRPr="00310BE0" w:rsidRDefault="005A47C6" w:rsidP="00197211">
      <w:pPr>
        <w:numPr>
          <w:ilvl w:val="0"/>
          <w:numId w:val="6"/>
        </w:numPr>
        <w:tabs>
          <w:tab w:val="left" w:pos="420"/>
          <w:tab w:val="left" w:pos="840"/>
        </w:tabs>
        <w:spacing w:line="360" w:lineRule="auto"/>
        <w:ind w:firstLine="105"/>
        <w:rPr>
          <w:rFonts w:ascii="仿宋_GB2312" w:eastAsia="仿宋_GB2312" w:hAnsi="宋体"/>
          <w:color w:val="auto"/>
          <w:sz w:val="30"/>
        </w:rPr>
      </w:pPr>
      <w:r w:rsidRPr="00310BE0">
        <w:rPr>
          <w:rFonts w:ascii="仿宋_GB2312" w:eastAsia="仿宋_GB2312" w:hAnsi="宋体" w:hint="eastAsia"/>
          <w:b/>
          <w:color w:val="auto"/>
          <w:sz w:val="30"/>
        </w:rPr>
        <w:t>审计建议……</w:t>
      </w:r>
      <w:proofErr w:type="gramStart"/>
      <w:r w:rsidRPr="00310BE0">
        <w:rPr>
          <w:rFonts w:ascii="仿宋_GB2312" w:eastAsia="仿宋_GB2312" w:hAnsi="宋体" w:hint="eastAsia"/>
          <w:b/>
          <w:color w:val="auto"/>
          <w:sz w:val="30"/>
        </w:rPr>
        <w:t>…………………………………</w:t>
      </w:r>
      <w:r w:rsidR="00197211" w:rsidRPr="00310BE0">
        <w:rPr>
          <w:rFonts w:ascii="仿宋_GB2312" w:eastAsia="仿宋_GB2312" w:hAnsi="宋体" w:hint="eastAsia"/>
          <w:b/>
          <w:color w:val="auto"/>
          <w:sz w:val="30"/>
        </w:rPr>
        <w:t>…</w:t>
      </w:r>
      <w:proofErr w:type="gramEnd"/>
      <w:r w:rsidRPr="00310BE0">
        <w:rPr>
          <w:rFonts w:ascii="仿宋_GB2312" w:eastAsia="仿宋_GB2312" w:hAnsi="宋体"/>
          <w:color w:val="auto"/>
          <w:sz w:val="30"/>
        </w:rPr>
        <w:t>18</w:t>
      </w:r>
      <w:bookmarkStart w:id="0" w:name="_GoBack"/>
      <w:bookmarkEnd w:id="0"/>
    </w:p>
    <w:p w:rsidR="00C627D9" w:rsidRPr="00310BE0" w:rsidRDefault="00C627D9">
      <w:pPr>
        <w:spacing w:line="480" w:lineRule="exact"/>
        <w:rPr>
          <w:rFonts w:ascii="宋体" w:eastAsia="仿宋_GB2312"/>
          <w:b/>
          <w:color w:val="auto"/>
          <w:sz w:val="44"/>
          <w:szCs w:val="44"/>
        </w:rPr>
      </w:pPr>
    </w:p>
    <w:p w:rsidR="005A47C6" w:rsidRPr="00310BE0" w:rsidRDefault="005A47C6">
      <w:pPr>
        <w:spacing w:line="360" w:lineRule="exact"/>
        <w:rPr>
          <w:rFonts w:ascii="宋体" w:eastAsia="仿宋_GB2312"/>
          <w:szCs w:val="21"/>
        </w:rPr>
      </w:pPr>
    </w:p>
    <w:p w:rsidR="005A47C6" w:rsidRPr="00310BE0" w:rsidRDefault="005A47C6">
      <w:pPr>
        <w:spacing w:line="360" w:lineRule="exact"/>
        <w:rPr>
          <w:rFonts w:ascii="宋体" w:eastAsia="仿宋_GB2312"/>
          <w:szCs w:val="21"/>
        </w:rPr>
      </w:pPr>
    </w:p>
    <w:p w:rsidR="005A47C6" w:rsidRPr="00310BE0" w:rsidRDefault="005A47C6">
      <w:pPr>
        <w:spacing w:line="480" w:lineRule="exact"/>
        <w:jc w:val="center"/>
        <w:rPr>
          <w:rFonts w:eastAsia="仿宋_GB2312"/>
          <w:b/>
          <w:sz w:val="36"/>
          <w:szCs w:val="36"/>
        </w:rPr>
        <w:sectPr w:rsidR="005A47C6" w:rsidRPr="00310BE0" w:rsidSect="008B4F29">
          <w:headerReference w:type="default" r:id="rId8"/>
          <w:footerReference w:type="even" r:id="rId9"/>
          <w:footerReference w:type="first" r:id="rId10"/>
          <w:footnotePr>
            <w:numRestart w:val="eachPage"/>
          </w:footnotePr>
          <w:type w:val="nextColumn"/>
          <w:pgSz w:w="11906" w:h="16838"/>
          <w:pgMar w:top="1134" w:right="1134" w:bottom="1134" w:left="1560" w:header="851" w:footer="992" w:gutter="0"/>
          <w:pgNumType w:start="1"/>
          <w:cols w:space="720"/>
          <w:docGrid w:type="lines" w:linePitch="312"/>
        </w:sectPr>
      </w:pPr>
    </w:p>
    <w:p w:rsidR="005A47C6" w:rsidRPr="00310BE0" w:rsidRDefault="005A47C6">
      <w:pPr>
        <w:spacing w:line="480" w:lineRule="exact"/>
        <w:jc w:val="center"/>
        <w:rPr>
          <w:rFonts w:eastAsia="仿宋_GB2312"/>
          <w:b/>
          <w:sz w:val="44"/>
        </w:rPr>
      </w:pPr>
      <w:r w:rsidRPr="00310BE0">
        <w:rPr>
          <w:rFonts w:eastAsia="仿宋_GB2312"/>
          <w:b/>
          <w:sz w:val="36"/>
          <w:szCs w:val="36"/>
        </w:rPr>
        <w:lastRenderedPageBreak/>
        <w:t xml:space="preserve">CPA   </w:t>
      </w:r>
      <w:r w:rsidRPr="00310BE0">
        <w:rPr>
          <w:rFonts w:eastAsia="仿宋_GB2312" w:hint="eastAsia"/>
          <w:b/>
          <w:sz w:val="36"/>
          <w:szCs w:val="36"/>
        </w:rPr>
        <w:t>中联会计师事务所有限公司深圳分所</w:t>
      </w:r>
    </w:p>
    <w:p w:rsidR="005A47C6" w:rsidRPr="00310BE0" w:rsidRDefault="005A47C6" w:rsidP="00310BE0">
      <w:pPr>
        <w:spacing w:line="480" w:lineRule="exact"/>
        <w:jc w:val="left"/>
        <w:rPr>
          <w:rFonts w:ascii="宋体" w:eastAsia="仿宋_GB2312"/>
          <w:szCs w:val="21"/>
        </w:rPr>
      </w:pPr>
      <w:r w:rsidRPr="00310BE0">
        <w:rPr>
          <w:rFonts w:ascii="宋体" w:eastAsia="仿宋_GB2312" w:hint="eastAsia"/>
        </w:rPr>
        <w:t>电话</w:t>
      </w:r>
      <w:r w:rsidRPr="00310BE0">
        <w:rPr>
          <w:rFonts w:ascii="宋体" w:eastAsia="仿宋_GB2312"/>
        </w:rPr>
        <w:t>:83547</w:t>
      </w:r>
      <w:r w:rsidR="00310BE0">
        <w:rPr>
          <w:rFonts w:ascii="宋体" w:eastAsia="仿宋_GB2312" w:hint="eastAsia"/>
        </w:rPr>
        <w:t xml:space="preserve">326  </w:t>
      </w:r>
      <w:r w:rsidRPr="00310BE0">
        <w:rPr>
          <w:rFonts w:ascii="宋体" w:eastAsia="仿宋_GB2312"/>
        </w:rPr>
        <w:t xml:space="preserve">   </w:t>
      </w:r>
      <w:r w:rsidRPr="00310BE0">
        <w:rPr>
          <w:rFonts w:ascii="宋体" w:eastAsia="仿宋_GB2312" w:hint="eastAsia"/>
        </w:rPr>
        <w:t>传真</w:t>
      </w:r>
      <w:r w:rsidRPr="00310BE0">
        <w:rPr>
          <w:rFonts w:ascii="宋体" w:eastAsia="仿宋_GB2312"/>
        </w:rPr>
        <w:t xml:space="preserve">:83547718  </w:t>
      </w:r>
      <w:r w:rsidR="00310BE0">
        <w:rPr>
          <w:rFonts w:ascii="宋体" w:eastAsia="仿宋_GB2312" w:hint="eastAsia"/>
        </w:rPr>
        <w:t xml:space="preserve">       </w:t>
      </w:r>
      <w:r w:rsidRPr="00310BE0">
        <w:rPr>
          <w:rFonts w:ascii="宋体" w:eastAsia="仿宋_GB2312"/>
        </w:rPr>
        <w:t xml:space="preserve"> </w:t>
      </w:r>
      <w:r w:rsidRPr="00310BE0">
        <w:rPr>
          <w:rFonts w:ascii="宋体" w:eastAsia="仿宋_GB2312" w:hint="eastAsia"/>
        </w:rPr>
        <w:t>地址</w:t>
      </w:r>
      <w:r w:rsidRPr="00310BE0">
        <w:rPr>
          <w:rFonts w:ascii="宋体" w:eastAsia="仿宋_GB2312"/>
        </w:rPr>
        <w:t>:</w:t>
      </w:r>
      <w:r w:rsidRPr="00310BE0">
        <w:rPr>
          <w:rFonts w:ascii="宋体" w:eastAsia="仿宋_GB2312" w:hint="eastAsia"/>
          <w:szCs w:val="21"/>
        </w:rPr>
        <w:t>深圳市福田区北环大道</w:t>
      </w:r>
      <w:r w:rsidRPr="00310BE0">
        <w:rPr>
          <w:rFonts w:ascii="宋体" w:eastAsia="仿宋_GB2312"/>
          <w:szCs w:val="21"/>
        </w:rPr>
        <w:t>7043</w:t>
      </w:r>
      <w:r w:rsidRPr="00310BE0">
        <w:rPr>
          <w:rFonts w:ascii="宋体" w:eastAsia="仿宋_GB2312" w:hint="eastAsia"/>
          <w:szCs w:val="21"/>
        </w:rPr>
        <w:t>号青海大厦</w:t>
      </w:r>
      <w:r w:rsidRPr="00310BE0">
        <w:rPr>
          <w:rFonts w:ascii="宋体" w:eastAsia="仿宋_GB2312"/>
          <w:szCs w:val="21"/>
        </w:rPr>
        <w:t>16G</w:t>
      </w:r>
    </w:p>
    <w:p w:rsidR="005A47C6" w:rsidRPr="00310BE0" w:rsidRDefault="005A47C6">
      <w:pPr>
        <w:spacing w:line="240" w:lineRule="exact"/>
        <w:rPr>
          <w:rFonts w:eastAsia="仿宋_GB2312"/>
        </w:rPr>
      </w:pPr>
      <w:r w:rsidRPr="00310BE0">
        <w:rPr>
          <w:rFonts w:eastAsia="仿宋_GB2312"/>
        </w:rPr>
        <w:t>———————————————————————————————————————————</w:t>
      </w:r>
    </w:p>
    <w:p w:rsidR="005A47C6" w:rsidRPr="00310BE0" w:rsidRDefault="005A47C6">
      <w:pPr>
        <w:spacing w:line="240" w:lineRule="exact"/>
        <w:rPr>
          <w:rFonts w:ascii="宋体" w:eastAsia="仿宋_GB2312"/>
        </w:rPr>
      </w:pPr>
      <w:r w:rsidRPr="00310BE0">
        <w:rPr>
          <w:rFonts w:ascii="宋体" w:eastAsia="仿宋_GB2312" w:hint="eastAsia"/>
        </w:rPr>
        <w:t>机密</w:t>
      </w:r>
    </w:p>
    <w:p w:rsidR="005A47C6" w:rsidRPr="00310BE0" w:rsidRDefault="005A47C6">
      <w:pPr>
        <w:spacing w:line="360" w:lineRule="exact"/>
        <w:rPr>
          <w:rFonts w:ascii="宋体" w:eastAsia="仿宋_GB2312"/>
        </w:rPr>
      </w:pPr>
    </w:p>
    <w:p w:rsidR="005A47C6" w:rsidRPr="00310BE0" w:rsidRDefault="005A47C6">
      <w:pPr>
        <w:jc w:val="center"/>
        <w:rPr>
          <w:rFonts w:eastAsia="仿宋_GB2312"/>
          <w:b/>
          <w:sz w:val="32"/>
        </w:rPr>
      </w:pPr>
      <w:r w:rsidRPr="00310BE0">
        <w:rPr>
          <w:rFonts w:eastAsia="仿宋_GB2312" w:hint="eastAsia"/>
          <w:b/>
          <w:sz w:val="32"/>
        </w:rPr>
        <w:t>审计报告</w:t>
      </w:r>
    </w:p>
    <w:p w:rsidR="004B297A" w:rsidRPr="00310BE0" w:rsidRDefault="004B297A" w:rsidP="004B297A">
      <w:pPr>
        <w:wordWrap w:val="0"/>
        <w:spacing w:line="360" w:lineRule="exact"/>
        <w:jc w:val="right"/>
        <w:rPr>
          <w:rFonts w:ascii="宋体" w:eastAsia="仿宋_GB2312"/>
          <w:sz w:val="24"/>
          <w:szCs w:val="24"/>
        </w:rPr>
      </w:pPr>
      <w:r w:rsidRPr="00310BE0">
        <w:rPr>
          <w:rFonts w:ascii="宋体" w:eastAsia="仿宋_GB2312" w:hint="eastAsia"/>
          <w:sz w:val="24"/>
          <w:szCs w:val="24"/>
        </w:rPr>
        <w:t>中联深所专审字</w:t>
      </w:r>
      <w:r w:rsidRPr="00310BE0">
        <w:rPr>
          <w:rFonts w:ascii="宋体" w:eastAsia="仿宋_GB2312"/>
          <w:sz w:val="24"/>
          <w:szCs w:val="24"/>
        </w:rPr>
        <w:t>[2016]</w:t>
      </w:r>
      <w:r w:rsidRPr="00310BE0">
        <w:rPr>
          <w:rFonts w:ascii="宋体" w:eastAsia="仿宋_GB2312" w:hint="eastAsia"/>
          <w:sz w:val="24"/>
          <w:szCs w:val="24"/>
        </w:rPr>
        <w:t>第</w:t>
      </w:r>
      <w:r w:rsidR="00310BE0" w:rsidRPr="00310BE0">
        <w:rPr>
          <w:rFonts w:ascii="宋体" w:eastAsia="仿宋_GB2312" w:hint="eastAsia"/>
          <w:sz w:val="24"/>
          <w:szCs w:val="24"/>
        </w:rPr>
        <w:t>288</w:t>
      </w:r>
      <w:r w:rsidRPr="00310BE0">
        <w:rPr>
          <w:rFonts w:ascii="宋体" w:eastAsia="仿宋_GB2312" w:hint="eastAsia"/>
          <w:sz w:val="24"/>
          <w:szCs w:val="24"/>
        </w:rPr>
        <w:t>号</w:t>
      </w:r>
    </w:p>
    <w:p w:rsidR="004B297A" w:rsidRPr="00310BE0" w:rsidRDefault="004B297A">
      <w:pPr>
        <w:jc w:val="center"/>
        <w:rPr>
          <w:rFonts w:eastAsia="仿宋_GB2312"/>
          <w:b/>
          <w:sz w:val="32"/>
        </w:rPr>
      </w:pPr>
    </w:p>
    <w:p w:rsidR="005A47C6" w:rsidRPr="00310BE0" w:rsidRDefault="004B297A" w:rsidP="00C627D9">
      <w:pPr>
        <w:spacing w:line="420" w:lineRule="exact"/>
        <w:ind w:rightChars="-133" w:right="-279"/>
        <w:rPr>
          <w:rFonts w:ascii="宋体" w:eastAsia="仿宋_GB2312"/>
          <w:b/>
          <w:sz w:val="24"/>
        </w:rPr>
      </w:pPr>
      <w:r w:rsidRPr="00310BE0">
        <w:rPr>
          <w:rFonts w:ascii="宋体" w:eastAsia="仿宋_GB2312" w:hAnsi="宋体" w:hint="eastAsia"/>
          <w:b/>
          <w:sz w:val="24"/>
        </w:rPr>
        <w:t>深圳市罗湖区开智幼儿园</w:t>
      </w:r>
      <w:r w:rsidR="005A47C6" w:rsidRPr="00310BE0">
        <w:rPr>
          <w:rFonts w:ascii="宋体" w:eastAsia="仿宋_GB2312" w:hAnsi="宋体" w:hint="eastAsia"/>
          <w:b/>
          <w:sz w:val="24"/>
        </w:rPr>
        <w:t>：</w:t>
      </w:r>
    </w:p>
    <w:p w:rsidR="005A47C6" w:rsidRPr="00310BE0" w:rsidRDefault="005A47C6" w:rsidP="00310BE0">
      <w:pPr>
        <w:spacing w:line="580" w:lineRule="exact"/>
        <w:ind w:firstLineChars="200" w:firstLine="480"/>
        <w:jc w:val="left"/>
        <w:rPr>
          <w:rFonts w:ascii="宋体" w:eastAsia="仿宋_GB2312" w:hAnsi="宋体"/>
          <w:sz w:val="24"/>
          <w:szCs w:val="24"/>
        </w:rPr>
      </w:pPr>
      <w:r w:rsidRPr="00310BE0">
        <w:rPr>
          <w:rFonts w:ascii="宋体" w:eastAsia="仿宋_GB2312" w:hAnsi="宋体" w:hint="eastAsia"/>
          <w:sz w:val="24"/>
          <w:szCs w:val="24"/>
        </w:rPr>
        <w:t>我们接受委托，审计了后附的</w:t>
      </w:r>
      <w:r w:rsidR="004B297A" w:rsidRPr="00310BE0">
        <w:rPr>
          <w:rFonts w:ascii="宋体" w:eastAsia="仿宋_GB2312" w:hAnsi="宋体" w:hint="eastAsia"/>
          <w:sz w:val="24"/>
          <w:szCs w:val="24"/>
        </w:rPr>
        <w:t>深圳市罗湖区开智幼儿园</w:t>
      </w:r>
      <w:r w:rsidRPr="00310BE0">
        <w:rPr>
          <w:rFonts w:ascii="宋体" w:eastAsia="仿宋_GB2312" w:hAnsi="宋体" w:hint="eastAsia"/>
          <w:sz w:val="24"/>
          <w:szCs w:val="24"/>
        </w:rPr>
        <w:t>财务报表，包括</w:t>
      </w:r>
      <w:r w:rsidRPr="00310BE0">
        <w:rPr>
          <w:rFonts w:ascii="宋体" w:eastAsia="仿宋_GB2312" w:hAnsi="宋体"/>
          <w:sz w:val="24"/>
          <w:szCs w:val="24"/>
        </w:rPr>
        <w:t>2015</w:t>
      </w:r>
      <w:r w:rsidRPr="00310BE0">
        <w:rPr>
          <w:rFonts w:ascii="宋体" w:eastAsia="仿宋_GB2312" w:hAnsi="宋体" w:hint="eastAsia"/>
          <w:sz w:val="24"/>
          <w:szCs w:val="24"/>
        </w:rPr>
        <w:t>年</w:t>
      </w:r>
      <w:r w:rsidRPr="00310BE0">
        <w:rPr>
          <w:rFonts w:ascii="宋体" w:eastAsia="仿宋_GB2312" w:hAnsi="宋体"/>
          <w:sz w:val="24"/>
          <w:szCs w:val="24"/>
        </w:rPr>
        <w:t>12</w:t>
      </w:r>
      <w:r w:rsidRPr="00310BE0">
        <w:rPr>
          <w:rFonts w:ascii="宋体" w:eastAsia="仿宋_GB2312" w:hAnsi="宋体" w:hint="eastAsia"/>
          <w:sz w:val="24"/>
          <w:szCs w:val="24"/>
        </w:rPr>
        <w:t>月</w:t>
      </w:r>
      <w:r w:rsidRPr="00310BE0">
        <w:rPr>
          <w:rFonts w:ascii="宋体" w:eastAsia="仿宋_GB2312" w:hAnsi="宋体"/>
          <w:sz w:val="24"/>
          <w:szCs w:val="24"/>
        </w:rPr>
        <w:t>31</w:t>
      </w:r>
      <w:r w:rsidRPr="00310BE0">
        <w:rPr>
          <w:rFonts w:ascii="宋体" w:eastAsia="仿宋_GB2312" w:hAnsi="宋体" w:hint="eastAsia"/>
          <w:sz w:val="24"/>
          <w:szCs w:val="24"/>
        </w:rPr>
        <w:t>日的资产负债表，</w:t>
      </w:r>
      <w:r w:rsidRPr="00310BE0">
        <w:rPr>
          <w:rFonts w:ascii="宋体" w:eastAsia="仿宋_GB2312" w:hAnsi="宋体"/>
          <w:sz w:val="24"/>
          <w:szCs w:val="24"/>
        </w:rPr>
        <w:t>2015</w:t>
      </w:r>
      <w:r w:rsidRPr="00310BE0">
        <w:rPr>
          <w:rFonts w:ascii="宋体" w:eastAsia="仿宋_GB2312" w:hAnsi="宋体" w:hint="eastAsia"/>
          <w:sz w:val="24"/>
          <w:szCs w:val="24"/>
        </w:rPr>
        <w:t>年度的业务活动表、保教活动成本表、费用表、政府资助收支表、现金流量表、基本数字表、财务指标表及财务报表附注，并根据主管部门的要求，审计了财务管理的有关情况。</w:t>
      </w:r>
    </w:p>
    <w:p w:rsidR="005A47C6" w:rsidRPr="00310BE0" w:rsidRDefault="005A47C6" w:rsidP="00C627D9">
      <w:pPr>
        <w:spacing w:line="420" w:lineRule="exact"/>
        <w:ind w:rightChars="-133" w:right="-279" w:firstLineChars="200" w:firstLine="480"/>
        <w:rPr>
          <w:rFonts w:ascii="宋体" w:eastAsia="仿宋_GB2312"/>
          <w:b/>
          <w:sz w:val="24"/>
          <w:szCs w:val="24"/>
        </w:rPr>
      </w:pPr>
    </w:p>
    <w:p w:rsidR="005A47C6" w:rsidRPr="00310BE0" w:rsidRDefault="005A47C6" w:rsidP="00C627D9">
      <w:pPr>
        <w:spacing w:line="420" w:lineRule="exact"/>
        <w:ind w:rightChars="-133" w:right="-279" w:firstLineChars="200" w:firstLine="480"/>
        <w:rPr>
          <w:rFonts w:ascii="宋体" w:eastAsia="仿宋_GB2312"/>
          <w:b/>
          <w:sz w:val="24"/>
          <w:szCs w:val="24"/>
        </w:rPr>
      </w:pPr>
      <w:r w:rsidRPr="00310BE0">
        <w:rPr>
          <w:rFonts w:ascii="宋体" w:eastAsia="仿宋_GB2312" w:hAnsi="宋体" w:hint="eastAsia"/>
          <w:b/>
          <w:sz w:val="24"/>
          <w:szCs w:val="24"/>
        </w:rPr>
        <w:t>一、管理层对财务报表的责任</w:t>
      </w:r>
    </w:p>
    <w:p w:rsidR="005A47C6" w:rsidRPr="00310BE0" w:rsidRDefault="005A47C6" w:rsidP="00C627D9">
      <w:pPr>
        <w:spacing w:line="580" w:lineRule="exact"/>
        <w:ind w:firstLineChars="200" w:firstLine="480"/>
        <w:jc w:val="left"/>
        <w:rPr>
          <w:rFonts w:ascii="宋体" w:eastAsia="仿宋_GB2312"/>
          <w:sz w:val="24"/>
          <w:szCs w:val="24"/>
        </w:rPr>
      </w:pPr>
      <w:r w:rsidRPr="00310BE0">
        <w:rPr>
          <w:rFonts w:ascii="宋体" w:eastAsia="仿宋_GB2312" w:hAnsi="宋体" w:hint="eastAsia"/>
          <w:sz w:val="24"/>
          <w:szCs w:val="24"/>
        </w:rPr>
        <w:t>编制和公允列报财务报表是幼儿园管理层的责任。这种责任包括：</w:t>
      </w:r>
      <w:r w:rsidRPr="00310BE0">
        <w:rPr>
          <w:rFonts w:ascii="宋体" w:eastAsia="仿宋_GB2312" w:hAnsi="宋体"/>
          <w:sz w:val="24"/>
          <w:szCs w:val="24"/>
        </w:rPr>
        <w:t>1.</w:t>
      </w:r>
      <w:r w:rsidRPr="00310BE0">
        <w:rPr>
          <w:rFonts w:ascii="宋体" w:eastAsia="仿宋_GB2312" w:hAnsi="宋体" w:hint="eastAsia"/>
          <w:sz w:val="24"/>
          <w:szCs w:val="24"/>
        </w:rPr>
        <w:t>按照《深圳市民办幼儿园财务管理办法（试行）》的规定编制财务报表，对会计资料的真实性、合法性和完整性负责，使其实现公允反映；</w:t>
      </w:r>
      <w:r w:rsidRPr="00310BE0">
        <w:rPr>
          <w:rFonts w:ascii="宋体" w:eastAsia="仿宋_GB2312" w:hAnsi="宋体"/>
          <w:sz w:val="24"/>
          <w:szCs w:val="24"/>
        </w:rPr>
        <w:t>2.</w:t>
      </w:r>
      <w:r w:rsidRPr="00310BE0">
        <w:rPr>
          <w:rFonts w:ascii="宋体" w:eastAsia="仿宋_GB2312" w:hAnsi="宋体" w:hint="eastAsia"/>
          <w:sz w:val="24"/>
          <w:szCs w:val="24"/>
        </w:rPr>
        <w:t>设计、实施和维护必要的内部控制，以使财务报表不存在由于舞弊或错误而导致的重大错报。</w:t>
      </w:r>
      <w:r w:rsidRPr="00310BE0">
        <w:rPr>
          <w:rFonts w:ascii="宋体" w:eastAsia="仿宋_GB2312" w:hAnsi="宋体"/>
          <w:sz w:val="24"/>
          <w:szCs w:val="24"/>
        </w:rPr>
        <w:t>3.</w:t>
      </w:r>
      <w:proofErr w:type="gramStart"/>
      <w:r w:rsidRPr="00310BE0">
        <w:rPr>
          <w:rFonts w:ascii="宋体" w:eastAsia="仿宋_GB2312" w:hAnsi="宋体" w:hint="eastAsia"/>
          <w:sz w:val="24"/>
          <w:szCs w:val="24"/>
        </w:rPr>
        <w:t>作出</w:t>
      </w:r>
      <w:proofErr w:type="gramEnd"/>
      <w:r w:rsidRPr="00310BE0">
        <w:rPr>
          <w:rFonts w:ascii="宋体" w:eastAsia="仿宋_GB2312" w:hAnsi="宋体" w:hint="eastAsia"/>
          <w:sz w:val="24"/>
          <w:szCs w:val="24"/>
        </w:rPr>
        <w:t>合理的会计估计。</w:t>
      </w:r>
    </w:p>
    <w:p w:rsidR="005A47C6" w:rsidRPr="00310BE0" w:rsidRDefault="005A47C6" w:rsidP="00C627D9">
      <w:pPr>
        <w:spacing w:line="420" w:lineRule="exact"/>
        <w:ind w:rightChars="-133" w:right="-279" w:firstLineChars="200" w:firstLine="480"/>
        <w:rPr>
          <w:rFonts w:ascii="宋体" w:eastAsia="仿宋_GB2312"/>
          <w:b/>
          <w:sz w:val="24"/>
          <w:szCs w:val="24"/>
        </w:rPr>
      </w:pPr>
    </w:p>
    <w:p w:rsidR="005A47C6" w:rsidRPr="00310BE0" w:rsidRDefault="005A47C6" w:rsidP="00C627D9">
      <w:pPr>
        <w:spacing w:line="420" w:lineRule="exact"/>
        <w:ind w:rightChars="-133" w:right="-279" w:firstLineChars="200" w:firstLine="480"/>
        <w:rPr>
          <w:rFonts w:ascii="宋体" w:eastAsia="仿宋_GB2312"/>
          <w:b/>
          <w:sz w:val="24"/>
          <w:szCs w:val="24"/>
        </w:rPr>
      </w:pPr>
      <w:r w:rsidRPr="00310BE0">
        <w:rPr>
          <w:rFonts w:ascii="宋体" w:eastAsia="仿宋_GB2312" w:hAnsi="宋体" w:hint="eastAsia"/>
          <w:b/>
          <w:sz w:val="24"/>
          <w:szCs w:val="24"/>
        </w:rPr>
        <w:t>二、注册会计师的责任</w:t>
      </w:r>
    </w:p>
    <w:p w:rsidR="005A47C6" w:rsidRPr="00310BE0" w:rsidRDefault="005A47C6" w:rsidP="00C627D9">
      <w:pPr>
        <w:widowControl/>
        <w:adjustRightInd w:val="0"/>
        <w:snapToGrid w:val="0"/>
        <w:spacing w:line="580" w:lineRule="exact"/>
        <w:ind w:firstLineChars="200" w:firstLine="480"/>
        <w:rPr>
          <w:rFonts w:ascii="宋体" w:eastAsia="仿宋_GB2312"/>
          <w:sz w:val="24"/>
          <w:szCs w:val="24"/>
        </w:rPr>
      </w:pPr>
      <w:r w:rsidRPr="00310BE0">
        <w:rPr>
          <w:rFonts w:ascii="宋体" w:eastAsia="仿宋_GB2312" w:hAnsi="宋体" w:hint="eastAsia"/>
          <w:sz w:val="24"/>
          <w:szCs w:val="24"/>
        </w:rPr>
        <w:t>我们的责任是在实施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rsidR="005A47C6" w:rsidRPr="00310BE0" w:rsidRDefault="005A47C6" w:rsidP="00C627D9">
      <w:pPr>
        <w:widowControl/>
        <w:adjustRightInd w:val="0"/>
        <w:snapToGrid w:val="0"/>
        <w:spacing w:line="580" w:lineRule="exact"/>
        <w:ind w:firstLineChars="200" w:firstLine="480"/>
        <w:rPr>
          <w:rFonts w:ascii="宋体" w:eastAsia="仿宋_GB2312"/>
          <w:sz w:val="24"/>
          <w:szCs w:val="24"/>
        </w:rPr>
      </w:pPr>
      <w:r w:rsidRPr="00310BE0">
        <w:rPr>
          <w:rFonts w:ascii="宋体" w:eastAsia="仿宋_GB2312" w:hAnsi="宋体" w:hint="eastAsia"/>
          <w:sz w:val="24"/>
          <w:szCs w:val="24"/>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w:t>
      </w:r>
      <w:r w:rsidRPr="00310BE0">
        <w:rPr>
          <w:rFonts w:ascii="宋体" w:eastAsia="仿宋_GB2312" w:hAnsi="宋体" w:hint="eastAsia"/>
          <w:sz w:val="24"/>
          <w:szCs w:val="24"/>
        </w:rPr>
        <w:lastRenderedPageBreak/>
        <w:t>控制，以设计恰当的审计程序，但目的并非对内部控制的有效性发表意见。审计工作还包括评价管理层选用会计政策的恰当性和</w:t>
      </w:r>
      <w:proofErr w:type="gramStart"/>
      <w:r w:rsidRPr="00310BE0">
        <w:rPr>
          <w:rFonts w:ascii="宋体" w:eastAsia="仿宋_GB2312" w:hAnsi="宋体" w:hint="eastAsia"/>
          <w:sz w:val="24"/>
          <w:szCs w:val="24"/>
        </w:rPr>
        <w:t>作出</w:t>
      </w:r>
      <w:proofErr w:type="gramEnd"/>
      <w:r w:rsidRPr="00310BE0">
        <w:rPr>
          <w:rFonts w:ascii="宋体" w:eastAsia="仿宋_GB2312" w:hAnsi="宋体" w:hint="eastAsia"/>
          <w:sz w:val="24"/>
          <w:szCs w:val="24"/>
        </w:rPr>
        <w:t>会计估计的合理性，以及评价财务报表的总</w:t>
      </w:r>
      <w:proofErr w:type="gramStart"/>
      <w:r w:rsidRPr="00310BE0">
        <w:rPr>
          <w:rFonts w:ascii="宋体" w:eastAsia="仿宋_GB2312" w:hAnsi="宋体" w:hint="eastAsia"/>
          <w:sz w:val="24"/>
          <w:szCs w:val="24"/>
        </w:rPr>
        <w:t>体列</w:t>
      </w:r>
      <w:proofErr w:type="gramEnd"/>
      <w:r w:rsidRPr="00310BE0">
        <w:rPr>
          <w:rFonts w:ascii="宋体" w:eastAsia="仿宋_GB2312" w:hAnsi="宋体" w:hint="eastAsia"/>
          <w:sz w:val="24"/>
          <w:szCs w:val="24"/>
        </w:rPr>
        <w:t>报。</w:t>
      </w:r>
    </w:p>
    <w:p w:rsidR="005A47C6" w:rsidRPr="00310BE0" w:rsidRDefault="005A47C6" w:rsidP="00C627D9">
      <w:pPr>
        <w:widowControl/>
        <w:adjustRightInd w:val="0"/>
        <w:snapToGrid w:val="0"/>
        <w:spacing w:line="580" w:lineRule="exact"/>
        <w:ind w:firstLineChars="200" w:firstLine="480"/>
        <w:rPr>
          <w:rFonts w:ascii="宋体" w:eastAsia="仿宋_GB2312"/>
          <w:sz w:val="24"/>
          <w:szCs w:val="24"/>
        </w:rPr>
      </w:pPr>
      <w:r w:rsidRPr="00310BE0">
        <w:rPr>
          <w:rFonts w:ascii="宋体" w:eastAsia="仿宋_GB2312" w:hAnsi="宋体" w:hint="eastAsia"/>
          <w:sz w:val="24"/>
          <w:szCs w:val="24"/>
        </w:rPr>
        <w:t>我们相信，我们获取的审计证据是充分、适当的，为发表审计意见提供了基础。</w:t>
      </w:r>
    </w:p>
    <w:p w:rsidR="005A47C6" w:rsidRPr="00310BE0" w:rsidRDefault="005A47C6" w:rsidP="00C627D9">
      <w:pPr>
        <w:pStyle w:val="a4"/>
        <w:spacing w:line="420" w:lineRule="exact"/>
        <w:ind w:rightChars="-133" w:right="-279" w:firstLine="480"/>
        <w:rPr>
          <w:rFonts w:eastAsia="仿宋_GB2312"/>
          <w:sz w:val="24"/>
          <w:szCs w:val="24"/>
        </w:rPr>
      </w:pPr>
    </w:p>
    <w:p w:rsidR="005A47C6" w:rsidRPr="00310BE0" w:rsidRDefault="005A47C6" w:rsidP="00C627D9">
      <w:pPr>
        <w:pStyle w:val="a4"/>
        <w:spacing w:line="420" w:lineRule="exact"/>
        <w:ind w:rightChars="-133" w:right="-279" w:firstLine="480"/>
        <w:rPr>
          <w:rFonts w:eastAsia="仿宋_GB2312"/>
          <w:b/>
          <w:sz w:val="24"/>
          <w:szCs w:val="24"/>
        </w:rPr>
      </w:pPr>
      <w:r w:rsidRPr="00310BE0">
        <w:rPr>
          <w:rFonts w:eastAsia="仿宋_GB2312" w:hint="eastAsia"/>
          <w:b/>
          <w:sz w:val="24"/>
          <w:szCs w:val="24"/>
        </w:rPr>
        <w:t>三、审计意见</w:t>
      </w:r>
    </w:p>
    <w:p w:rsidR="005A47C6" w:rsidRPr="00310BE0" w:rsidRDefault="005A47C6" w:rsidP="00C627D9">
      <w:pPr>
        <w:pStyle w:val="10"/>
        <w:shd w:val="clear" w:color="auto" w:fill="auto"/>
        <w:adjustRightInd w:val="0"/>
        <w:snapToGrid w:val="0"/>
        <w:spacing w:line="580" w:lineRule="exact"/>
        <w:ind w:firstLineChars="200" w:firstLine="480"/>
        <w:jc w:val="both"/>
        <w:rPr>
          <w:rFonts w:eastAsia="仿宋_GB2312"/>
          <w:color w:val="000000"/>
          <w:kern w:val="2"/>
          <w:sz w:val="24"/>
          <w:szCs w:val="24"/>
          <w:shd w:val="clear" w:color="auto" w:fill="auto"/>
        </w:rPr>
      </w:pPr>
      <w:r w:rsidRPr="00310BE0">
        <w:rPr>
          <w:rFonts w:eastAsia="仿宋_GB2312" w:hAnsi="宋体" w:hint="eastAsia"/>
          <w:color w:val="000000"/>
          <w:kern w:val="2"/>
          <w:sz w:val="24"/>
          <w:szCs w:val="24"/>
          <w:shd w:val="clear" w:color="auto" w:fill="auto"/>
        </w:rPr>
        <w:t>我们认为，</w:t>
      </w:r>
      <w:r w:rsidR="004B297A" w:rsidRPr="00310BE0">
        <w:rPr>
          <w:rFonts w:eastAsia="仿宋_GB2312" w:hAnsi="宋体" w:hint="eastAsia"/>
          <w:color w:val="000000"/>
          <w:kern w:val="2"/>
          <w:sz w:val="24"/>
          <w:szCs w:val="24"/>
          <w:shd w:val="clear" w:color="auto" w:fill="auto"/>
        </w:rPr>
        <w:t>深圳市罗湖区开智幼儿园</w:t>
      </w:r>
      <w:r w:rsidRPr="00310BE0">
        <w:rPr>
          <w:rFonts w:eastAsia="仿宋_GB2312" w:hAnsi="宋体" w:hint="eastAsia"/>
          <w:color w:val="000000"/>
          <w:kern w:val="2"/>
          <w:sz w:val="24"/>
          <w:szCs w:val="24"/>
          <w:shd w:val="clear" w:color="auto" w:fill="auto"/>
        </w:rPr>
        <w:t>财务报表在所有重大方面按照《深圳市民办幼儿园财务管理办法（试行）》及其他有关法律法规的规定编制，</w:t>
      </w:r>
      <w:bookmarkStart w:id="1" w:name="OLE_LINK3"/>
      <w:bookmarkStart w:id="2" w:name="OLE_LINK4"/>
      <w:r w:rsidRPr="00310BE0">
        <w:rPr>
          <w:rFonts w:eastAsia="仿宋_GB2312" w:hAnsi="宋体" w:hint="eastAsia"/>
          <w:color w:val="000000"/>
          <w:kern w:val="2"/>
          <w:sz w:val="24"/>
          <w:szCs w:val="24"/>
          <w:shd w:val="clear" w:color="auto" w:fill="auto"/>
        </w:rPr>
        <w:t>公允反映了</w:t>
      </w:r>
      <w:r w:rsidR="004B297A" w:rsidRPr="00310BE0">
        <w:rPr>
          <w:rFonts w:eastAsia="仿宋_GB2312" w:hAnsi="宋体" w:hint="eastAsia"/>
          <w:color w:val="000000"/>
          <w:kern w:val="2"/>
          <w:sz w:val="24"/>
          <w:szCs w:val="24"/>
          <w:shd w:val="clear" w:color="auto" w:fill="auto"/>
        </w:rPr>
        <w:t>深圳市罗湖区开智幼儿园</w:t>
      </w:r>
      <w:r w:rsidRPr="00310BE0">
        <w:rPr>
          <w:rFonts w:eastAsia="仿宋_GB2312" w:hAnsi="宋体"/>
          <w:color w:val="000000"/>
          <w:kern w:val="2"/>
          <w:sz w:val="24"/>
          <w:szCs w:val="24"/>
          <w:shd w:val="clear" w:color="auto" w:fill="auto"/>
        </w:rPr>
        <w:t>2015</w:t>
      </w:r>
      <w:r w:rsidRPr="00310BE0">
        <w:rPr>
          <w:rFonts w:eastAsia="仿宋_GB2312" w:hAnsi="宋体" w:hint="eastAsia"/>
          <w:color w:val="000000"/>
          <w:kern w:val="2"/>
          <w:sz w:val="24"/>
          <w:szCs w:val="24"/>
          <w:shd w:val="clear" w:color="auto" w:fill="auto"/>
        </w:rPr>
        <w:t>年</w:t>
      </w:r>
      <w:r w:rsidRPr="00310BE0">
        <w:rPr>
          <w:rFonts w:eastAsia="仿宋_GB2312" w:hAnsi="宋体"/>
          <w:color w:val="000000"/>
          <w:kern w:val="2"/>
          <w:sz w:val="24"/>
          <w:szCs w:val="24"/>
          <w:shd w:val="clear" w:color="auto" w:fill="auto"/>
        </w:rPr>
        <w:t>12</w:t>
      </w:r>
      <w:r w:rsidRPr="00310BE0">
        <w:rPr>
          <w:rFonts w:eastAsia="仿宋_GB2312" w:hAnsi="宋体" w:hint="eastAsia"/>
          <w:color w:val="000000"/>
          <w:kern w:val="2"/>
          <w:sz w:val="24"/>
          <w:szCs w:val="24"/>
          <w:shd w:val="clear" w:color="auto" w:fill="auto"/>
        </w:rPr>
        <w:t>月</w:t>
      </w:r>
      <w:r w:rsidRPr="00310BE0">
        <w:rPr>
          <w:rFonts w:eastAsia="仿宋_GB2312" w:hAnsi="宋体"/>
          <w:color w:val="000000"/>
          <w:kern w:val="2"/>
          <w:sz w:val="24"/>
          <w:szCs w:val="24"/>
          <w:shd w:val="clear" w:color="auto" w:fill="auto"/>
        </w:rPr>
        <w:t>31</w:t>
      </w:r>
      <w:r w:rsidRPr="00310BE0">
        <w:rPr>
          <w:rFonts w:eastAsia="仿宋_GB2312" w:hAnsi="宋体" w:hint="eastAsia"/>
          <w:color w:val="000000"/>
          <w:kern w:val="2"/>
          <w:sz w:val="24"/>
          <w:szCs w:val="24"/>
          <w:shd w:val="clear" w:color="auto" w:fill="auto"/>
        </w:rPr>
        <w:t>日的财务状况以及</w:t>
      </w:r>
      <w:bookmarkEnd w:id="1"/>
      <w:bookmarkEnd w:id="2"/>
      <w:r w:rsidRPr="00310BE0">
        <w:rPr>
          <w:rFonts w:eastAsia="仿宋_GB2312" w:hAnsi="宋体"/>
          <w:color w:val="000000"/>
          <w:kern w:val="2"/>
          <w:sz w:val="24"/>
          <w:szCs w:val="24"/>
          <w:shd w:val="clear" w:color="auto" w:fill="auto"/>
        </w:rPr>
        <w:t>2015</w:t>
      </w:r>
      <w:r w:rsidRPr="00310BE0">
        <w:rPr>
          <w:rFonts w:eastAsia="仿宋_GB2312" w:hAnsi="宋体" w:hint="eastAsia"/>
          <w:color w:val="000000"/>
          <w:kern w:val="2"/>
          <w:sz w:val="24"/>
          <w:szCs w:val="24"/>
          <w:shd w:val="clear" w:color="auto" w:fill="auto"/>
        </w:rPr>
        <w:t>年度的业务成果。</w:t>
      </w:r>
    </w:p>
    <w:p w:rsidR="005A47C6" w:rsidRPr="00310BE0" w:rsidRDefault="005A47C6" w:rsidP="00C627D9">
      <w:pPr>
        <w:spacing w:line="440" w:lineRule="exact"/>
        <w:ind w:firstLineChars="104" w:firstLine="250"/>
        <w:rPr>
          <w:rFonts w:ascii="宋体" w:eastAsia="仿宋_GB2312"/>
          <w:b/>
          <w:sz w:val="24"/>
          <w:szCs w:val="24"/>
        </w:rPr>
      </w:pPr>
    </w:p>
    <w:p w:rsidR="005A47C6" w:rsidRPr="00310BE0" w:rsidRDefault="005A47C6">
      <w:pPr>
        <w:spacing w:line="360" w:lineRule="exact"/>
        <w:rPr>
          <w:rFonts w:ascii="仿宋_GB2312" w:eastAsia="仿宋_GB2312" w:hAnsi="宋体"/>
          <w:sz w:val="24"/>
          <w:szCs w:val="24"/>
        </w:rPr>
      </w:pPr>
    </w:p>
    <w:p w:rsidR="005A47C6" w:rsidRPr="00310BE0" w:rsidRDefault="005A47C6">
      <w:pPr>
        <w:spacing w:line="360" w:lineRule="exact"/>
        <w:rPr>
          <w:rFonts w:ascii="仿宋_GB2312" w:eastAsia="仿宋_GB2312" w:hAnsi="宋体"/>
          <w:sz w:val="24"/>
          <w:szCs w:val="24"/>
        </w:rPr>
      </w:pPr>
    </w:p>
    <w:p w:rsidR="005A47C6" w:rsidRPr="00310BE0" w:rsidRDefault="005A47C6">
      <w:pPr>
        <w:spacing w:line="360" w:lineRule="exact"/>
        <w:rPr>
          <w:rFonts w:ascii="仿宋_GB2312" w:eastAsia="仿宋_GB2312" w:hAnsi="宋体"/>
          <w:sz w:val="24"/>
          <w:szCs w:val="24"/>
        </w:rPr>
      </w:pPr>
    </w:p>
    <w:p w:rsidR="005A47C6" w:rsidRPr="00310BE0" w:rsidRDefault="005A47C6">
      <w:pPr>
        <w:spacing w:line="360" w:lineRule="exact"/>
        <w:rPr>
          <w:rFonts w:ascii="仿宋_GB2312" w:eastAsia="仿宋_GB2312" w:hAnsi="宋体"/>
          <w:sz w:val="24"/>
          <w:szCs w:val="24"/>
        </w:rPr>
      </w:pPr>
    </w:p>
    <w:p w:rsidR="005A47C6" w:rsidRPr="00310BE0" w:rsidRDefault="005A47C6" w:rsidP="00C627D9">
      <w:pPr>
        <w:spacing w:line="360" w:lineRule="exact"/>
        <w:ind w:firstLineChars="200" w:firstLine="480"/>
        <w:rPr>
          <w:rFonts w:ascii="仿宋_GB2312" w:eastAsia="仿宋_GB2312" w:hAnsi="宋体"/>
          <w:b/>
          <w:sz w:val="24"/>
          <w:szCs w:val="24"/>
        </w:rPr>
      </w:pPr>
      <w:r w:rsidRPr="00310BE0">
        <w:rPr>
          <w:rFonts w:ascii="仿宋_GB2312" w:eastAsia="仿宋_GB2312" w:hAnsi="宋体" w:hint="eastAsia"/>
          <w:b/>
          <w:sz w:val="24"/>
          <w:szCs w:val="24"/>
        </w:rPr>
        <w:t>中联会计师事务所有限公司深圳分所</w:t>
      </w:r>
      <w:r w:rsidRPr="00310BE0">
        <w:rPr>
          <w:rFonts w:ascii="仿宋_GB2312" w:eastAsia="仿宋_GB2312" w:hAnsi="宋体"/>
          <w:b/>
          <w:sz w:val="24"/>
          <w:szCs w:val="24"/>
        </w:rPr>
        <w:t xml:space="preserve">       </w:t>
      </w:r>
      <w:r w:rsidRPr="00310BE0">
        <w:rPr>
          <w:rFonts w:ascii="仿宋_GB2312" w:eastAsia="仿宋_GB2312" w:hAnsi="宋体" w:hint="eastAsia"/>
          <w:b/>
          <w:sz w:val="24"/>
          <w:szCs w:val="24"/>
        </w:rPr>
        <w:t>中国注册会计师：</w:t>
      </w:r>
    </w:p>
    <w:p w:rsidR="005A47C6" w:rsidRPr="00310BE0" w:rsidRDefault="005A47C6">
      <w:pPr>
        <w:spacing w:line="360" w:lineRule="exact"/>
        <w:rPr>
          <w:rFonts w:ascii="仿宋_GB2312" w:eastAsia="仿宋_GB2312" w:hAnsi="宋体"/>
          <w:b/>
          <w:sz w:val="24"/>
          <w:szCs w:val="24"/>
        </w:rPr>
      </w:pPr>
    </w:p>
    <w:p w:rsidR="005A47C6" w:rsidRPr="00310BE0" w:rsidRDefault="005A47C6">
      <w:pPr>
        <w:spacing w:line="360" w:lineRule="exact"/>
        <w:rPr>
          <w:rFonts w:ascii="仿宋_GB2312" w:eastAsia="仿宋_GB2312" w:hAnsi="宋体"/>
          <w:b/>
          <w:sz w:val="24"/>
          <w:szCs w:val="24"/>
        </w:rPr>
      </w:pPr>
    </w:p>
    <w:p w:rsidR="005A47C6" w:rsidRPr="00310BE0" w:rsidRDefault="005A47C6" w:rsidP="003661B8">
      <w:pPr>
        <w:spacing w:line="360" w:lineRule="exact"/>
        <w:ind w:firstLineChars="650" w:firstLine="1562"/>
        <w:rPr>
          <w:rFonts w:ascii="仿宋_GB2312" w:eastAsia="仿宋_GB2312" w:hAnsi="宋体"/>
          <w:b/>
          <w:sz w:val="24"/>
          <w:szCs w:val="24"/>
        </w:rPr>
      </w:pPr>
      <w:r w:rsidRPr="00310BE0">
        <w:rPr>
          <w:rFonts w:ascii="仿宋_GB2312" w:eastAsia="仿宋_GB2312" w:hAnsi="宋体" w:hint="eastAsia"/>
          <w:b/>
          <w:sz w:val="24"/>
          <w:szCs w:val="24"/>
        </w:rPr>
        <w:t>中国</w:t>
      </w:r>
      <w:r w:rsidRPr="00310BE0">
        <w:rPr>
          <w:rFonts w:ascii="仿宋_GB2312" w:eastAsia="仿宋_GB2312" w:hAnsi="宋体"/>
          <w:b/>
          <w:sz w:val="24"/>
          <w:szCs w:val="24"/>
        </w:rPr>
        <w:t xml:space="preserve">   </w:t>
      </w:r>
      <w:r w:rsidRPr="00310BE0">
        <w:rPr>
          <w:rFonts w:ascii="仿宋_GB2312" w:eastAsia="仿宋_GB2312" w:hAnsi="宋体" w:hint="eastAsia"/>
          <w:b/>
          <w:sz w:val="24"/>
          <w:szCs w:val="24"/>
        </w:rPr>
        <w:t>深圳</w:t>
      </w:r>
      <w:r w:rsidRPr="00310BE0">
        <w:rPr>
          <w:rFonts w:ascii="仿宋_GB2312" w:eastAsia="仿宋_GB2312" w:hAnsi="宋体"/>
          <w:b/>
          <w:sz w:val="24"/>
          <w:szCs w:val="24"/>
        </w:rPr>
        <w:t xml:space="preserve">                   </w:t>
      </w:r>
      <w:r w:rsidRPr="00310BE0">
        <w:rPr>
          <w:rFonts w:ascii="仿宋_GB2312" w:eastAsia="仿宋_GB2312" w:hAnsi="宋体" w:hint="eastAsia"/>
          <w:b/>
          <w:sz w:val="24"/>
          <w:szCs w:val="24"/>
        </w:rPr>
        <w:t>中国注册会计师</w:t>
      </w:r>
      <w:r w:rsidRPr="00310BE0">
        <w:rPr>
          <w:rFonts w:ascii="仿宋_GB2312" w:eastAsia="仿宋_GB2312" w:hAnsi="宋体"/>
          <w:b/>
          <w:sz w:val="24"/>
          <w:szCs w:val="24"/>
        </w:rPr>
        <w:t>:</w:t>
      </w:r>
    </w:p>
    <w:p w:rsidR="005A47C6" w:rsidRPr="00310BE0" w:rsidRDefault="005A47C6">
      <w:pPr>
        <w:spacing w:line="360" w:lineRule="exact"/>
        <w:rPr>
          <w:rFonts w:ascii="仿宋_GB2312" w:eastAsia="仿宋_GB2312" w:hAnsi="宋体"/>
          <w:b/>
          <w:sz w:val="24"/>
          <w:szCs w:val="24"/>
        </w:rPr>
      </w:pPr>
    </w:p>
    <w:p w:rsidR="005A47C6" w:rsidRPr="00310BE0" w:rsidRDefault="005A47C6">
      <w:pPr>
        <w:spacing w:line="360" w:lineRule="exact"/>
        <w:rPr>
          <w:rFonts w:ascii="仿宋_GB2312" w:eastAsia="仿宋_GB2312" w:hAnsi="宋体"/>
          <w:b/>
          <w:sz w:val="24"/>
          <w:szCs w:val="24"/>
        </w:rPr>
      </w:pPr>
    </w:p>
    <w:p w:rsidR="005A47C6" w:rsidRPr="00310BE0" w:rsidRDefault="005A47C6" w:rsidP="003661B8">
      <w:pPr>
        <w:spacing w:line="360" w:lineRule="exact"/>
        <w:ind w:firstLineChars="1707" w:firstLine="4101"/>
        <w:rPr>
          <w:rFonts w:ascii="宋体" w:eastAsia="仿宋_GB2312" w:cs="宋体"/>
          <w:b/>
          <w:kern w:val="0"/>
          <w:sz w:val="24"/>
          <w:szCs w:val="24"/>
        </w:rPr>
        <w:sectPr w:rsidR="005A47C6" w:rsidRPr="00310BE0" w:rsidSect="008B4F29">
          <w:footerReference w:type="default" r:id="rId11"/>
          <w:footnotePr>
            <w:numRestart w:val="eachPage"/>
          </w:footnotePr>
          <w:pgSz w:w="11906" w:h="16838"/>
          <w:pgMar w:top="1134" w:right="1134" w:bottom="1134" w:left="1560" w:header="851" w:footer="992" w:gutter="0"/>
          <w:pgNumType w:start="1"/>
          <w:cols w:space="720"/>
          <w:docGrid w:type="lines" w:linePitch="312"/>
        </w:sectPr>
      </w:pPr>
      <w:r w:rsidRPr="00310BE0">
        <w:rPr>
          <w:rFonts w:ascii="仿宋_GB2312" w:eastAsia="仿宋_GB2312" w:hAnsi="宋体"/>
          <w:b/>
          <w:sz w:val="24"/>
          <w:szCs w:val="24"/>
        </w:rPr>
        <w:tab/>
      </w:r>
      <w:r w:rsidRPr="00310BE0">
        <w:rPr>
          <w:rFonts w:ascii="仿宋_GB2312" w:eastAsia="仿宋_GB2312" w:hAnsi="宋体"/>
          <w:b/>
          <w:sz w:val="24"/>
          <w:szCs w:val="24"/>
        </w:rPr>
        <w:tab/>
      </w:r>
      <w:r w:rsidRPr="00310BE0">
        <w:rPr>
          <w:rFonts w:ascii="仿宋_GB2312" w:eastAsia="仿宋_GB2312" w:hAnsi="宋体"/>
          <w:b/>
          <w:sz w:val="24"/>
          <w:szCs w:val="24"/>
        </w:rPr>
        <w:tab/>
      </w:r>
      <w:r w:rsidRPr="00310BE0">
        <w:rPr>
          <w:rFonts w:ascii="仿宋_GB2312" w:eastAsia="仿宋_GB2312" w:hAnsi="宋体"/>
          <w:b/>
          <w:sz w:val="24"/>
          <w:szCs w:val="24"/>
        </w:rPr>
        <w:tab/>
        <w:t xml:space="preserve">     </w:t>
      </w:r>
      <w:r w:rsidRPr="00310BE0">
        <w:rPr>
          <w:rFonts w:ascii="仿宋_GB2312" w:eastAsia="仿宋_GB2312" w:hAnsi="宋体" w:hint="eastAsia"/>
          <w:b/>
          <w:sz w:val="24"/>
          <w:szCs w:val="24"/>
        </w:rPr>
        <w:t>二Ｏ一六年三月</w:t>
      </w:r>
      <w:r w:rsidR="00C627D9" w:rsidRPr="00310BE0">
        <w:rPr>
          <w:rFonts w:ascii="仿宋_GB2312" w:eastAsia="仿宋_GB2312" w:hAnsi="宋体" w:hint="eastAsia"/>
          <w:b/>
          <w:sz w:val="24"/>
          <w:szCs w:val="24"/>
        </w:rPr>
        <w:t>二十</w:t>
      </w:r>
      <w:r w:rsidR="00F13D0D" w:rsidRPr="00310BE0">
        <w:rPr>
          <w:rFonts w:ascii="仿宋_GB2312" w:eastAsia="仿宋_GB2312" w:hAnsi="宋体" w:hint="eastAsia"/>
          <w:b/>
          <w:sz w:val="24"/>
          <w:szCs w:val="24"/>
        </w:rPr>
        <w:t>五</w:t>
      </w:r>
      <w:r w:rsidRPr="00310BE0">
        <w:rPr>
          <w:rFonts w:ascii="仿宋_GB2312" w:eastAsia="仿宋_GB2312" w:hAnsi="宋体" w:hint="eastAsia"/>
          <w:b/>
          <w:sz w:val="24"/>
          <w:szCs w:val="24"/>
        </w:rPr>
        <w:t>日</w:t>
      </w:r>
    </w:p>
    <w:p w:rsidR="00F13D0D" w:rsidRPr="00310BE0" w:rsidRDefault="00F13D0D">
      <w:pPr>
        <w:topLinePunct/>
        <w:spacing w:line="580" w:lineRule="exact"/>
        <w:jc w:val="center"/>
        <w:outlineLvl w:val="0"/>
        <w:rPr>
          <w:rFonts w:ascii="仿宋_GB2312" w:eastAsia="仿宋_GB2312"/>
          <w:b/>
          <w:color w:val="auto"/>
          <w:sz w:val="36"/>
          <w:szCs w:val="36"/>
        </w:rPr>
      </w:pPr>
      <w:r w:rsidRPr="00310BE0">
        <w:rPr>
          <w:rFonts w:ascii="仿宋_GB2312" w:eastAsia="仿宋_GB2312" w:hint="eastAsia"/>
          <w:b/>
          <w:color w:val="auto"/>
          <w:sz w:val="36"/>
          <w:szCs w:val="36"/>
        </w:rPr>
        <w:lastRenderedPageBreak/>
        <w:t>深圳市罗湖区开智幼儿园</w:t>
      </w:r>
    </w:p>
    <w:p w:rsidR="005A47C6" w:rsidRPr="00310BE0" w:rsidRDefault="005A47C6">
      <w:pPr>
        <w:topLinePunct/>
        <w:spacing w:line="580" w:lineRule="exact"/>
        <w:jc w:val="center"/>
        <w:outlineLvl w:val="0"/>
        <w:rPr>
          <w:rFonts w:ascii="仿宋_GB2312" w:eastAsia="仿宋_GB2312"/>
          <w:b/>
          <w:color w:val="auto"/>
          <w:sz w:val="36"/>
          <w:szCs w:val="36"/>
        </w:rPr>
      </w:pPr>
      <w:r w:rsidRPr="00310BE0">
        <w:rPr>
          <w:rFonts w:ascii="仿宋_GB2312" w:eastAsia="仿宋_GB2312" w:hint="eastAsia"/>
          <w:b/>
          <w:color w:val="auto"/>
          <w:sz w:val="36"/>
          <w:szCs w:val="36"/>
        </w:rPr>
        <w:t>财务报表附注</w:t>
      </w:r>
    </w:p>
    <w:p w:rsidR="005A47C6" w:rsidRPr="00310BE0" w:rsidRDefault="005A47C6">
      <w:pPr>
        <w:topLinePunct/>
        <w:spacing w:line="580" w:lineRule="exact"/>
        <w:jc w:val="center"/>
        <w:rPr>
          <w:rFonts w:ascii="仿宋_GB2312" w:eastAsia="仿宋_GB2312"/>
          <w:b/>
          <w:color w:val="auto"/>
          <w:sz w:val="24"/>
          <w:szCs w:val="24"/>
        </w:rPr>
      </w:pPr>
      <w:r w:rsidRPr="00310BE0">
        <w:rPr>
          <w:rFonts w:ascii="仿宋_GB2312" w:eastAsia="仿宋_GB2312" w:hint="eastAsia"/>
          <w:b/>
          <w:color w:val="auto"/>
          <w:sz w:val="24"/>
          <w:szCs w:val="24"/>
        </w:rPr>
        <w:t>（</w:t>
      </w:r>
      <w:r w:rsidRPr="00310BE0">
        <w:rPr>
          <w:rFonts w:ascii="仿宋_GB2312" w:eastAsia="仿宋_GB2312"/>
          <w:b/>
          <w:color w:val="auto"/>
          <w:sz w:val="24"/>
          <w:szCs w:val="24"/>
        </w:rPr>
        <w:t xml:space="preserve"> 2015</w:t>
      </w:r>
      <w:r w:rsidRPr="00310BE0">
        <w:rPr>
          <w:rFonts w:ascii="仿宋_GB2312" w:eastAsia="仿宋_GB2312" w:hint="eastAsia"/>
          <w:b/>
          <w:color w:val="auto"/>
          <w:sz w:val="24"/>
          <w:szCs w:val="24"/>
        </w:rPr>
        <w:t>年度）</w:t>
      </w:r>
    </w:p>
    <w:p w:rsidR="005A47C6" w:rsidRPr="00310BE0" w:rsidRDefault="005A47C6">
      <w:pPr>
        <w:topLinePunct/>
        <w:spacing w:line="580" w:lineRule="exact"/>
        <w:jc w:val="right"/>
        <w:rPr>
          <w:rFonts w:ascii="仿宋_GB2312" w:eastAsia="仿宋_GB2312"/>
          <w:color w:val="auto"/>
          <w:sz w:val="24"/>
          <w:szCs w:val="24"/>
        </w:rPr>
      </w:pPr>
      <w:r w:rsidRPr="00310BE0">
        <w:rPr>
          <w:rFonts w:ascii="仿宋_GB2312" w:eastAsia="仿宋_GB2312" w:hint="eastAsia"/>
          <w:color w:val="auto"/>
          <w:sz w:val="24"/>
          <w:szCs w:val="24"/>
        </w:rPr>
        <w:t>单位：人民币元</w:t>
      </w:r>
    </w:p>
    <w:p w:rsidR="005A47C6" w:rsidRPr="00310BE0" w:rsidRDefault="005A47C6" w:rsidP="003661B8">
      <w:pPr>
        <w:topLinePunct/>
        <w:spacing w:line="580" w:lineRule="exact"/>
        <w:ind w:firstLineChars="200" w:firstLine="641"/>
        <w:jc w:val="left"/>
        <w:rPr>
          <w:rFonts w:ascii="仿宋_GB2312" w:eastAsia="仿宋_GB2312" w:hAnsi="宋体"/>
          <w:b/>
          <w:sz w:val="32"/>
          <w:szCs w:val="32"/>
        </w:rPr>
      </w:pPr>
    </w:p>
    <w:p w:rsidR="005A47C6" w:rsidRPr="00310BE0" w:rsidRDefault="005A47C6" w:rsidP="00C627D9">
      <w:pPr>
        <w:widowControl/>
        <w:adjustRightInd w:val="0"/>
        <w:snapToGrid w:val="0"/>
        <w:spacing w:line="580" w:lineRule="exact"/>
        <w:ind w:firstLineChars="200" w:firstLine="480"/>
        <w:outlineLvl w:val="1"/>
        <w:rPr>
          <w:rFonts w:ascii="仿宋_GB2312" w:eastAsia="仿宋_GB2312"/>
          <w:color w:val="auto"/>
          <w:sz w:val="24"/>
          <w:szCs w:val="24"/>
        </w:rPr>
      </w:pPr>
      <w:r w:rsidRPr="00310BE0">
        <w:rPr>
          <w:rFonts w:ascii="仿宋_GB2312" w:eastAsia="仿宋_GB2312" w:hint="eastAsia"/>
          <w:color w:val="auto"/>
          <w:sz w:val="24"/>
          <w:szCs w:val="24"/>
        </w:rPr>
        <w:t>一、幼儿园基本情况</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深圳市罗湖区开智幼儿园系经深圳市罗湖区教育局批准成立，由深圳市开</w:t>
      </w:r>
      <w:proofErr w:type="gramStart"/>
      <w:r w:rsidRPr="00310BE0">
        <w:rPr>
          <w:rFonts w:ascii="仿宋_GB2312" w:eastAsia="仿宋_GB2312" w:hint="eastAsia"/>
          <w:color w:val="auto"/>
          <w:sz w:val="24"/>
          <w:szCs w:val="24"/>
        </w:rPr>
        <w:t>智教学</w:t>
      </w:r>
      <w:proofErr w:type="gramEnd"/>
      <w:r w:rsidRPr="00310BE0">
        <w:rPr>
          <w:rFonts w:ascii="仿宋_GB2312" w:eastAsia="仿宋_GB2312" w:hint="eastAsia"/>
          <w:color w:val="auto"/>
          <w:sz w:val="24"/>
          <w:szCs w:val="24"/>
        </w:rPr>
        <w:t>用品有限公司举办的民办幼儿园，于2013年7月31日领取了教民[144030360000291 ]号《中华人民共和国民办学校办学许可证》，领取了粤</w:t>
      </w:r>
      <w:proofErr w:type="gramStart"/>
      <w:r w:rsidRPr="00310BE0">
        <w:rPr>
          <w:rFonts w:ascii="仿宋_GB2312" w:eastAsia="仿宋_GB2312" w:hint="eastAsia"/>
          <w:color w:val="auto"/>
          <w:sz w:val="24"/>
          <w:szCs w:val="24"/>
        </w:rPr>
        <w:t>深罗民证</w:t>
      </w:r>
      <w:proofErr w:type="gramEnd"/>
      <w:r w:rsidRPr="00310BE0">
        <w:rPr>
          <w:rFonts w:ascii="仿宋_GB2312" w:eastAsia="仿宋_GB2312" w:hint="eastAsia"/>
          <w:color w:val="auto"/>
          <w:sz w:val="24"/>
          <w:szCs w:val="24"/>
        </w:rPr>
        <w:t>字第[010057 ]号《民办非企业单位登记证书》。规定事项和基本情况如下：</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办学地址：深圳市罗湖区布心路鹿鸣园小区内</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办学类型：幼儿园</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办学内容：全日制幼儿园</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主管部门：</w:t>
      </w:r>
      <w:r w:rsidRPr="00310BE0">
        <w:rPr>
          <w:rFonts w:ascii="仿宋_GB2312" w:eastAsia="仿宋_GB2312"/>
          <w:color w:val="auto"/>
          <w:sz w:val="24"/>
          <w:szCs w:val="24"/>
        </w:rPr>
        <w:t xml:space="preserve"> </w:t>
      </w:r>
      <w:r w:rsidRPr="00310BE0">
        <w:rPr>
          <w:rFonts w:ascii="仿宋_GB2312" w:eastAsia="仿宋_GB2312" w:hint="eastAsia"/>
          <w:color w:val="auto"/>
          <w:sz w:val="24"/>
          <w:szCs w:val="24"/>
        </w:rPr>
        <w:t>深圳市罗湖区教育局</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举办者：  深圳市开</w:t>
      </w:r>
      <w:proofErr w:type="gramStart"/>
      <w:r w:rsidRPr="00310BE0">
        <w:rPr>
          <w:rFonts w:ascii="仿宋_GB2312" w:eastAsia="仿宋_GB2312" w:hint="eastAsia"/>
          <w:color w:val="auto"/>
          <w:sz w:val="24"/>
          <w:szCs w:val="24"/>
        </w:rPr>
        <w:t>智教学</w:t>
      </w:r>
      <w:proofErr w:type="gramEnd"/>
      <w:r w:rsidRPr="00310BE0">
        <w:rPr>
          <w:rFonts w:ascii="仿宋_GB2312" w:eastAsia="仿宋_GB2312" w:hint="eastAsia"/>
          <w:color w:val="auto"/>
          <w:sz w:val="24"/>
          <w:szCs w:val="24"/>
        </w:rPr>
        <w:t>用品有限公司            法定代表人：</w:t>
      </w:r>
      <w:proofErr w:type="gramStart"/>
      <w:r w:rsidRPr="00310BE0">
        <w:rPr>
          <w:rFonts w:ascii="仿宋_GB2312" w:eastAsia="仿宋_GB2312" w:hint="eastAsia"/>
          <w:color w:val="auto"/>
          <w:sz w:val="24"/>
          <w:szCs w:val="24"/>
        </w:rPr>
        <w:t>欧吉芳</w:t>
      </w:r>
      <w:proofErr w:type="gramEnd"/>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园  长：  刘婷婷             财务负责人：杨杰</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 xml:space="preserve">有效期：2016年7月30日                      </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要求取得合理回报。</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国税、地税税务登记证号码：440300731124533</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组织机构代码证号：731124533</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 xml:space="preserve">收费备案号：201313030      </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收费标准：保教费   1100 元/月，伙食费 350  元/月，</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托管费 20 元/小时，</w:t>
      </w:r>
      <w:proofErr w:type="gramStart"/>
      <w:r w:rsidRPr="00310BE0">
        <w:rPr>
          <w:rFonts w:ascii="仿宋_GB2312" w:eastAsia="仿宋_GB2312" w:hint="eastAsia"/>
          <w:color w:val="auto"/>
          <w:sz w:val="24"/>
          <w:szCs w:val="24"/>
        </w:rPr>
        <w:t>校车费</w:t>
      </w:r>
      <w:proofErr w:type="gramEnd"/>
      <w:r w:rsidRPr="00310BE0">
        <w:rPr>
          <w:rFonts w:ascii="仿宋_GB2312" w:eastAsia="仿宋_GB2312" w:hint="eastAsia"/>
          <w:color w:val="auto"/>
          <w:sz w:val="24"/>
          <w:szCs w:val="24"/>
        </w:rPr>
        <w:t xml:space="preserve"> 0元/月，体检费按实收取，外出活动费按实收取，</w:t>
      </w:r>
      <w:r w:rsidRPr="00310BE0">
        <w:rPr>
          <w:rFonts w:ascii="仿宋_GB2312" w:eastAsia="仿宋_GB2312" w:hint="eastAsia"/>
          <w:color w:val="auto"/>
          <w:sz w:val="24"/>
          <w:szCs w:val="24"/>
        </w:rPr>
        <w:lastRenderedPageBreak/>
        <w:t>生活用品费校服夏140 元/套、秋 150 元/套、冬 90 元/套、被子 230 元/套、洗漱用品10 元/</w:t>
      </w:r>
      <w:proofErr w:type="gramStart"/>
      <w:r w:rsidRPr="00310BE0">
        <w:rPr>
          <w:rFonts w:ascii="仿宋_GB2312" w:eastAsia="仿宋_GB2312" w:hint="eastAsia"/>
          <w:color w:val="auto"/>
          <w:sz w:val="24"/>
          <w:szCs w:val="24"/>
        </w:rPr>
        <w:t>个</w:t>
      </w:r>
      <w:proofErr w:type="gramEnd"/>
      <w:r w:rsidRPr="00310BE0">
        <w:rPr>
          <w:rFonts w:ascii="仿宋_GB2312" w:eastAsia="仿宋_GB2312" w:hint="eastAsia"/>
          <w:color w:val="auto"/>
          <w:sz w:val="24"/>
          <w:szCs w:val="24"/>
        </w:rPr>
        <w:t>。</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基本账户开户银行：中国建设银行股份有限公司深圳东湖支行</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账号：44201595600050000794</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三方共管账户开户银行： 建行凤凰支行</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账号：监管户：44201602000052509004，一般户44201602000052508997</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其他开户银行：建行田贝支行</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账号：44201514500059203166</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幼儿园占地面积：2000㎡   建筑面积：2349㎡   户外活动场所面积：1225㎡</w:t>
      </w:r>
    </w:p>
    <w:p w:rsidR="003661B8" w:rsidRPr="00310BE0" w:rsidRDefault="003661B8"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年末在园幼儿数、实有班数、教职工及其师生比情况，参见“基本数字表”。</w:t>
      </w:r>
    </w:p>
    <w:p w:rsidR="005A47C6" w:rsidRPr="00310BE0" w:rsidRDefault="005A47C6" w:rsidP="00C627D9">
      <w:pPr>
        <w:widowControl/>
        <w:adjustRightInd w:val="0"/>
        <w:snapToGrid w:val="0"/>
        <w:spacing w:line="580" w:lineRule="exact"/>
        <w:ind w:firstLineChars="200" w:firstLine="480"/>
        <w:outlineLvl w:val="1"/>
        <w:rPr>
          <w:rFonts w:ascii="仿宋_GB2312" w:eastAsia="仿宋_GB2312"/>
          <w:color w:val="auto"/>
          <w:sz w:val="24"/>
          <w:szCs w:val="24"/>
        </w:rPr>
      </w:pPr>
      <w:r w:rsidRPr="00310BE0">
        <w:rPr>
          <w:rFonts w:ascii="仿宋_GB2312" w:eastAsia="仿宋_GB2312" w:hint="eastAsia"/>
          <w:color w:val="auto"/>
          <w:sz w:val="24"/>
          <w:szCs w:val="24"/>
        </w:rPr>
        <w:t>二、主要会计政策和会计估计</w:t>
      </w:r>
    </w:p>
    <w:p w:rsidR="005A47C6" w:rsidRPr="00310BE0" w:rsidRDefault="005A47C6" w:rsidP="00C627D9">
      <w:pPr>
        <w:widowControl/>
        <w:adjustRightInd w:val="0"/>
        <w:snapToGrid w:val="0"/>
        <w:spacing w:line="580" w:lineRule="exact"/>
        <w:ind w:firstLineChars="200" w:firstLine="480"/>
        <w:outlineLvl w:val="2"/>
        <w:rPr>
          <w:rFonts w:ascii="仿宋_GB2312" w:eastAsia="仿宋_GB2312"/>
          <w:color w:val="auto"/>
          <w:sz w:val="24"/>
          <w:szCs w:val="24"/>
        </w:rPr>
      </w:pPr>
      <w:r w:rsidRPr="00310BE0">
        <w:rPr>
          <w:rFonts w:ascii="仿宋_GB2312" w:eastAsia="仿宋_GB2312" w:hint="eastAsia"/>
          <w:color w:val="auto"/>
          <w:sz w:val="24"/>
          <w:szCs w:val="24"/>
        </w:rPr>
        <w:t>（一）会计政策</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1.</w:t>
      </w:r>
      <w:r w:rsidRPr="00310BE0">
        <w:rPr>
          <w:rFonts w:ascii="仿宋_GB2312" w:eastAsia="仿宋_GB2312" w:hint="eastAsia"/>
          <w:color w:val="auto"/>
          <w:sz w:val="24"/>
          <w:szCs w:val="24"/>
        </w:rPr>
        <w:t>会计年度：</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本园采用公历年即</w:t>
      </w:r>
      <w:r w:rsidRPr="00310BE0">
        <w:rPr>
          <w:rFonts w:ascii="仿宋_GB2312" w:eastAsia="仿宋_GB2312"/>
          <w:color w:val="auto"/>
          <w:sz w:val="24"/>
          <w:szCs w:val="24"/>
        </w:rPr>
        <w:t>1</w:t>
      </w:r>
      <w:r w:rsidRPr="00310BE0">
        <w:rPr>
          <w:rFonts w:ascii="仿宋_GB2312" w:eastAsia="仿宋_GB2312" w:hint="eastAsia"/>
          <w:color w:val="auto"/>
          <w:sz w:val="24"/>
          <w:szCs w:val="24"/>
        </w:rPr>
        <w:t>月</w:t>
      </w:r>
      <w:r w:rsidRPr="00310BE0">
        <w:rPr>
          <w:rFonts w:ascii="仿宋_GB2312" w:eastAsia="仿宋_GB2312"/>
          <w:color w:val="auto"/>
          <w:sz w:val="24"/>
          <w:szCs w:val="24"/>
        </w:rPr>
        <w:t>1</w:t>
      </w:r>
      <w:r w:rsidRPr="00310BE0">
        <w:rPr>
          <w:rFonts w:ascii="仿宋_GB2312" w:eastAsia="仿宋_GB2312" w:hint="eastAsia"/>
          <w:color w:val="auto"/>
          <w:sz w:val="24"/>
          <w:szCs w:val="24"/>
        </w:rPr>
        <w:t>日至</w:t>
      </w:r>
      <w:r w:rsidRPr="00310BE0">
        <w:rPr>
          <w:rFonts w:ascii="仿宋_GB2312" w:eastAsia="仿宋_GB2312"/>
          <w:color w:val="auto"/>
          <w:sz w:val="24"/>
          <w:szCs w:val="24"/>
        </w:rPr>
        <w:t>12</w:t>
      </w:r>
      <w:r w:rsidRPr="00310BE0">
        <w:rPr>
          <w:rFonts w:ascii="仿宋_GB2312" w:eastAsia="仿宋_GB2312" w:hint="eastAsia"/>
          <w:color w:val="auto"/>
          <w:sz w:val="24"/>
          <w:szCs w:val="24"/>
        </w:rPr>
        <w:t>月</w:t>
      </w:r>
      <w:r w:rsidRPr="00310BE0">
        <w:rPr>
          <w:rFonts w:ascii="仿宋_GB2312" w:eastAsia="仿宋_GB2312"/>
          <w:color w:val="auto"/>
          <w:sz w:val="24"/>
          <w:szCs w:val="24"/>
        </w:rPr>
        <w:t>31</w:t>
      </w:r>
      <w:r w:rsidRPr="00310BE0">
        <w:rPr>
          <w:rFonts w:ascii="仿宋_GB2312" w:eastAsia="仿宋_GB2312" w:hint="eastAsia"/>
          <w:color w:val="auto"/>
          <w:sz w:val="24"/>
          <w:szCs w:val="24"/>
        </w:rPr>
        <w:t>日为一个会计年度。</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本报告会计期间自</w:t>
      </w:r>
      <w:r w:rsidRPr="00310BE0">
        <w:rPr>
          <w:rFonts w:ascii="仿宋_GB2312" w:eastAsia="仿宋_GB2312"/>
          <w:color w:val="auto"/>
          <w:sz w:val="24"/>
          <w:szCs w:val="24"/>
        </w:rPr>
        <w:t xml:space="preserve">2015 </w:t>
      </w:r>
      <w:r w:rsidRPr="00310BE0">
        <w:rPr>
          <w:rFonts w:ascii="仿宋_GB2312" w:eastAsia="仿宋_GB2312" w:hint="eastAsia"/>
          <w:color w:val="auto"/>
          <w:sz w:val="24"/>
          <w:szCs w:val="24"/>
        </w:rPr>
        <w:t>年</w:t>
      </w:r>
      <w:r w:rsidRPr="00310BE0">
        <w:rPr>
          <w:rFonts w:ascii="仿宋_GB2312" w:eastAsia="仿宋_GB2312"/>
          <w:color w:val="auto"/>
          <w:sz w:val="24"/>
          <w:szCs w:val="24"/>
        </w:rPr>
        <w:t>1</w:t>
      </w:r>
      <w:r w:rsidRPr="00310BE0">
        <w:rPr>
          <w:rFonts w:ascii="仿宋_GB2312" w:eastAsia="仿宋_GB2312" w:hint="eastAsia"/>
          <w:color w:val="auto"/>
          <w:sz w:val="24"/>
          <w:szCs w:val="24"/>
        </w:rPr>
        <w:t>月</w:t>
      </w:r>
      <w:r w:rsidRPr="00310BE0">
        <w:rPr>
          <w:rFonts w:ascii="仿宋_GB2312" w:eastAsia="仿宋_GB2312"/>
          <w:color w:val="auto"/>
          <w:sz w:val="24"/>
          <w:szCs w:val="24"/>
        </w:rPr>
        <w:t>1</w:t>
      </w:r>
      <w:r w:rsidRPr="00310BE0">
        <w:rPr>
          <w:rFonts w:ascii="仿宋_GB2312" w:eastAsia="仿宋_GB2312" w:hint="eastAsia"/>
          <w:color w:val="auto"/>
          <w:sz w:val="24"/>
          <w:szCs w:val="24"/>
        </w:rPr>
        <w:t>日至</w:t>
      </w:r>
      <w:r w:rsidRPr="00310BE0">
        <w:rPr>
          <w:rFonts w:ascii="仿宋_GB2312" w:eastAsia="仿宋_GB2312"/>
          <w:color w:val="auto"/>
          <w:sz w:val="24"/>
          <w:szCs w:val="24"/>
        </w:rPr>
        <w:t xml:space="preserve"> 2015 </w:t>
      </w:r>
      <w:r w:rsidRPr="00310BE0">
        <w:rPr>
          <w:rFonts w:ascii="仿宋_GB2312" w:eastAsia="仿宋_GB2312" w:hint="eastAsia"/>
          <w:color w:val="auto"/>
          <w:sz w:val="24"/>
          <w:szCs w:val="24"/>
        </w:rPr>
        <w:t>年</w:t>
      </w:r>
      <w:r w:rsidRPr="00310BE0">
        <w:rPr>
          <w:rFonts w:ascii="仿宋_GB2312" w:eastAsia="仿宋_GB2312"/>
          <w:color w:val="auto"/>
          <w:sz w:val="24"/>
          <w:szCs w:val="24"/>
        </w:rPr>
        <w:t>12</w:t>
      </w:r>
      <w:r w:rsidRPr="00310BE0">
        <w:rPr>
          <w:rFonts w:ascii="仿宋_GB2312" w:eastAsia="仿宋_GB2312" w:hint="eastAsia"/>
          <w:color w:val="auto"/>
          <w:sz w:val="24"/>
          <w:szCs w:val="24"/>
        </w:rPr>
        <w:t>月</w:t>
      </w:r>
      <w:r w:rsidRPr="00310BE0">
        <w:rPr>
          <w:rFonts w:ascii="仿宋_GB2312" w:eastAsia="仿宋_GB2312"/>
          <w:color w:val="auto"/>
          <w:sz w:val="24"/>
          <w:szCs w:val="24"/>
        </w:rPr>
        <w:t>31</w:t>
      </w:r>
      <w:r w:rsidRPr="00310BE0">
        <w:rPr>
          <w:rFonts w:ascii="仿宋_GB2312" w:eastAsia="仿宋_GB2312" w:hint="eastAsia"/>
          <w:color w:val="auto"/>
          <w:sz w:val="24"/>
          <w:szCs w:val="24"/>
        </w:rPr>
        <w:t>日。</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2.</w:t>
      </w:r>
      <w:r w:rsidRPr="00310BE0">
        <w:rPr>
          <w:rFonts w:ascii="仿宋_GB2312" w:eastAsia="仿宋_GB2312" w:hint="eastAsia"/>
          <w:color w:val="auto"/>
          <w:sz w:val="24"/>
          <w:szCs w:val="24"/>
        </w:rPr>
        <w:t>会计制度：</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本</w:t>
      </w:r>
      <w:proofErr w:type="gramStart"/>
      <w:r w:rsidRPr="00310BE0">
        <w:rPr>
          <w:rFonts w:ascii="仿宋_GB2312" w:eastAsia="仿宋_GB2312" w:hint="eastAsia"/>
          <w:color w:val="auto"/>
          <w:sz w:val="24"/>
          <w:szCs w:val="24"/>
        </w:rPr>
        <w:t>园执行</w:t>
      </w:r>
      <w:proofErr w:type="gramEnd"/>
      <w:r w:rsidRPr="00310BE0">
        <w:rPr>
          <w:rFonts w:ascii="仿宋_GB2312" w:eastAsia="仿宋_GB2312" w:hint="eastAsia"/>
          <w:color w:val="auto"/>
          <w:sz w:val="24"/>
          <w:szCs w:val="24"/>
          <w:u w:val="single"/>
        </w:rPr>
        <w:t>民办非企业</w:t>
      </w:r>
      <w:r w:rsidRPr="00310BE0">
        <w:rPr>
          <w:rFonts w:ascii="仿宋_GB2312" w:eastAsia="仿宋_GB2312" w:hint="eastAsia"/>
          <w:color w:val="auto"/>
          <w:sz w:val="24"/>
          <w:szCs w:val="24"/>
        </w:rPr>
        <w:t>会计制度。</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3.</w:t>
      </w:r>
      <w:r w:rsidRPr="00310BE0">
        <w:rPr>
          <w:rFonts w:ascii="仿宋_GB2312" w:eastAsia="仿宋_GB2312" w:hint="eastAsia"/>
          <w:color w:val="auto"/>
          <w:sz w:val="24"/>
          <w:szCs w:val="24"/>
        </w:rPr>
        <w:t>记账本位币：人民币</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4.</w:t>
      </w:r>
      <w:r w:rsidRPr="00310BE0">
        <w:rPr>
          <w:rFonts w:ascii="仿宋_GB2312" w:eastAsia="仿宋_GB2312" w:hint="eastAsia"/>
          <w:color w:val="auto"/>
          <w:sz w:val="24"/>
          <w:szCs w:val="24"/>
        </w:rPr>
        <w:t>记账基础和计价原则：权责发生制</w:t>
      </w:r>
    </w:p>
    <w:p w:rsidR="005A47C6" w:rsidRPr="00310BE0" w:rsidRDefault="005A47C6" w:rsidP="00C627D9">
      <w:pPr>
        <w:widowControl/>
        <w:adjustRightInd w:val="0"/>
        <w:snapToGrid w:val="0"/>
        <w:spacing w:line="580" w:lineRule="exact"/>
        <w:ind w:firstLineChars="200" w:firstLine="480"/>
        <w:outlineLvl w:val="2"/>
        <w:rPr>
          <w:rFonts w:ascii="仿宋_GB2312" w:eastAsia="仿宋_GB2312"/>
          <w:color w:val="auto"/>
          <w:sz w:val="24"/>
          <w:szCs w:val="24"/>
        </w:rPr>
      </w:pPr>
      <w:r w:rsidRPr="00310BE0">
        <w:rPr>
          <w:rFonts w:ascii="仿宋_GB2312" w:eastAsia="仿宋_GB2312" w:hint="eastAsia"/>
          <w:color w:val="auto"/>
          <w:sz w:val="24"/>
          <w:szCs w:val="24"/>
        </w:rPr>
        <w:t>（二）存货计价</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1.</w:t>
      </w:r>
      <w:r w:rsidRPr="00310BE0">
        <w:rPr>
          <w:rFonts w:ascii="仿宋_GB2312" w:eastAsia="仿宋_GB2312" w:hint="eastAsia"/>
          <w:color w:val="auto"/>
          <w:sz w:val="24"/>
          <w:szCs w:val="24"/>
        </w:rPr>
        <w:t>存货的购入与入库，按实际成本计价。</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2.</w:t>
      </w:r>
      <w:r w:rsidRPr="00310BE0">
        <w:rPr>
          <w:rFonts w:ascii="仿宋_GB2312" w:eastAsia="仿宋_GB2312" w:hint="eastAsia"/>
          <w:color w:val="auto"/>
          <w:sz w:val="24"/>
          <w:szCs w:val="24"/>
        </w:rPr>
        <w:t>存货的领用和发出按</w:t>
      </w:r>
      <w:r w:rsidRPr="00310BE0">
        <w:rPr>
          <w:rFonts w:ascii="仿宋_GB2312" w:eastAsia="仿宋_GB2312" w:hAnsi="宋体" w:hint="eastAsia"/>
          <w:sz w:val="24"/>
        </w:rPr>
        <w:t>加权平均</w:t>
      </w:r>
      <w:r w:rsidRPr="00310BE0">
        <w:rPr>
          <w:rFonts w:ascii="仿宋_GB2312" w:eastAsia="仿宋_GB2312" w:hint="eastAsia"/>
          <w:color w:val="auto"/>
          <w:sz w:val="24"/>
          <w:szCs w:val="24"/>
        </w:rPr>
        <w:t>法计价。</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3.</w:t>
      </w:r>
      <w:r w:rsidRPr="00310BE0">
        <w:rPr>
          <w:rFonts w:ascii="仿宋_GB2312" w:eastAsia="仿宋_GB2312" w:hint="eastAsia"/>
          <w:color w:val="auto"/>
          <w:sz w:val="24"/>
          <w:szCs w:val="24"/>
        </w:rPr>
        <w:t>低值易耗品采用</w:t>
      </w:r>
      <w:r w:rsidRPr="00310BE0">
        <w:rPr>
          <w:rFonts w:ascii="仿宋_GB2312" w:eastAsia="仿宋_GB2312" w:hAnsi="宋体" w:hint="eastAsia"/>
          <w:sz w:val="24"/>
        </w:rPr>
        <w:t>一次</w:t>
      </w:r>
      <w:r w:rsidRPr="00310BE0">
        <w:rPr>
          <w:rFonts w:ascii="仿宋_GB2312" w:eastAsia="仿宋_GB2312" w:hint="eastAsia"/>
          <w:color w:val="auto"/>
          <w:sz w:val="24"/>
          <w:szCs w:val="24"/>
        </w:rPr>
        <w:t>法摊销。</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lastRenderedPageBreak/>
        <w:t>4.</w:t>
      </w:r>
      <w:r w:rsidRPr="00310BE0">
        <w:rPr>
          <w:rFonts w:ascii="仿宋_GB2312" w:eastAsia="仿宋_GB2312" w:hint="eastAsia"/>
          <w:color w:val="auto"/>
          <w:sz w:val="24"/>
          <w:szCs w:val="24"/>
        </w:rPr>
        <w:t>存货的盘盈、盘亏、毁损、报废结转按</w:t>
      </w:r>
      <w:r w:rsidRPr="00310BE0">
        <w:rPr>
          <w:rFonts w:ascii="仿宋_GB2312" w:eastAsia="仿宋_GB2312" w:hAnsi="宋体" w:hint="eastAsia"/>
          <w:sz w:val="24"/>
        </w:rPr>
        <w:t>营业外收支</w:t>
      </w:r>
      <w:r w:rsidRPr="00310BE0">
        <w:rPr>
          <w:rFonts w:ascii="仿宋_GB2312" w:eastAsia="仿宋_GB2312" w:hint="eastAsia"/>
          <w:color w:val="auto"/>
          <w:sz w:val="24"/>
          <w:szCs w:val="24"/>
        </w:rPr>
        <w:t>处理。</w:t>
      </w:r>
    </w:p>
    <w:p w:rsidR="005A47C6" w:rsidRPr="00310BE0" w:rsidRDefault="005A47C6" w:rsidP="00C627D9">
      <w:pPr>
        <w:widowControl/>
        <w:adjustRightInd w:val="0"/>
        <w:snapToGrid w:val="0"/>
        <w:spacing w:line="580" w:lineRule="exact"/>
        <w:ind w:firstLineChars="200" w:firstLine="480"/>
        <w:outlineLvl w:val="2"/>
        <w:rPr>
          <w:rFonts w:ascii="仿宋_GB2312" w:eastAsia="仿宋_GB2312"/>
          <w:color w:val="auto"/>
          <w:sz w:val="24"/>
          <w:szCs w:val="24"/>
        </w:rPr>
      </w:pPr>
      <w:r w:rsidRPr="00310BE0">
        <w:rPr>
          <w:rFonts w:ascii="仿宋_GB2312" w:eastAsia="仿宋_GB2312" w:hint="eastAsia"/>
          <w:color w:val="auto"/>
          <w:sz w:val="24"/>
          <w:szCs w:val="24"/>
        </w:rPr>
        <w:t>（三）待摊费用、无形资产摊销</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1.</w:t>
      </w:r>
      <w:r w:rsidRPr="00310BE0">
        <w:rPr>
          <w:rFonts w:ascii="仿宋_GB2312" w:eastAsia="仿宋_GB2312" w:hint="eastAsia"/>
          <w:color w:val="auto"/>
          <w:sz w:val="24"/>
          <w:szCs w:val="24"/>
        </w:rPr>
        <w:t>长期待摊费用自</w:t>
      </w:r>
      <w:r w:rsidRPr="00310BE0">
        <w:rPr>
          <w:rFonts w:ascii="仿宋_GB2312" w:eastAsia="仿宋_GB2312"/>
          <w:color w:val="auto"/>
          <w:sz w:val="24"/>
          <w:szCs w:val="24"/>
        </w:rPr>
        <w:t>20</w:t>
      </w:r>
      <w:r w:rsidR="003661B8" w:rsidRPr="00310BE0">
        <w:rPr>
          <w:rFonts w:ascii="仿宋_GB2312" w:eastAsia="仿宋_GB2312" w:hint="eastAsia"/>
          <w:color w:val="auto"/>
          <w:sz w:val="24"/>
          <w:szCs w:val="24"/>
        </w:rPr>
        <w:t>11</w:t>
      </w:r>
      <w:r w:rsidRPr="00310BE0">
        <w:rPr>
          <w:rFonts w:ascii="仿宋_GB2312" w:eastAsia="仿宋_GB2312" w:hint="eastAsia"/>
          <w:color w:val="auto"/>
          <w:sz w:val="24"/>
          <w:szCs w:val="24"/>
        </w:rPr>
        <w:t>年</w:t>
      </w:r>
      <w:r w:rsidRPr="00310BE0">
        <w:rPr>
          <w:rFonts w:ascii="仿宋_GB2312" w:eastAsia="仿宋_GB2312"/>
          <w:color w:val="auto"/>
          <w:sz w:val="24"/>
          <w:szCs w:val="24"/>
        </w:rPr>
        <w:t>01</w:t>
      </w:r>
      <w:r w:rsidRPr="00310BE0">
        <w:rPr>
          <w:rFonts w:ascii="仿宋_GB2312" w:eastAsia="仿宋_GB2312" w:hint="eastAsia"/>
          <w:color w:val="auto"/>
          <w:sz w:val="24"/>
          <w:szCs w:val="24"/>
        </w:rPr>
        <w:t>月起按</w:t>
      </w:r>
      <w:r w:rsidRPr="00310BE0">
        <w:rPr>
          <w:rFonts w:ascii="仿宋_GB2312" w:eastAsia="仿宋_GB2312"/>
          <w:color w:val="auto"/>
          <w:sz w:val="24"/>
          <w:szCs w:val="24"/>
        </w:rPr>
        <w:t>5</w:t>
      </w:r>
      <w:r w:rsidRPr="00310BE0">
        <w:rPr>
          <w:rFonts w:ascii="仿宋_GB2312" w:eastAsia="仿宋_GB2312" w:hint="eastAsia"/>
          <w:color w:val="auto"/>
          <w:sz w:val="24"/>
          <w:szCs w:val="24"/>
        </w:rPr>
        <w:t>年摊销。</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2.</w:t>
      </w:r>
      <w:r w:rsidRPr="00310BE0">
        <w:rPr>
          <w:rFonts w:ascii="仿宋_GB2312" w:eastAsia="仿宋_GB2312" w:hint="eastAsia"/>
          <w:color w:val="auto"/>
          <w:sz w:val="24"/>
          <w:szCs w:val="24"/>
        </w:rPr>
        <w:t>无形资产自</w:t>
      </w:r>
      <w:r w:rsidRPr="00310BE0">
        <w:rPr>
          <w:rFonts w:ascii="仿宋_GB2312" w:eastAsia="仿宋_GB2312"/>
          <w:color w:val="auto"/>
          <w:sz w:val="24"/>
          <w:szCs w:val="24"/>
        </w:rPr>
        <w:t>20</w:t>
      </w:r>
      <w:r w:rsidR="003661B8" w:rsidRPr="00310BE0">
        <w:rPr>
          <w:rFonts w:ascii="仿宋_GB2312" w:eastAsia="仿宋_GB2312" w:hint="eastAsia"/>
          <w:color w:val="auto"/>
          <w:sz w:val="24"/>
          <w:szCs w:val="24"/>
        </w:rPr>
        <w:t>11</w:t>
      </w:r>
      <w:r w:rsidRPr="00310BE0">
        <w:rPr>
          <w:rFonts w:ascii="仿宋_GB2312" w:eastAsia="仿宋_GB2312" w:hint="eastAsia"/>
          <w:color w:val="auto"/>
          <w:sz w:val="24"/>
          <w:szCs w:val="24"/>
        </w:rPr>
        <w:t>年</w:t>
      </w:r>
      <w:r w:rsidRPr="00310BE0">
        <w:rPr>
          <w:rFonts w:ascii="仿宋_GB2312" w:eastAsia="仿宋_GB2312"/>
          <w:color w:val="auto"/>
          <w:sz w:val="24"/>
          <w:szCs w:val="24"/>
        </w:rPr>
        <w:t>01</w:t>
      </w:r>
      <w:r w:rsidRPr="00310BE0">
        <w:rPr>
          <w:rFonts w:ascii="仿宋_GB2312" w:eastAsia="仿宋_GB2312" w:hint="eastAsia"/>
          <w:color w:val="auto"/>
          <w:sz w:val="24"/>
          <w:szCs w:val="24"/>
        </w:rPr>
        <w:t>月起按</w:t>
      </w:r>
      <w:r w:rsidRPr="00310BE0">
        <w:rPr>
          <w:rFonts w:ascii="仿宋_GB2312" w:eastAsia="仿宋_GB2312"/>
          <w:color w:val="auto"/>
          <w:sz w:val="24"/>
          <w:szCs w:val="24"/>
        </w:rPr>
        <w:t>10</w:t>
      </w:r>
      <w:r w:rsidRPr="00310BE0">
        <w:rPr>
          <w:rFonts w:ascii="仿宋_GB2312" w:eastAsia="仿宋_GB2312" w:hint="eastAsia"/>
          <w:color w:val="auto"/>
          <w:sz w:val="24"/>
          <w:szCs w:val="24"/>
        </w:rPr>
        <w:t>年摊销。</w:t>
      </w:r>
    </w:p>
    <w:p w:rsidR="005A47C6" w:rsidRPr="00310BE0" w:rsidRDefault="005A47C6" w:rsidP="00C627D9">
      <w:pPr>
        <w:widowControl/>
        <w:adjustRightInd w:val="0"/>
        <w:snapToGrid w:val="0"/>
        <w:spacing w:line="580" w:lineRule="exact"/>
        <w:ind w:firstLineChars="200" w:firstLine="480"/>
        <w:outlineLvl w:val="2"/>
        <w:rPr>
          <w:rFonts w:ascii="仿宋_GB2312" w:eastAsia="仿宋_GB2312"/>
          <w:color w:val="auto"/>
          <w:sz w:val="24"/>
          <w:szCs w:val="24"/>
        </w:rPr>
      </w:pPr>
      <w:r w:rsidRPr="00310BE0">
        <w:rPr>
          <w:rFonts w:ascii="仿宋_GB2312" w:eastAsia="仿宋_GB2312" w:hint="eastAsia"/>
          <w:color w:val="auto"/>
          <w:sz w:val="24"/>
          <w:szCs w:val="24"/>
        </w:rPr>
        <w:t>（四）固定资产及折旧方法</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 xml:space="preserve">1. </w:t>
      </w:r>
      <w:r w:rsidRPr="00310BE0">
        <w:rPr>
          <w:rFonts w:ascii="仿宋_GB2312" w:eastAsia="仿宋_GB2312" w:hint="eastAsia"/>
          <w:color w:val="auto"/>
          <w:sz w:val="24"/>
          <w:szCs w:val="24"/>
        </w:rPr>
        <w:t>固定资产按</w:t>
      </w:r>
      <w:r w:rsidRPr="00310BE0">
        <w:rPr>
          <w:rFonts w:ascii="仿宋_GB2312" w:eastAsia="仿宋_GB2312" w:hAnsi="宋体" w:hint="eastAsia"/>
          <w:sz w:val="24"/>
        </w:rPr>
        <w:t>实际成本</w:t>
      </w:r>
      <w:r w:rsidRPr="00310BE0">
        <w:rPr>
          <w:rFonts w:ascii="仿宋_GB2312" w:eastAsia="仿宋_GB2312" w:hint="eastAsia"/>
          <w:color w:val="auto"/>
          <w:sz w:val="24"/>
          <w:szCs w:val="24"/>
        </w:rPr>
        <w:t>计价。</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 xml:space="preserve">2. </w:t>
      </w:r>
      <w:r w:rsidRPr="00310BE0">
        <w:rPr>
          <w:rFonts w:ascii="仿宋_GB2312" w:eastAsia="仿宋_GB2312" w:hint="eastAsia"/>
          <w:color w:val="auto"/>
          <w:sz w:val="24"/>
          <w:szCs w:val="24"/>
        </w:rPr>
        <w:t>固定资产分类执行国家标准《固定资产分类与代码》，分为六大类：土地</w:t>
      </w:r>
      <w:r w:rsidRPr="00310BE0">
        <w:rPr>
          <w:rFonts w:ascii="仿宋_GB2312" w:eastAsia="仿宋_GB2312"/>
          <w:color w:val="auto"/>
          <w:sz w:val="24"/>
          <w:szCs w:val="24"/>
        </w:rPr>
        <w:t>\</w:t>
      </w:r>
      <w:r w:rsidRPr="00310BE0">
        <w:rPr>
          <w:rFonts w:ascii="仿宋_GB2312" w:eastAsia="仿宋_GB2312" w:hint="eastAsia"/>
          <w:color w:val="auto"/>
          <w:sz w:val="24"/>
          <w:szCs w:val="24"/>
        </w:rPr>
        <w:t>房屋及构筑物，通用设备（含计算机设备、车辆、办公设备），专用设备（幼儿园指医务室和文体娱乐设备），文物和陈列品，图书</w:t>
      </w:r>
      <w:r w:rsidRPr="00310BE0">
        <w:rPr>
          <w:rFonts w:ascii="仿宋_GB2312" w:eastAsia="仿宋_GB2312"/>
          <w:color w:val="auto"/>
          <w:sz w:val="24"/>
          <w:szCs w:val="24"/>
        </w:rPr>
        <w:t>\</w:t>
      </w:r>
      <w:r w:rsidRPr="00310BE0">
        <w:rPr>
          <w:rFonts w:ascii="仿宋_GB2312" w:eastAsia="仿宋_GB2312" w:hint="eastAsia"/>
          <w:color w:val="auto"/>
          <w:sz w:val="24"/>
          <w:szCs w:val="24"/>
        </w:rPr>
        <w:t>档案，家具</w:t>
      </w:r>
      <w:r w:rsidRPr="00310BE0">
        <w:rPr>
          <w:rFonts w:ascii="仿宋_GB2312" w:eastAsia="仿宋_GB2312"/>
          <w:color w:val="auto"/>
          <w:sz w:val="24"/>
          <w:szCs w:val="24"/>
        </w:rPr>
        <w:t>\</w:t>
      </w:r>
      <w:r w:rsidRPr="00310BE0">
        <w:rPr>
          <w:rFonts w:ascii="仿宋_GB2312" w:eastAsia="仿宋_GB2312" w:hint="eastAsia"/>
          <w:color w:val="auto"/>
          <w:sz w:val="24"/>
          <w:szCs w:val="24"/>
        </w:rPr>
        <w:t>用具</w:t>
      </w:r>
      <w:r w:rsidRPr="00310BE0">
        <w:rPr>
          <w:rFonts w:ascii="仿宋_GB2312" w:eastAsia="仿宋_GB2312"/>
          <w:color w:val="auto"/>
          <w:sz w:val="24"/>
          <w:szCs w:val="24"/>
        </w:rPr>
        <w:t>\</w:t>
      </w:r>
      <w:r w:rsidRPr="00310BE0">
        <w:rPr>
          <w:rFonts w:ascii="仿宋_GB2312" w:eastAsia="仿宋_GB2312" w:hint="eastAsia"/>
          <w:color w:val="auto"/>
          <w:sz w:val="24"/>
          <w:szCs w:val="24"/>
        </w:rPr>
        <w:t>装具及动植物。</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3.</w:t>
      </w:r>
      <w:r w:rsidRPr="00310BE0">
        <w:rPr>
          <w:rFonts w:ascii="仿宋_GB2312" w:eastAsia="仿宋_GB2312" w:hint="eastAsia"/>
          <w:color w:val="auto"/>
          <w:sz w:val="24"/>
          <w:szCs w:val="24"/>
        </w:rPr>
        <w:t>固定资产折旧采用</w:t>
      </w:r>
      <w:r w:rsidRPr="00310BE0">
        <w:rPr>
          <w:rFonts w:ascii="仿宋_GB2312" w:eastAsia="仿宋_GB2312" w:hAnsi="宋体" w:hint="eastAsia"/>
          <w:sz w:val="24"/>
        </w:rPr>
        <w:t>年限平均</w:t>
      </w:r>
      <w:r w:rsidRPr="00310BE0">
        <w:rPr>
          <w:rFonts w:ascii="仿宋_GB2312" w:eastAsia="仿宋_GB2312" w:hint="eastAsia"/>
          <w:color w:val="auto"/>
          <w:sz w:val="24"/>
          <w:szCs w:val="24"/>
        </w:rPr>
        <w:t>法，预计残值率</w:t>
      </w:r>
      <w:r w:rsidRPr="00310BE0">
        <w:rPr>
          <w:rFonts w:ascii="仿宋_GB2312" w:eastAsia="仿宋_GB2312" w:hAnsi="宋体"/>
          <w:sz w:val="24"/>
        </w:rPr>
        <w:t>5%</w:t>
      </w:r>
      <w:r w:rsidRPr="00310BE0">
        <w:rPr>
          <w:rFonts w:ascii="仿宋_GB2312" w:eastAsia="仿宋_GB2312" w:hint="eastAsia"/>
          <w:color w:val="auto"/>
          <w:sz w:val="24"/>
          <w:szCs w:val="24"/>
        </w:rPr>
        <w:t>，折旧年限采用</w:t>
      </w:r>
      <w:r w:rsidRPr="00310BE0">
        <w:rPr>
          <w:rFonts w:ascii="仿宋_GB2312" w:eastAsia="仿宋_GB2312"/>
          <w:color w:val="auto"/>
          <w:sz w:val="24"/>
          <w:szCs w:val="24"/>
          <w:u w:val="single"/>
        </w:rPr>
        <w:t xml:space="preserve"> A </w:t>
      </w:r>
      <w:r w:rsidRPr="00310BE0">
        <w:rPr>
          <w:rFonts w:ascii="仿宋_GB2312" w:eastAsia="仿宋_GB2312" w:hint="eastAsia"/>
          <w:color w:val="auto"/>
          <w:sz w:val="24"/>
          <w:szCs w:val="24"/>
        </w:rPr>
        <w:t>。</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A.</w:t>
      </w:r>
      <w:r w:rsidRPr="00310BE0">
        <w:rPr>
          <w:rFonts w:ascii="仿宋_GB2312" w:eastAsia="仿宋_GB2312" w:hint="eastAsia"/>
          <w:color w:val="auto"/>
          <w:sz w:val="24"/>
          <w:szCs w:val="24"/>
        </w:rPr>
        <w:t>税法允许的最低年限</w:t>
      </w:r>
      <w:r w:rsidRPr="00310BE0">
        <w:rPr>
          <w:rFonts w:ascii="仿宋_GB2312" w:eastAsia="仿宋_GB2312"/>
          <w:color w:val="auto"/>
          <w:sz w:val="24"/>
          <w:szCs w:val="24"/>
        </w:rPr>
        <w:t xml:space="preserve">    B.</w:t>
      </w:r>
      <w:r w:rsidRPr="00310BE0">
        <w:rPr>
          <w:rFonts w:ascii="仿宋_GB2312" w:eastAsia="仿宋_GB2312" w:hint="eastAsia"/>
          <w:color w:val="auto"/>
          <w:sz w:val="24"/>
          <w:szCs w:val="24"/>
        </w:rPr>
        <w:t>价格监审部门的折旧年限</w:t>
      </w:r>
      <w:r w:rsidRPr="00310BE0">
        <w:rPr>
          <w:rFonts w:ascii="仿宋_GB2312" w:eastAsia="仿宋_GB2312"/>
          <w:color w:val="auto"/>
          <w:sz w:val="24"/>
          <w:szCs w:val="24"/>
        </w:rPr>
        <w:t xml:space="preserve">    C.</w:t>
      </w:r>
      <w:r w:rsidRPr="00310BE0">
        <w:rPr>
          <w:rFonts w:ascii="仿宋_GB2312" w:eastAsia="仿宋_GB2312" w:hint="eastAsia"/>
          <w:color w:val="auto"/>
          <w:sz w:val="24"/>
          <w:szCs w:val="24"/>
        </w:rPr>
        <w:t>在</w:t>
      </w:r>
      <w:r w:rsidRPr="00310BE0">
        <w:rPr>
          <w:rFonts w:ascii="仿宋_GB2312" w:eastAsia="仿宋_GB2312"/>
          <w:color w:val="auto"/>
          <w:sz w:val="24"/>
          <w:szCs w:val="24"/>
        </w:rPr>
        <w:t>A</w:t>
      </w:r>
      <w:r w:rsidRPr="00310BE0">
        <w:rPr>
          <w:rFonts w:ascii="仿宋_GB2312" w:eastAsia="仿宋_GB2312" w:hint="eastAsia"/>
          <w:color w:val="auto"/>
          <w:sz w:val="24"/>
          <w:szCs w:val="24"/>
        </w:rPr>
        <w:t>和</w:t>
      </w:r>
      <w:r w:rsidRPr="00310BE0">
        <w:rPr>
          <w:rFonts w:ascii="仿宋_GB2312" w:eastAsia="仿宋_GB2312"/>
          <w:color w:val="auto"/>
          <w:sz w:val="24"/>
          <w:szCs w:val="24"/>
        </w:rPr>
        <w:t>B</w:t>
      </w:r>
      <w:r w:rsidRPr="00310BE0">
        <w:rPr>
          <w:rFonts w:ascii="仿宋_GB2312" w:eastAsia="仿宋_GB2312" w:hint="eastAsia"/>
          <w:color w:val="auto"/>
          <w:sz w:val="24"/>
          <w:szCs w:val="24"/>
        </w:rPr>
        <w:t>之间自定</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因税法、价格监审部门与国家标准的固定资产分类不一致、不可比，故固定资产实行个别折旧率。</w:t>
      </w:r>
    </w:p>
    <w:p w:rsidR="005A47C6" w:rsidRPr="00310BE0" w:rsidRDefault="005A47C6" w:rsidP="00C627D9">
      <w:pPr>
        <w:widowControl/>
        <w:adjustRightInd w:val="0"/>
        <w:snapToGrid w:val="0"/>
        <w:spacing w:line="580" w:lineRule="exact"/>
        <w:ind w:firstLineChars="200" w:firstLine="480"/>
        <w:outlineLvl w:val="2"/>
        <w:rPr>
          <w:rFonts w:ascii="仿宋_GB2312" w:eastAsia="仿宋_GB2312"/>
          <w:color w:val="auto"/>
          <w:sz w:val="24"/>
          <w:szCs w:val="24"/>
        </w:rPr>
      </w:pPr>
      <w:r w:rsidRPr="00310BE0">
        <w:rPr>
          <w:rFonts w:ascii="仿宋_GB2312" w:eastAsia="仿宋_GB2312" w:hint="eastAsia"/>
          <w:color w:val="auto"/>
          <w:sz w:val="24"/>
          <w:szCs w:val="24"/>
        </w:rPr>
        <w:t>（五）坏账处理与准备</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1.</w:t>
      </w:r>
      <w:r w:rsidRPr="00310BE0">
        <w:rPr>
          <w:rFonts w:ascii="仿宋_GB2312" w:eastAsia="仿宋_GB2312" w:hint="eastAsia"/>
          <w:color w:val="auto"/>
          <w:sz w:val="24"/>
          <w:szCs w:val="24"/>
        </w:rPr>
        <w:t>坏账处理为</w:t>
      </w:r>
      <w:r w:rsidRPr="00310BE0">
        <w:rPr>
          <w:rFonts w:ascii="仿宋_GB2312" w:eastAsia="仿宋_GB2312"/>
          <w:color w:val="auto"/>
          <w:sz w:val="24"/>
          <w:szCs w:val="24"/>
        </w:rPr>
        <w:t xml:space="preserve">: </w:t>
      </w:r>
      <w:r w:rsidRPr="00310BE0">
        <w:rPr>
          <w:rFonts w:ascii="仿宋_GB2312" w:eastAsia="仿宋_GB2312" w:hAnsi="宋体" w:hint="eastAsia"/>
          <w:sz w:val="24"/>
        </w:rPr>
        <w:t>备抵法</w:t>
      </w:r>
      <w:r w:rsidRPr="00310BE0">
        <w:rPr>
          <w:rFonts w:ascii="仿宋_GB2312" w:eastAsia="仿宋_GB2312" w:hint="eastAsia"/>
          <w:color w:val="auto"/>
          <w:sz w:val="24"/>
          <w:szCs w:val="24"/>
        </w:rPr>
        <w:t>。</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2.</w:t>
      </w:r>
      <w:r w:rsidRPr="00310BE0">
        <w:rPr>
          <w:rFonts w:ascii="仿宋_GB2312" w:eastAsia="仿宋_GB2312" w:hint="eastAsia"/>
          <w:color w:val="auto"/>
          <w:sz w:val="24"/>
          <w:szCs w:val="24"/>
        </w:rPr>
        <w:t>坏账准备按期末应收款项</w:t>
      </w:r>
      <w:r w:rsidRPr="00310BE0">
        <w:rPr>
          <w:rFonts w:ascii="仿宋_GB2312" w:eastAsia="仿宋_GB2312"/>
          <w:color w:val="auto"/>
          <w:sz w:val="24"/>
          <w:szCs w:val="24"/>
        </w:rPr>
        <w:t>(</w:t>
      </w:r>
      <w:r w:rsidRPr="00310BE0">
        <w:rPr>
          <w:rFonts w:ascii="仿宋_GB2312" w:eastAsia="仿宋_GB2312" w:hint="eastAsia"/>
          <w:color w:val="auto"/>
          <w:sz w:val="24"/>
          <w:szCs w:val="24"/>
        </w:rPr>
        <w:t>含其他应收款</w:t>
      </w:r>
      <w:r w:rsidRPr="00310BE0">
        <w:rPr>
          <w:rFonts w:ascii="仿宋_GB2312" w:eastAsia="仿宋_GB2312"/>
          <w:color w:val="auto"/>
          <w:sz w:val="24"/>
          <w:szCs w:val="24"/>
        </w:rPr>
        <w:t xml:space="preserve">) </w:t>
      </w:r>
      <w:r w:rsidRPr="00310BE0">
        <w:rPr>
          <w:rFonts w:ascii="仿宋_GB2312" w:eastAsia="仿宋_GB2312" w:hAnsi="宋体"/>
          <w:sz w:val="24"/>
        </w:rPr>
        <w:t>0.5</w:t>
      </w:r>
      <w:r w:rsidRPr="00310BE0">
        <w:rPr>
          <w:rFonts w:ascii="仿宋_GB2312" w:eastAsia="仿宋_GB2312"/>
          <w:color w:val="auto"/>
          <w:sz w:val="24"/>
          <w:szCs w:val="24"/>
        </w:rPr>
        <w:t>%</w:t>
      </w:r>
      <w:r w:rsidRPr="00310BE0">
        <w:rPr>
          <w:rFonts w:ascii="仿宋_GB2312" w:eastAsia="仿宋_GB2312" w:hint="eastAsia"/>
          <w:color w:val="auto"/>
          <w:sz w:val="24"/>
          <w:szCs w:val="24"/>
        </w:rPr>
        <w:t>提取。</w:t>
      </w:r>
    </w:p>
    <w:p w:rsidR="005A47C6" w:rsidRPr="00310BE0" w:rsidRDefault="005A47C6" w:rsidP="00C627D9">
      <w:pPr>
        <w:widowControl/>
        <w:adjustRightInd w:val="0"/>
        <w:snapToGrid w:val="0"/>
        <w:spacing w:line="580" w:lineRule="exact"/>
        <w:ind w:firstLineChars="200" w:firstLine="480"/>
        <w:outlineLvl w:val="2"/>
        <w:rPr>
          <w:rFonts w:ascii="仿宋_GB2312" w:eastAsia="仿宋_GB2312"/>
          <w:color w:val="auto"/>
          <w:sz w:val="24"/>
          <w:szCs w:val="24"/>
        </w:rPr>
      </w:pPr>
      <w:r w:rsidRPr="00310BE0">
        <w:rPr>
          <w:rFonts w:ascii="仿宋_GB2312" w:eastAsia="仿宋_GB2312" w:hint="eastAsia"/>
          <w:color w:val="auto"/>
          <w:sz w:val="24"/>
          <w:szCs w:val="24"/>
        </w:rPr>
        <w:t>（六）收入的确认方法</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 xml:space="preserve">1. </w:t>
      </w:r>
      <w:r w:rsidRPr="00310BE0">
        <w:rPr>
          <w:rFonts w:ascii="仿宋_GB2312" w:eastAsia="仿宋_GB2312" w:hint="eastAsia"/>
          <w:color w:val="auto"/>
          <w:sz w:val="24"/>
          <w:szCs w:val="24"/>
        </w:rPr>
        <w:t>交换交易所形成的收入。按照规定的收费项目、收费标准和收费期间确认收入，包括保教费和其他服务性收费（如伙食费、校车费）。其中，在同一会计年度内开始并完成的服务，在完成服务时确认收入。如果服务的开始和完成分属不同的会计年度，按完成的工作量确认收入。按规定取得预收费先在“预收账款”科目反映，然后按规定结转收入。</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 xml:space="preserve">2. </w:t>
      </w:r>
      <w:r w:rsidRPr="00310BE0">
        <w:rPr>
          <w:rFonts w:ascii="仿宋_GB2312" w:eastAsia="仿宋_GB2312" w:hint="eastAsia"/>
          <w:color w:val="auto"/>
          <w:sz w:val="24"/>
          <w:szCs w:val="24"/>
        </w:rPr>
        <w:t>非交换交易所形成的收入，如社会捐赠或政府资助，在捐赠或政府资助收到时</w:t>
      </w:r>
      <w:r w:rsidRPr="00310BE0">
        <w:rPr>
          <w:rFonts w:ascii="仿宋_GB2312" w:eastAsia="仿宋_GB2312" w:hint="eastAsia"/>
          <w:color w:val="auto"/>
          <w:sz w:val="24"/>
          <w:szCs w:val="24"/>
        </w:rPr>
        <w:lastRenderedPageBreak/>
        <w:t>确认收入。</w:t>
      </w:r>
    </w:p>
    <w:p w:rsidR="005A47C6" w:rsidRPr="00310BE0" w:rsidRDefault="005A47C6" w:rsidP="00F13D0D">
      <w:pPr>
        <w:widowControl/>
        <w:adjustRightInd w:val="0"/>
        <w:snapToGrid w:val="0"/>
        <w:spacing w:line="600" w:lineRule="exact"/>
        <w:ind w:firstLineChars="200" w:firstLine="480"/>
        <w:outlineLvl w:val="1"/>
        <w:rPr>
          <w:rFonts w:ascii="仿宋_GB2312" w:eastAsia="仿宋_GB2312"/>
          <w:color w:val="auto"/>
          <w:sz w:val="24"/>
          <w:szCs w:val="24"/>
        </w:rPr>
      </w:pPr>
      <w:r w:rsidRPr="00310BE0">
        <w:rPr>
          <w:rFonts w:ascii="仿宋_GB2312" w:eastAsia="仿宋_GB2312" w:hint="eastAsia"/>
          <w:color w:val="auto"/>
          <w:sz w:val="24"/>
          <w:szCs w:val="24"/>
        </w:rPr>
        <w:t>三、财务报表主要项目注释</w:t>
      </w:r>
    </w:p>
    <w:p w:rsidR="005A47C6" w:rsidRPr="00310BE0" w:rsidRDefault="005A47C6" w:rsidP="00F13D0D">
      <w:pPr>
        <w:widowControl/>
        <w:adjustRightInd w:val="0"/>
        <w:snapToGrid w:val="0"/>
        <w:spacing w:line="600" w:lineRule="exact"/>
        <w:ind w:firstLineChars="200" w:firstLine="480"/>
        <w:outlineLvl w:val="2"/>
        <w:rPr>
          <w:rFonts w:ascii="仿宋_GB2312" w:eastAsia="仿宋_GB2312"/>
          <w:color w:val="auto"/>
          <w:sz w:val="24"/>
          <w:szCs w:val="24"/>
        </w:rPr>
      </w:pPr>
      <w:r w:rsidRPr="00310BE0">
        <w:rPr>
          <w:rFonts w:ascii="仿宋_GB2312" w:eastAsia="仿宋_GB2312" w:hint="eastAsia"/>
          <w:color w:val="auto"/>
          <w:sz w:val="24"/>
          <w:szCs w:val="24"/>
        </w:rPr>
        <w:t>注释</w:t>
      </w:r>
      <w:r w:rsidRPr="00310BE0">
        <w:rPr>
          <w:rFonts w:ascii="仿宋_GB2312" w:eastAsia="仿宋_GB2312"/>
          <w:color w:val="auto"/>
          <w:sz w:val="24"/>
          <w:szCs w:val="24"/>
        </w:rPr>
        <w:t xml:space="preserve">1. </w:t>
      </w:r>
      <w:r w:rsidRPr="00310BE0">
        <w:rPr>
          <w:rFonts w:ascii="仿宋_GB2312" w:eastAsia="仿宋_GB2312" w:hint="eastAsia"/>
          <w:color w:val="auto"/>
          <w:sz w:val="24"/>
          <w:szCs w:val="24"/>
        </w:rPr>
        <w:t>银行存款及现金</w:t>
      </w:r>
    </w:p>
    <w:p w:rsidR="005A47C6" w:rsidRPr="00310BE0" w:rsidRDefault="005A47C6" w:rsidP="00F13D0D">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期末银行存款余额</w:t>
      </w:r>
      <w:r w:rsidRPr="00310BE0">
        <w:rPr>
          <w:rFonts w:ascii="仿宋_GB2312" w:eastAsia="仿宋_GB2312"/>
          <w:color w:val="auto"/>
          <w:sz w:val="24"/>
          <w:szCs w:val="24"/>
        </w:rPr>
        <w:t xml:space="preserve"> </w:t>
      </w:r>
      <w:r w:rsidR="008C1B9E" w:rsidRPr="00310BE0">
        <w:rPr>
          <w:rFonts w:ascii="仿宋_GB2312" w:eastAsia="仿宋_GB2312"/>
          <w:color w:val="auto"/>
          <w:sz w:val="24"/>
          <w:szCs w:val="24"/>
        </w:rPr>
        <w:t>1</w:t>
      </w:r>
      <w:r w:rsidR="008C1B9E" w:rsidRPr="00310BE0">
        <w:rPr>
          <w:rFonts w:ascii="仿宋_GB2312" w:eastAsia="仿宋_GB2312" w:hint="eastAsia"/>
          <w:color w:val="auto"/>
          <w:sz w:val="24"/>
          <w:szCs w:val="24"/>
        </w:rPr>
        <w:t>,</w:t>
      </w:r>
      <w:r w:rsidR="008C1B9E" w:rsidRPr="00310BE0">
        <w:rPr>
          <w:rFonts w:ascii="仿宋_GB2312" w:eastAsia="仿宋_GB2312"/>
          <w:color w:val="auto"/>
          <w:sz w:val="24"/>
          <w:szCs w:val="24"/>
        </w:rPr>
        <w:t>605</w:t>
      </w:r>
      <w:r w:rsidR="008C1B9E" w:rsidRPr="00310BE0">
        <w:rPr>
          <w:rFonts w:ascii="仿宋_GB2312" w:eastAsia="仿宋_GB2312" w:hint="eastAsia"/>
          <w:color w:val="auto"/>
          <w:sz w:val="24"/>
          <w:szCs w:val="24"/>
        </w:rPr>
        <w:t>,</w:t>
      </w:r>
      <w:r w:rsidR="008C1B9E" w:rsidRPr="00310BE0">
        <w:rPr>
          <w:rFonts w:ascii="仿宋_GB2312" w:eastAsia="仿宋_GB2312"/>
          <w:color w:val="auto"/>
          <w:sz w:val="24"/>
          <w:szCs w:val="24"/>
        </w:rPr>
        <w:t>843.14</w:t>
      </w:r>
      <w:r w:rsidRPr="00310BE0">
        <w:rPr>
          <w:rFonts w:ascii="仿宋_GB2312" w:eastAsia="仿宋_GB2312" w:hint="eastAsia"/>
          <w:color w:val="auto"/>
          <w:sz w:val="24"/>
          <w:szCs w:val="24"/>
        </w:rPr>
        <w:t>元，</w:t>
      </w:r>
    </w:p>
    <w:p w:rsidR="005A47C6" w:rsidRPr="00310BE0" w:rsidRDefault="005A47C6" w:rsidP="00F13D0D">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其中：基本账户余额</w:t>
      </w:r>
      <w:r w:rsidR="008C1B9E" w:rsidRPr="00310BE0">
        <w:rPr>
          <w:rFonts w:ascii="仿宋_GB2312" w:eastAsia="仿宋_GB2312"/>
          <w:color w:val="auto"/>
          <w:sz w:val="24"/>
          <w:szCs w:val="24"/>
        </w:rPr>
        <w:t>769</w:t>
      </w:r>
      <w:r w:rsidR="00947F49" w:rsidRPr="00310BE0">
        <w:rPr>
          <w:rFonts w:ascii="仿宋_GB2312" w:eastAsia="仿宋_GB2312" w:hint="eastAsia"/>
          <w:color w:val="auto"/>
          <w:sz w:val="24"/>
          <w:szCs w:val="24"/>
        </w:rPr>
        <w:t>,</w:t>
      </w:r>
      <w:r w:rsidR="008C1B9E" w:rsidRPr="00310BE0">
        <w:rPr>
          <w:rFonts w:ascii="仿宋_GB2312" w:eastAsia="仿宋_GB2312"/>
          <w:color w:val="auto"/>
          <w:sz w:val="24"/>
          <w:szCs w:val="24"/>
        </w:rPr>
        <w:t>568.15</w:t>
      </w:r>
      <w:r w:rsidRPr="00310BE0">
        <w:rPr>
          <w:rFonts w:ascii="仿宋_GB2312" w:eastAsia="仿宋_GB2312" w:hint="eastAsia"/>
          <w:color w:val="auto"/>
          <w:sz w:val="24"/>
          <w:szCs w:val="24"/>
        </w:rPr>
        <w:t>元，三方共管账户余额</w:t>
      </w:r>
      <w:r w:rsidR="008C1B9E" w:rsidRPr="00310BE0">
        <w:rPr>
          <w:rFonts w:ascii="仿宋_GB2312" w:eastAsia="仿宋_GB2312"/>
          <w:color w:val="auto"/>
          <w:sz w:val="24"/>
          <w:szCs w:val="24"/>
        </w:rPr>
        <w:t>729</w:t>
      </w:r>
      <w:r w:rsidR="00947F49" w:rsidRPr="00310BE0">
        <w:rPr>
          <w:rFonts w:ascii="仿宋_GB2312" w:eastAsia="仿宋_GB2312" w:hint="eastAsia"/>
          <w:color w:val="auto"/>
          <w:sz w:val="24"/>
          <w:szCs w:val="24"/>
        </w:rPr>
        <w:t>,</w:t>
      </w:r>
      <w:r w:rsidR="008C1B9E" w:rsidRPr="00310BE0">
        <w:rPr>
          <w:rFonts w:ascii="仿宋_GB2312" w:eastAsia="仿宋_GB2312"/>
          <w:color w:val="auto"/>
          <w:sz w:val="24"/>
          <w:szCs w:val="24"/>
        </w:rPr>
        <w:t>720.64</w:t>
      </w:r>
      <w:r w:rsidR="00947F49" w:rsidRPr="00310BE0">
        <w:rPr>
          <w:rFonts w:ascii="仿宋_GB2312" w:eastAsia="仿宋_GB2312" w:hint="eastAsia"/>
          <w:color w:val="auto"/>
          <w:sz w:val="24"/>
          <w:szCs w:val="24"/>
        </w:rPr>
        <w:t>元，其他账户余额</w:t>
      </w:r>
      <w:r w:rsidR="00947F49" w:rsidRPr="00310BE0">
        <w:rPr>
          <w:rFonts w:ascii="仿宋_GB2312" w:eastAsia="仿宋_GB2312"/>
          <w:color w:val="auto"/>
          <w:sz w:val="24"/>
          <w:szCs w:val="24"/>
        </w:rPr>
        <w:t>106</w:t>
      </w:r>
      <w:r w:rsidR="00947F49" w:rsidRPr="00310BE0">
        <w:rPr>
          <w:rFonts w:ascii="仿宋_GB2312" w:eastAsia="仿宋_GB2312" w:hint="eastAsia"/>
          <w:color w:val="auto"/>
          <w:sz w:val="24"/>
          <w:szCs w:val="24"/>
        </w:rPr>
        <w:t>,</w:t>
      </w:r>
      <w:r w:rsidR="00947F49" w:rsidRPr="00310BE0">
        <w:rPr>
          <w:rFonts w:ascii="仿宋_GB2312" w:eastAsia="仿宋_GB2312"/>
          <w:color w:val="auto"/>
          <w:sz w:val="24"/>
          <w:szCs w:val="24"/>
        </w:rPr>
        <w:t>554.35</w:t>
      </w:r>
      <w:r w:rsidR="00947F49" w:rsidRPr="00310BE0">
        <w:rPr>
          <w:rFonts w:ascii="仿宋_GB2312" w:eastAsia="仿宋_GB2312" w:hint="eastAsia"/>
          <w:color w:val="auto"/>
          <w:sz w:val="24"/>
          <w:szCs w:val="24"/>
        </w:rPr>
        <w:t>元。</w:t>
      </w:r>
    </w:p>
    <w:p w:rsidR="005A47C6" w:rsidRPr="00310BE0" w:rsidRDefault="005A47C6" w:rsidP="00F13D0D">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期末现金余额</w:t>
      </w:r>
      <w:r w:rsidR="008C1B9E" w:rsidRPr="00310BE0">
        <w:rPr>
          <w:rFonts w:ascii="仿宋_GB2312" w:eastAsia="仿宋_GB2312"/>
          <w:color w:val="auto"/>
          <w:sz w:val="24"/>
          <w:szCs w:val="24"/>
        </w:rPr>
        <w:t>55</w:t>
      </w:r>
      <w:r w:rsidR="008C1B9E" w:rsidRPr="00310BE0">
        <w:rPr>
          <w:rFonts w:ascii="仿宋_GB2312" w:eastAsia="仿宋_GB2312" w:hint="eastAsia"/>
          <w:color w:val="auto"/>
          <w:sz w:val="24"/>
          <w:szCs w:val="24"/>
        </w:rPr>
        <w:t>,</w:t>
      </w:r>
      <w:r w:rsidR="008C1B9E" w:rsidRPr="00310BE0">
        <w:rPr>
          <w:rFonts w:ascii="仿宋_GB2312" w:eastAsia="仿宋_GB2312"/>
          <w:color w:val="auto"/>
          <w:sz w:val="24"/>
          <w:szCs w:val="24"/>
        </w:rPr>
        <w:t>628.55</w:t>
      </w:r>
      <w:r w:rsidRPr="00310BE0">
        <w:rPr>
          <w:rFonts w:ascii="仿宋_GB2312" w:eastAsia="仿宋_GB2312" w:hint="eastAsia"/>
          <w:color w:val="auto"/>
          <w:sz w:val="24"/>
          <w:szCs w:val="24"/>
        </w:rPr>
        <w:t>元。</w:t>
      </w:r>
    </w:p>
    <w:p w:rsidR="003661B8" w:rsidRPr="00310BE0" w:rsidRDefault="005A47C6" w:rsidP="003661B8">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2015</w:t>
      </w:r>
      <w:r w:rsidRPr="00310BE0">
        <w:rPr>
          <w:rFonts w:ascii="仿宋_GB2312" w:eastAsia="仿宋_GB2312" w:hint="eastAsia"/>
          <w:color w:val="auto"/>
          <w:sz w:val="24"/>
          <w:szCs w:val="24"/>
        </w:rPr>
        <w:t>年</w:t>
      </w:r>
      <w:r w:rsidRPr="00310BE0">
        <w:rPr>
          <w:rFonts w:ascii="仿宋_GB2312" w:eastAsia="仿宋_GB2312"/>
          <w:color w:val="auto"/>
          <w:sz w:val="24"/>
          <w:szCs w:val="24"/>
        </w:rPr>
        <w:t>12</w:t>
      </w:r>
      <w:r w:rsidRPr="00310BE0">
        <w:rPr>
          <w:rFonts w:ascii="仿宋_GB2312" w:eastAsia="仿宋_GB2312" w:hint="eastAsia"/>
          <w:color w:val="auto"/>
          <w:sz w:val="24"/>
          <w:szCs w:val="24"/>
        </w:rPr>
        <w:t>月</w:t>
      </w:r>
      <w:r w:rsidRPr="00310BE0">
        <w:rPr>
          <w:rFonts w:ascii="仿宋_GB2312" w:eastAsia="仿宋_GB2312"/>
          <w:color w:val="auto"/>
          <w:sz w:val="24"/>
          <w:szCs w:val="24"/>
        </w:rPr>
        <w:t>31</w:t>
      </w:r>
      <w:r w:rsidRPr="00310BE0">
        <w:rPr>
          <w:rFonts w:ascii="仿宋_GB2312" w:eastAsia="仿宋_GB2312" w:hint="eastAsia"/>
          <w:color w:val="auto"/>
          <w:sz w:val="24"/>
          <w:szCs w:val="24"/>
        </w:rPr>
        <w:t>日三方共管账户余额</w:t>
      </w:r>
      <w:r w:rsidR="00947F49" w:rsidRPr="00310BE0">
        <w:rPr>
          <w:rFonts w:ascii="仿宋_GB2312" w:eastAsia="仿宋_GB2312"/>
          <w:color w:val="auto"/>
          <w:sz w:val="24"/>
          <w:szCs w:val="24"/>
        </w:rPr>
        <w:t>729</w:t>
      </w:r>
      <w:r w:rsidR="00947F49" w:rsidRPr="00310BE0">
        <w:rPr>
          <w:rFonts w:ascii="仿宋_GB2312" w:eastAsia="仿宋_GB2312" w:hint="eastAsia"/>
          <w:color w:val="auto"/>
          <w:sz w:val="24"/>
          <w:szCs w:val="24"/>
        </w:rPr>
        <w:t>,</w:t>
      </w:r>
      <w:r w:rsidR="00947F49" w:rsidRPr="00310BE0">
        <w:rPr>
          <w:rFonts w:ascii="仿宋_GB2312" w:eastAsia="仿宋_GB2312"/>
          <w:color w:val="auto"/>
          <w:sz w:val="24"/>
          <w:szCs w:val="24"/>
        </w:rPr>
        <w:t>720.64</w:t>
      </w:r>
      <w:r w:rsidRPr="00310BE0">
        <w:rPr>
          <w:rFonts w:ascii="仿宋_GB2312" w:eastAsia="仿宋_GB2312" w:hint="eastAsia"/>
          <w:color w:val="auto"/>
          <w:sz w:val="24"/>
          <w:szCs w:val="24"/>
        </w:rPr>
        <w:t>元，开户银行：</w:t>
      </w:r>
      <w:r w:rsidR="003661B8" w:rsidRPr="00310BE0">
        <w:rPr>
          <w:rFonts w:ascii="仿宋_GB2312" w:eastAsia="仿宋_GB2312" w:hint="eastAsia"/>
          <w:color w:val="auto"/>
          <w:sz w:val="24"/>
          <w:szCs w:val="24"/>
        </w:rPr>
        <w:t>建行凤凰支行</w:t>
      </w:r>
    </w:p>
    <w:p w:rsidR="005A47C6" w:rsidRPr="00310BE0" w:rsidRDefault="003661B8" w:rsidP="003661B8">
      <w:pPr>
        <w:topLinePunct/>
        <w:spacing w:line="600" w:lineRule="exact"/>
        <w:jc w:val="left"/>
        <w:rPr>
          <w:rFonts w:ascii="仿宋_GB2312" w:eastAsia="仿宋_GB2312"/>
          <w:color w:val="auto"/>
          <w:sz w:val="24"/>
          <w:szCs w:val="24"/>
        </w:rPr>
      </w:pPr>
      <w:r w:rsidRPr="00310BE0">
        <w:rPr>
          <w:rFonts w:ascii="仿宋_GB2312" w:eastAsia="仿宋_GB2312" w:hint="eastAsia"/>
          <w:color w:val="auto"/>
          <w:sz w:val="24"/>
          <w:szCs w:val="24"/>
        </w:rPr>
        <w:t>账号：监管户：44201602000052509004</w:t>
      </w:r>
      <w:r w:rsidR="005A47C6" w:rsidRPr="00310BE0">
        <w:rPr>
          <w:rFonts w:ascii="仿宋_GB2312" w:eastAsia="仿宋_GB2312" w:hint="eastAsia"/>
          <w:color w:val="auto"/>
          <w:sz w:val="24"/>
          <w:szCs w:val="24"/>
        </w:rPr>
        <w:t>。</w:t>
      </w:r>
    </w:p>
    <w:p w:rsidR="005A47C6" w:rsidRPr="00310BE0" w:rsidRDefault="005A47C6" w:rsidP="00F13D0D">
      <w:pPr>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期末现金余额：</w:t>
      </w:r>
    </w:p>
    <w:tbl>
      <w:tblPr>
        <w:tblW w:w="4494"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16"/>
        <w:gridCol w:w="3505"/>
      </w:tblGrid>
      <w:tr w:rsidR="005A47C6" w:rsidRPr="00310BE0" w:rsidTr="007C5677">
        <w:tc>
          <w:tcPr>
            <w:tcW w:w="2868" w:type="pct"/>
            <w:vAlign w:val="center"/>
          </w:tcPr>
          <w:p w:rsidR="005A47C6" w:rsidRPr="00310BE0" w:rsidRDefault="005A47C6" w:rsidP="003D6F6F">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月份</w:t>
            </w:r>
          </w:p>
        </w:tc>
        <w:tc>
          <w:tcPr>
            <w:tcW w:w="2132" w:type="pct"/>
            <w:vAlign w:val="center"/>
          </w:tcPr>
          <w:p w:rsidR="005A47C6" w:rsidRPr="00310BE0" w:rsidRDefault="005A47C6" w:rsidP="003D6F6F">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金</w:t>
            </w:r>
            <w:r w:rsidRPr="00310BE0">
              <w:rPr>
                <w:rFonts w:ascii="仿宋_GB2312" w:eastAsia="仿宋_GB2312" w:hAnsi="宋体"/>
                <w:sz w:val="24"/>
                <w:szCs w:val="24"/>
              </w:rPr>
              <w:t xml:space="preserve">  </w:t>
            </w:r>
            <w:r w:rsidRPr="00310BE0">
              <w:rPr>
                <w:rFonts w:ascii="仿宋_GB2312" w:eastAsia="仿宋_GB2312" w:hAnsi="宋体" w:hint="eastAsia"/>
                <w:sz w:val="24"/>
                <w:szCs w:val="24"/>
              </w:rPr>
              <w:t>额</w:t>
            </w:r>
          </w:p>
        </w:tc>
      </w:tr>
      <w:tr w:rsidR="005A47C6" w:rsidRPr="00310BE0" w:rsidTr="007C5677">
        <w:trPr>
          <w:trHeight w:val="493"/>
        </w:trPr>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1</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107</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891.02</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2</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90</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620.55</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3</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63</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678.30</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4</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76</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303.25</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5</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49</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086.47</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6</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86</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719.87</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7</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23</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861.90</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8</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113</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449.40</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9</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139</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189.02</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10</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158</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884.84</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11</w:t>
            </w:r>
            <w:r w:rsidRPr="00310BE0">
              <w:rPr>
                <w:rFonts w:ascii="仿宋_GB2312" w:eastAsia="仿宋_GB2312" w:hAnsi="宋体" w:hint="eastAsia"/>
                <w:sz w:val="24"/>
                <w:szCs w:val="24"/>
              </w:rPr>
              <w:t>月</w:t>
            </w:r>
          </w:p>
        </w:tc>
        <w:tc>
          <w:tcPr>
            <w:tcW w:w="2132" w:type="pct"/>
            <w:vAlign w:val="center"/>
          </w:tcPr>
          <w:p w:rsidR="005A47C6" w:rsidRPr="00310BE0" w:rsidRDefault="003145E5"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53</w:t>
            </w:r>
            <w:r w:rsidR="007C5677" w:rsidRPr="00310BE0">
              <w:rPr>
                <w:rFonts w:ascii="仿宋_GB2312" w:eastAsia="仿宋_GB2312" w:hAnsi="宋体" w:hint="eastAsia"/>
                <w:sz w:val="24"/>
                <w:szCs w:val="24"/>
              </w:rPr>
              <w:t>,</w:t>
            </w:r>
            <w:r w:rsidRPr="00310BE0">
              <w:rPr>
                <w:rFonts w:ascii="仿宋_GB2312" w:eastAsia="仿宋_GB2312" w:hAnsi="宋体" w:hint="eastAsia"/>
                <w:sz w:val="24"/>
                <w:szCs w:val="24"/>
              </w:rPr>
              <w:t>566.42</w:t>
            </w:r>
          </w:p>
        </w:tc>
      </w:tr>
      <w:tr w:rsidR="005A47C6" w:rsidRPr="00310BE0" w:rsidTr="007C5677">
        <w:tc>
          <w:tcPr>
            <w:tcW w:w="2868" w:type="pct"/>
          </w:tcPr>
          <w:p w:rsidR="005A47C6" w:rsidRPr="00310BE0" w:rsidRDefault="005A47C6" w:rsidP="003D6F6F">
            <w:pPr>
              <w:spacing w:line="560" w:lineRule="exact"/>
              <w:jc w:val="center"/>
              <w:rPr>
                <w:rFonts w:ascii="仿宋_GB2312" w:eastAsia="仿宋_GB2312" w:hAnsi="宋体"/>
                <w:sz w:val="24"/>
                <w:szCs w:val="24"/>
              </w:rPr>
            </w:pPr>
            <w:r w:rsidRPr="00310BE0">
              <w:rPr>
                <w:rFonts w:ascii="仿宋_GB2312" w:eastAsia="仿宋_GB2312" w:hAnsi="宋体"/>
                <w:sz w:val="24"/>
                <w:szCs w:val="24"/>
              </w:rPr>
              <w:t>12</w:t>
            </w:r>
            <w:r w:rsidRPr="00310BE0">
              <w:rPr>
                <w:rFonts w:ascii="仿宋_GB2312" w:eastAsia="仿宋_GB2312" w:hAnsi="宋体" w:hint="eastAsia"/>
                <w:sz w:val="24"/>
                <w:szCs w:val="24"/>
              </w:rPr>
              <w:t>月</w:t>
            </w:r>
          </w:p>
        </w:tc>
        <w:tc>
          <w:tcPr>
            <w:tcW w:w="2132" w:type="pct"/>
            <w:vAlign w:val="center"/>
          </w:tcPr>
          <w:p w:rsidR="005A47C6" w:rsidRPr="00310BE0" w:rsidRDefault="008C1B9E" w:rsidP="003D6F6F">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55</w:t>
            </w:r>
            <w:r w:rsidR="006A7365" w:rsidRPr="00310BE0">
              <w:rPr>
                <w:rFonts w:ascii="仿宋_GB2312" w:eastAsia="仿宋_GB2312" w:hAnsi="宋体" w:hint="eastAsia"/>
                <w:sz w:val="24"/>
                <w:szCs w:val="24"/>
              </w:rPr>
              <w:t>,</w:t>
            </w:r>
            <w:r w:rsidRPr="00310BE0">
              <w:rPr>
                <w:rFonts w:ascii="仿宋_GB2312" w:eastAsia="仿宋_GB2312" w:hAnsi="宋体"/>
                <w:sz w:val="24"/>
                <w:szCs w:val="24"/>
              </w:rPr>
              <w:t>628.55</w:t>
            </w:r>
          </w:p>
        </w:tc>
      </w:tr>
    </w:tbl>
    <w:p w:rsidR="00C533B3" w:rsidRPr="00310BE0" w:rsidRDefault="00C533B3" w:rsidP="0022451B">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lastRenderedPageBreak/>
        <w:t>注释2. 其他应收款</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07"/>
        <w:gridCol w:w="2730"/>
        <w:gridCol w:w="2877"/>
      </w:tblGrid>
      <w:tr w:rsidR="00C533B3" w:rsidRPr="00310BE0" w:rsidTr="00A863C2">
        <w:tc>
          <w:tcPr>
            <w:tcW w:w="3607"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proofErr w:type="gramStart"/>
            <w:r w:rsidRPr="00310BE0">
              <w:rPr>
                <w:rFonts w:ascii="仿宋_GB2312" w:eastAsia="仿宋_GB2312" w:hAnsi="宋体" w:hint="eastAsia"/>
                <w:sz w:val="24"/>
                <w:szCs w:val="24"/>
              </w:rPr>
              <w:t>账</w:t>
            </w:r>
            <w:proofErr w:type="gramEnd"/>
            <w:r w:rsidRPr="00310BE0">
              <w:rPr>
                <w:rFonts w:ascii="仿宋_GB2312" w:eastAsia="仿宋_GB2312" w:hAnsi="宋体" w:hint="eastAsia"/>
                <w:sz w:val="24"/>
                <w:szCs w:val="24"/>
              </w:rPr>
              <w:t xml:space="preserve">  龄</w:t>
            </w:r>
          </w:p>
        </w:tc>
        <w:tc>
          <w:tcPr>
            <w:tcW w:w="2730"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金  额</w:t>
            </w:r>
          </w:p>
        </w:tc>
        <w:tc>
          <w:tcPr>
            <w:tcW w:w="2877"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占总额比例%</w:t>
            </w:r>
          </w:p>
        </w:tc>
      </w:tr>
      <w:tr w:rsidR="00C533B3" w:rsidRPr="00310BE0" w:rsidTr="00A863C2">
        <w:tc>
          <w:tcPr>
            <w:tcW w:w="3607" w:type="dxa"/>
            <w:vAlign w:val="center"/>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c>
          <w:tcPr>
            <w:tcW w:w="2730" w:type="dxa"/>
            <w:vAlign w:val="center"/>
          </w:tcPr>
          <w:p w:rsidR="00C533B3" w:rsidRPr="00310BE0" w:rsidRDefault="00C63E47" w:rsidP="00D54C64">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650</w:t>
            </w:r>
            <w:r w:rsidRPr="00310BE0">
              <w:rPr>
                <w:rFonts w:ascii="仿宋_GB2312" w:eastAsia="仿宋_GB2312" w:hAnsi="宋体" w:hint="eastAsia"/>
                <w:sz w:val="24"/>
                <w:szCs w:val="24"/>
              </w:rPr>
              <w:t>,</w:t>
            </w:r>
            <w:r w:rsidRPr="00310BE0">
              <w:rPr>
                <w:rFonts w:ascii="仿宋_GB2312" w:eastAsia="仿宋_GB2312" w:hAnsi="宋体"/>
                <w:sz w:val="24"/>
                <w:szCs w:val="24"/>
              </w:rPr>
              <w:t>759.47</w:t>
            </w:r>
          </w:p>
        </w:tc>
        <w:tc>
          <w:tcPr>
            <w:tcW w:w="2877" w:type="dxa"/>
            <w:vAlign w:val="center"/>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100.00%</w:t>
            </w:r>
          </w:p>
        </w:tc>
      </w:tr>
      <w:tr w:rsidR="00C533B3" w:rsidRPr="00310BE0" w:rsidTr="00A863C2">
        <w:tc>
          <w:tcPr>
            <w:tcW w:w="3607" w:type="dxa"/>
            <w:vAlign w:val="center"/>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合计</w:t>
            </w:r>
          </w:p>
        </w:tc>
        <w:tc>
          <w:tcPr>
            <w:tcW w:w="2730" w:type="dxa"/>
            <w:vAlign w:val="center"/>
          </w:tcPr>
          <w:p w:rsidR="00C533B3" w:rsidRPr="00310BE0" w:rsidRDefault="00C63E47" w:rsidP="00D54C64">
            <w:pPr>
              <w:tabs>
                <w:tab w:val="left" w:pos="1361"/>
              </w:tabs>
              <w:spacing w:line="560" w:lineRule="exact"/>
              <w:ind w:left="-635" w:right="105" w:firstLineChars="270" w:firstLine="648"/>
              <w:jc w:val="right"/>
              <w:rPr>
                <w:rFonts w:ascii="仿宋_GB2312" w:eastAsia="仿宋_GB2312" w:hAnsi="宋体"/>
                <w:sz w:val="24"/>
                <w:szCs w:val="24"/>
              </w:rPr>
            </w:pPr>
            <w:r w:rsidRPr="00310BE0">
              <w:rPr>
                <w:rFonts w:ascii="仿宋_GB2312" w:eastAsia="仿宋_GB2312" w:hAnsi="宋体"/>
                <w:sz w:val="24"/>
                <w:szCs w:val="24"/>
              </w:rPr>
              <w:t>650</w:t>
            </w:r>
            <w:r w:rsidRPr="00310BE0">
              <w:rPr>
                <w:rFonts w:ascii="仿宋_GB2312" w:eastAsia="仿宋_GB2312" w:hAnsi="宋体" w:hint="eastAsia"/>
                <w:sz w:val="24"/>
                <w:szCs w:val="24"/>
              </w:rPr>
              <w:t>,</w:t>
            </w:r>
            <w:r w:rsidRPr="00310BE0">
              <w:rPr>
                <w:rFonts w:ascii="仿宋_GB2312" w:eastAsia="仿宋_GB2312" w:hAnsi="宋体"/>
                <w:sz w:val="24"/>
                <w:szCs w:val="24"/>
              </w:rPr>
              <w:t>759.47</w:t>
            </w:r>
          </w:p>
        </w:tc>
        <w:tc>
          <w:tcPr>
            <w:tcW w:w="2877" w:type="dxa"/>
            <w:vAlign w:val="center"/>
          </w:tcPr>
          <w:p w:rsidR="00C533B3" w:rsidRPr="00310BE0" w:rsidRDefault="00A72B71"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sz w:val="24"/>
                <w:szCs w:val="24"/>
              </w:rPr>
              <w:fldChar w:fldCharType="begin"/>
            </w:r>
            <w:r w:rsidR="00C533B3" w:rsidRPr="00310BE0">
              <w:rPr>
                <w:rFonts w:ascii="仿宋_GB2312" w:eastAsia="仿宋_GB2312" w:hAnsi="宋体"/>
                <w:sz w:val="24"/>
                <w:szCs w:val="24"/>
              </w:rPr>
              <w:instrText xml:space="preserve"> =SUM(ABOVE)*100 \# "0.00%" </w:instrText>
            </w:r>
            <w:r w:rsidRPr="00310BE0">
              <w:rPr>
                <w:rFonts w:ascii="仿宋_GB2312" w:eastAsia="仿宋_GB2312" w:hAnsi="宋体"/>
                <w:sz w:val="24"/>
                <w:szCs w:val="24"/>
              </w:rPr>
              <w:fldChar w:fldCharType="separate"/>
            </w:r>
            <w:r w:rsidR="00C533B3" w:rsidRPr="00310BE0">
              <w:rPr>
                <w:rFonts w:ascii="仿宋_GB2312" w:eastAsia="仿宋_GB2312" w:hAnsi="宋体"/>
                <w:sz w:val="24"/>
                <w:szCs w:val="24"/>
              </w:rPr>
              <w:t>100.00%</w:t>
            </w:r>
            <w:r w:rsidRPr="00310BE0">
              <w:rPr>
                <w:rFonts w:ascii="仿宋_GB2312" w:eastAsia="仿宋_GB2312" w:hAnsi="宋体"/>
                <w:sz w:val="24"/>
                <w:szCs w:val="24"/>
              </w:rPr>
              <w:fldChar w:fldCharType="end"/>
            </w:r>
          </w:p>
        </w:tc>
      </w:tr>
    </w:tbl>
    <w:p w:rsidR="007C5677" w:rsidRPr="00310BE0" w:rsidRDefault="007C5677" w:rsidP="0022451B">
      <w:pPr>
        <w:topLinePunct/>
        <w:spacing w:line="600" w:lineRule="exact"/>
        <w:ind w:firstLineChars="200" w:firstLine="480"/>
        <w:jc w:val="left"/>
        <w:rPr>
          <w:rFonts w:ascii="仿宋_GB2312" w:eastAsia="仿宋_GB2312"/>
          <w:color w:val="auto"/>
          <w:sz w:val="24"/>
          <w:szCs w:val="24"/>
        </w:rPr>
      </w:pPr>
    </w:p>
    <w:p w:rsidR="00C533B3" w:rsidRPr="00310BE0" w:rsidRDefault="00C533B3" w:rsidP="0022451B">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其他应收款明细：</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3"/>
        <w:gridCol w:w="1984"/>
        <w:gridCol w:w="2000"/>
        <w:gridCol w:w="1827"/>
      </w:tblGrid>
      <w:tr w:rsidR="00C533B3" w:rsidRPr="00310BE0" w:rsidTr="00A863C2">
        <w:tc>
          <w:tcPr>
            <w:tcW w:w="3403"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项目（或应收款单位）</w:t>
            </w:r>
          </w:p>
        </w:tc>
        <w:tc>
          <w:tcPr>
            <w:tcW w:w="1984"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年末</w:t>
            </w:r>
            <w:proofErr w:type="gramStart"/>
            <w:r w:rsidRPr="00310BE0">
              <w:rPr>
                <w:rFonts w:ascii="仿宋_GB2312" w:eastAsia="仿宋_GB2312" w:hAnsi="宋体" w:hint="eastAsia"/>
                <w:sz w:val="24"/>
                <w:szCs w:val="24"/>
              </w:rPr>
              <w:t>欠款余额</w:t>
            </w:r>
            <w:proofErr w:type="gramEnd"/>
          </w:p>
        </w:tc>
        <w:tc>
          <w:tcPr>
            <w:tcW w:w="2000"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欠款原因</w:t>
            </w:r>
          </w:p>
        </w:tc>
        <w:tc>
          <w:tcPr>
            <w:tcW w:w="1827"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proofErr w:type="gramStart"/>
            <w:r w:rsidRPr="00310BE0">
              <w:rPr>
                <w:rFonts w:ascii="仿宋_GB2312" w:eastAsia="仿宋_GB2312" w:hAnsi="宋体" w:hint="eastAsia"/>
                <w:sz w:val="24"/>
                <w:szCs w:val="24"/>
              </w:rPr>
              <w:t>账</w:t>
            </w:r>
            <w:proofErr w:type="gramEnd"/>
            <w:r w:rsidRPr="00310BE0">
              <w:rPr>
                <w:rFonts w:ascii="仿宋_GB2312" w:eastAsia="仿宋_GB2312" w:hAnsi="宋体" w:hint="eastAsia"/>
                <w:sz w:val="24"/>
                <w:szCs w:val="24"/>
              </w:rPr>
              <w:t xml:space="preserve">  龄</w:t>
            </w:r>
          </w:p>
        </w:tc>
      </w:tr>
      <w:tr w:rsidR="00C533B3" w:rsidRPr="00310BE0" w:rsidTr="00A863C2">
        <w:tc>
          <w:tcPr>
            <w:tcW w:w="3403" w:type="dxa"/>
          </w:tcPr>
          <w:p w:rsidR="00C533B3" w:rsidRPr="00310BE0" w:rsidRDefault="00C533B3" w:rsidP="0022451B">
            <w:pPr>
              <w:tabs>
                <w:tab w:val="left" w:pos="1361"/>
              </w:tabs>
              <w:spacing w:line="560" w:lineRule="exact"/>
              <w:ind w:left="-635" w:firstLineChars="270" w:firstLine="648"/>
              <w:jc w:val="left"/>
              <w:rPr>
                <w:rFonts w:ascii="仿宋_GB2312" w:eastAsia="仿宋_GB2312" w:hAnsi="宋体"/>
                <w:sz w:val="24"/>
                <w:szCs w:val="24"/>
              </w:rPr>
            </w:pPr>
            <w:r w:rsidRPr="00310BE0">
              <w:rPr>
                <w:rFonts w:ascii="仿宋_GB2312" w:eastAsia="仿宋_GB2312" w:hAnsi="宋体" w:hint="eastAsia"/>
                <w:sz w:val="24"/>
                <w:szCs w:val="24"/>
              </w:rPr>
              <w:t>代办社保费和公积金</w:t>
            </w:r>
          </w:p>
        </w:tc>
        <w:tc>
          <w:tcPr>
            <w:tcW w:w="1984" w:type="dxa"/>
          </w:tcPr>
          <w:p w:rsidR="00C533B3" w:rsidRPr="00310BE0" w:rsidRDefault="00C63E47" w:rsidP="00C63E47">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177.36</w:t>
            </w:r>
          </w:p>
        </w:tc>
        <w:tc>
          <w:tcPr>
            <w:tcW w:w="2000"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代付费</w:t>
            </w:r>
          </w:p>
        </w:tc>
        <w:tc>
          <w:tcPr>
            <w:tcW w:w="1827"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C533B3" w:rsidRPr="00310BE0" w:rsidTr="00A863C2">
        <w:tc>
          <w:tcPr>
            <w:tcW w:w="3403" w:type="dxa"/>
          </w:tcPr>
          <w:p w:rsidR="00C533B3" w:rsidRPr="00310BE0" w:rsidRDefault="00C533B3" w:rsidP="0022451B">
            <w:pPr>
              <w:tabs>
                <w:tab w:val="left" w:pos="1361"/>
              </w:tabs>
              <w:spacing w:line="560" w:lineRule="exact"/>
              <w:ind w:left="-635" w:firstLineChars="270" w:firstLine="648"/>
              <w:jc w:val="left"/>
              <w:rPr>
                <w:rFonts w:ascii="仿宋_GB2312" w:eastAsia="仿宋_GB2312" w:hAnsi="宋体"/>
                <w:sz w:val="24"/>
                <w:szCs w:val="24"/>
              </w:rPr>
            </w:pPr>
            <w:r w:rsidRPr="00310BE0">
              <w:rPr>
                <w:rFonts w:ascii="仿宋_GB2312" w:eastAsia="仿宋_GB2312" w:hAnsi="宋体" w:hint="eastAsia"/>
                <w:sz w:val="24"/>
                <w:szCs w:val="24"/>
              </w:rPr>
              <w:t>欧园长</w:t>
            </w:r>
          </w:p>
        </w:tc>
        <w:tc>
          <w:tcPr>
            <w:tcW w:w="1984" w:type="dxa"/>
          </w:tcPr>
          <w:p w:rsidR="00C533B3" w:rsidRPr="00310BE0" w:rsidRDefault="00C63E47" w:rsidP="00C63E47">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57</w:t>
            </w:r>
            <w:r w:rsidRPr="00310BE0">
              <w:rPr>
                <w:rFonts w:ascii="仿宋_GB2312" w:eastAsia="仿宋_GB2312" w:hAnsi="宋体" w:hint="eastAsia"/>
                <w:sz w:val="24"/>
                <w:szCs w:val="24"/>
              </w:rPr>
              <w:t>,</w:t>
            </w:r>
            <w:r w:rsidRPr="00310BE0">
              <w:rPr>
                <w:rFonts w:ascii="仿宋_GB2312" w:eastAsia="仿宋_GB2312" w:hAnsi="宋体"/>
                <w:sz w:val="24"/>
                <w:szCs w:val="24"/>
              </w:rPr>
              <w:t>050.45</w:t>
            </w:r>
          </w:p>
        </w:tc>
        <w:tc>
          <w:tcPr>
            <w:tcW w:w="2000"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借款</w:t>
            </w:r>
          </w:p>
        </w:tc>
        <w:tc>
          <w:tcPr>
            <w:tcW w:w="1827"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C533B3" w:rsidRPr="00310BE0" w:rsidTr="00A863C2">
        <w:tc>
          <w:tcPr>
            <w:tcW w:w="3403" w:type="dxa"/>
          </w:tcPr>
          <w:p w:rsidR="00C533B3" w:rsidRPr="00310BE0" w:rsidRDefault="00C533B3" w:rsidP="00C63E47">
            <w:pPr>
              <w:tabs>
                <w:tab w:val="left" w:pos="1361"/>
              </w:tabs>
              <w:spacing w:line="560" w:lineRule="exact"/>
              <w:ind w:left="-635" w:firstLineChars="270" w:firstLine="648"/>
              <w:jc w:val="left"/>
              <w:rPr>
                <w:rFonts w:ascii="仿宋_GB2312" w:eastAsia="仿宋_GB2312" w:hAnsi="宋体"/>
                <w:sz w:val="24"/>
                <w:szCs w:val="24"/>
              </w:rPr>
            </w:pPr>
            <w:r w:rsidRPr="00310BE0">
              <w:rPr>
                <w:rFonts w:ascii="仿宋_GB2312" w:eastAsia="仿宋_GB2312" w:hAnsi="宋体" w:hint="eastAsia"/>
                <w:sz w:val="24"/>
                <w:szCs w:val="24"/>
              </w:rPr>
              <w:t>社保费</w:t>
            </w:r>
          </w:p>
        </w:tc>
        <w:tc>
          <w:tcPr>
            <w:tcW w:w="1984" w:type="dxa"/>
          </w:tcPr>
          <w:p w:rsidR="00C533B3" w:rsidRPr="00310BE0" w:rsidRDefault="00C63E47" w:rsidP="00C63E47">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6</w:t>
            </w:r>
            <w:r w:rsidRPr="00310BE0">
              <w:rPr>
                <w:rFonts w:ascii="仿宋_GB2312" w:eastAsia="仿宋_GB2312" w:hAnsi="宋体" w:hint="eastAsia"/>
                <w:sz w:val="24"/>
                <w:szCs w:val="24"/>
              </w:rPr>
              <w:t>,</w:t>
            </w:r>
            <w:r w:rsidRPr="00310BE0">
              <w:rPr>
                <w:rFonts w:ascii="仿宋_GB2312" w:eastAsia="仿宋_GB2312" w:hAnsi="宋体"/>
                <w:sz w:val="24"/>
                <w:szCs w:val="24"/>
              </w:rPr>
              <w:t>864.74</w:t>
            </w:r>
          </w:p>
        </w:tc>
        <w:tc>
          <w:tcPr>
            <w:tcW w:w="2000" w:type="dxa"/>
          </w:tcPr>
          <w:p w:rsidR="00C533B3" w:rsidRPr="00310BE0" w:rsidRDefault="00C63E47"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代缴</w:t>
            </w:r>
          </w:p>
        </w:tc>
        <w:tc>
          <w:tcPr>
            <w:tcW w:w="1827"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C533B3" w:rsidRPr="00310BE0" w:rsidTr="00A863C2">
        <w:tc>
          <w:tcPr>
            <w:tcW w:w="3403" w:type="dxa"/>
          </w:tcPr>
          <w:p w:rsidR="00C533B3" w:rsidRPr="00310BE0" w:rsidRDefault="00C533B3" w:rsidP="00C63E47">
            <w:pPr>
              <w:tabs>
                <w:tab w:val="left" w:pos="1361"/>
              </w:tabs>
              <w:spacing w:line="560" w:lineRule="exact"/>
              <w:ind w:left="-635" w:firstLineChars="270" w:firstLine="648"/>
              <w:jc w:val="left"/>
              <w:rPr>
                <w:rFonts w:ascii="仿宋_GB2312" w:eastAsia="仿宋_GB2312" w:hAnsi="宋体"/>
                <w:sz w:val="24"/>
                <w:szCs w:val="24"/>
              </w:rPr>
            </w:pPr>
            <w:r w:rsidRPr="00310BE0">
              <w:rPr>
                <w:rFonts w:ascii="仿宋_GB2312" w:eastAsia="仿宋_GB2312" w:hAnsi="宋体" w:hint="eastAsia"/>
                <w:sz w:val="24"/>
                <w:szCs w:val="24"/>
              </w:rPr>
              <w:t>公积金</w:t>
            </w:r>
          </w:p>
        </w:tc>
        <w:tc>
          <w:tcPr>
            <w:tcW w:w="1984" w:type="dxa"/>
          </w:tcPr>
          <w:p w:rsidR="00C533B3" w:rsidRPr="00310BE0" w:rsidRDefault="00C63E47" w:rsidP="00C63E47">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3</w:t>
            </w:r>
            <w:r w:rsidRPr="00310BE0">
              <w:rPr>
                <w:rFonts w:ascii="仿宋_GB2312" w:eastAsia="仿宋_GB2312" w:hAnsi="宋体" w:hint="eastAsia"/>
                <w:sz w:val="24"/>
                <w:szCs w:val="24"/>
              </w:rPr>
              <w:t>,</w:t>
            </w:r>
            <w:r w:rsidRPr="00310BE0">
              <w:rPr>
                <w:rFonts w:ascii="仿宋_GB2312" w:eastAsia="仿宋_GB2312" w:hAnsi="宋体"/>
                <w:sz w:val="24"/>
                <w:szCs w:val="24"/>
              </w:rPr>
              <w:t>751.25</w:t>
            </w:r>
          </w:p>
        </w:tc>
        <w:tc>
          <w:tcPr>
            <w:tcW w:w="2000" w:type="dxa"/>
          </w:tcPr>
          <w:p w:rsidR="00C533B3" w:rsidRPr="00310BE0" w:rsidRDefault="00C63E47"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代缴</w:t>
            </w:r>
          </w:p>
        </w:tc>
        <w:tc>
          <w:tcPr>
            <w:tcW w:w="1827"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7C5677" w:rsidRPr="00310BE0" w:rsidTr="00D335A1">
        <w:tc>
          <w:tcPr>
            <w:tcW w:w="3403" w:type="dxa"/>
          </w:tcPr>
          <w:p w:rsidR="007C5677" w:rsidRPr="00310BE0" w:rsidRDefault="007C5677" w:rsidP="00D335A1">
            <w:pPr>
              <w:tabs>
                <w:tab w:val="left" w:pos="1361"/>
              </w:tabs>
              <w:spacing w:line="560" w:lineRule="exact"/>
              <w:ind w:left="-635" w:firstLineChars="270" w:firstLine="648"/>
              <w:jc w:val="left"/>
              <w:rPr>
                <w:rFonts w:ascii="仿宋_GB2312" w:eastAsia="仿宋_GB2312" w:hAnsi="宋体"/>
                <w:sz w:val="24"/>
                <w:szCs w:val="24"/>
              </w:rPr>
            </w:pPr>
            <w:r w:rsidRPr="00310BE0">
              <w:rPr>
                <w:rFonts w:ascii="仿宋_GB2312" w:eastAsia="仿宋_GB2312" w:hAnsi="宋体" w:hint="eastAsia"/>
                <w:sz w:val="24"/>
                <w:szCs w:val="24"/>
              </w:rPr>
              <w:t>押金</w:t>
            </w:r>
          </w:p>
        </w:tc>
        <w:tc>
          <w:tcPr>
            <w:tcW w:w="1984" w:type="dxa"/>
          </w:tcPr>
          <w:p w:rsidR="007C5677" w:rsidRPr="00310BE0" w:rsidRDefault="007C5677" w:rsidP="00D335A1">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17,290.00</w:t>
            </w:r>
          </w:p>
        </w:tc>
        <w:tc>
          <w:tcPr>
            <w:tcW w:w="2000" w:type="dxa"/>
          </w:tcPr>
          <w:p w:rsidR="007C5677" w:rsidRPr="00310BE0" w:rsidRDefault="007C5677" w:rsidP="00D335A1">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押金</w:t>
            </w:r>
          </w:p>
        </w:tc>
        <w:tc>
          <w:tcPr>
            <w:tcW w:w="1827" w:type="dxa"/>
          </w:tcPr>
          <w:p w:rsidR="007C5677" w:rsidRPr="00310BE0" w:rsidRDefault="007C5677" w:rsidP="00D335A1">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二年以上</w:t>
            </w:r>
          </w:p>
        </w:tc>
      </w:tr>
      <w:tr w:rsidR="00C533B3" w:rsidRPr="00310BE0" w:rsidTr="00A863C2">
        <w:tc>
          <w:tcPr>
            <w:tcW w:w="3403" w:type="dxa"/>
          </w:tcPr>
          <w:p w:rsidR="00C533B3" w:rsidRPr="00310BE0" w:rsidRDefault="00C533B3" w:rsidP="0022451B">
            <w:pPr>
              <w:tabs>
                <w:tab w:val="left" w:pos="1361"/>
              </w:tabs>
              <w:spacing w:line="560" w:lineRule="exact"/>
              <w:ind w:left="-635" w:firstLineChars="270" w:firstLine="648"/>
              <w:jc w:val="left"/>
              <w:rPr>
                <w:rFonts w:ascii="仿宋_GB2312" w:eastAsia="仿宋_GB2312" w:hAnsi="宋体"/>
                <w:sz w:val="24"/>
                <w:szCs w:val="24"/>
              </w:rPr>
            </w:pPr>
            <w:r w:rsidRPr="00310BE0">
              <w:rPr>
                <w:rFonts w:ascii="仿宋_GB2312" w:eastAsia="仿宋_GB2312" w:hAnsi="宋体" w:hint="eastAsia"/>
                <w:sz w:val="24"/>
                <w:szCs w:val="24"/>
              </w:rPr>
              <w:t>天慧公司</w:t>
            </w:r>
          </w:p>
        </w:tc>
        <w:tc>
          <w:tcPr>
            <w:tcW w:w="1984" w:type="dxa"/>
          </w:tcPr>
          <w:p w:rsidR="00C533B3" w:rsidRPr="00310BE0" w:rsidRDefault="00C63E47" w:rsidP="00C63E47">
            <w:pPr>
              <w:tabs>
                <w:tab w:val="left" w:pos="1361"/>
              </w:tabs>
              <w:spacing w:line="560" w:lineRule="exact"/>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611</w:t>
            </w:r>
            <w:r w:rsidRPr="00310BE0">
              <w:rPr>
                <w:rFonts w:ascii="仿宋_GB2312" w:eastAsia="仿宋_GB2312" w:hAnsi="宋体" w:hint="eastAsia"/>
                <w:sz w:val="24"/>
                <w:szCs w:val="24"/>
              </w:rPr>
              <w:t>,</w:t>
            </w:r>
            <w:r w:rsidRPr="00310BE0">
              <w:rPr>
                <w:rFonts w:ascii="仿宋_GB2312" w:eastAsia="仿宋_GB2312" w:hAnsi="宋体"/>
                <w:sz w:val="24"/>
                <w:szCs w:val="24"/>
              </w:rPr>
              <w:t>242.62</w:t>
            </w:r>
          </w:p>
        </w:tc>
        <w:tc>
          <w:tcPr>
            <w:tcW w:w="2000" w:type="dxa"/>
          </w:tcPr>
          <w:p w:rsidR="00C533B3" w:rsidRPr="00310BE0" w:rsidRDefault="00C533B3"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往来款</w:t>
            </w:r>
          </w:p>
        </w:tc>
        <w:tc>
          <w:tcPr>
            <w:tcW w:w="1827" w:type="dxa"/>
          </w:tcPr>
          <w:p w:rsidR="00C533B3" w:rsidRPr="00310BE0" w:rsidRDefault="00433B46"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三</w:t>
            </w:r>
            <w:r w:rsidR="00C533B3" w:rsidRPr="00310BE0">
              <w:rPr>
                <w:rFonts w:ascii="仿宋_GB2312" w:eastAsia="仿宋_GB2312" w:hAnsi="宋体" w:hint="eastAsia"/>
                <w:sz w:val="24"/>
                <w:szCs w:val="24"/>
              </w:rPr>
              <w:t>年以内</w:t>
            </w:r>
          </w:p>
        </w:tc>
      </w:tr>
    </w:tbl>
    <w:p w:rsidR="0022451B" w:rsidRPr="00310BE0" w:rsidRDefault="0022451B" w:rsidP="0022451B">
      <w:pPr>
        <w:topLinePunct/>
        <w:spacing w:line="600" w:lineRule="exact"/>
        <w:ind w:firstLineChars="200" w:firstLine="480"/>
        <w:jc w:val="left"/>
        <w:rPr>
          <w:rFonts w:ascii="仿宋_GB2312" w:eastAsia="仿宋_GB2312"/>
          <w:color w:val="auto"/>
          <w:sz w:val="24"/>
          <w:szCs w:val="24"/>
        </w:rPr>
      </w:pPr>
    </w:p>
    <w:p w:rsidR="0022451B" w:rsidRPr="00310BE0" w:rsidRDefault="0022451B" w:rsidP="0022451B">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注释</w:t>
      </w:r>
      <w:r w:rsidR="00AA7418" w:rsidRPr="00310BE0">
        <w:rPr>
          <w:rFonts w:ascii="仿宋_GB2312" w:eastAsia="仿宋_GB2312" w:hint="eastAsia"/>
          <w:color w:val="auto"/>
          <w:sz w:val="24"/>
          <w:szCs w:val="24"/>
        </w:rPr>
        <w:t>3</w:t>
      </w:r>
      <w:r w:rsidRPr="00310BE0">
        <w:rPr>
          <w:rFonts w:ascii="仿宋_GB2312" w:eastAsia="仿宋_GB2312" w:hint="eastAsia"/>
          <w:color w:val="auto"/>
          <w:sz w:val="24"/>
          <w:szCs w:val="24"/>
        </w:rPr>
        <w:t>. 固定资产和累计折旧</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46"/>
        <w:gridCol w:w="1702"/>
        <w:gridCol w:w="1560"/>
        <w:gridCol w:w="1271"/>
        <w:gridCol w:w="1668"/>
      </w:tblGrid>
      <w:tr w:rsidR="0022451B" w:rsidRPr="00310BE0" w:rsidTr="00C63E47">
        <w:trPr>
          <w:trHeight w:val="454"/>
        </w:trPr>
        <w:tc>
          <w:tcPr>
            <w:tcW w:w="1610" w:type="pct"/>
            <w:vAlign w:val="center"/>
          </w:tcPr>
          <w:p w:rsidR="0022451B" w:rsidRPr="00310BE0" w:rsidRDefault="0022451B"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项         目</w:t>
            </w:r>
          </w:p>
        </w:tc>
        <w:tc>
          <w:tcPr>
            <w:tcW w:w="930" w:type="pct"/>
            <w:vAlign w:val="center"/>
          </w:tcPr>
          <w:p w:rsidR="0022451B" w:rsidRPr="00310BE0" w:rsidRDefault="0022451B"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期初余额</w:t>
            </w:r>
          </w:p>
        </w:tc>
        <w:tc>
          <w:tcPr>
            <w:tcW w:w="853" w:type="pct"/>
            <w:vAlign w:val="center"/>
          </w:tcPr>
          <w:p w:rsidR="0022451B" w:rsidRPr="00310BE0" w:rsidRDefault="0022451B"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本期增加</w:t>
            </w:r>
          </w:p>
        </w:tc>
        <w:tc>
          <w:tcPr>
            <w:tcW w:w="695" w:type="pct"/>
            <w:vAlign w:val="center"/>
          </w:tcPr>
          <w:p w:rsidR="0022451B" w:rsidRPr="00310BE0" w:rsidRDefault="0022451B"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本期减少</w:t>
            </w:r>
          </w:p>
        </w:tc>
        <w:tc>
          <w:tcPr>
            <w:tcW w:w="913" w:type="pct"/>
            <w:vAlign w:val="center"/>
          </w:tcPr>
          <w:p w:rsidR="0022451B" w:rsidRPr="00310BE0" w:rsidRDefault="0022451B"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期末余额</w:t>
            </w:r>
          </w:p>
        </w:tc>
      </w:tr>
      <w:tr w:rsidR="0022451B" w:rsidRPr="00310BE0" w:rsidTr="00C63E47">
        <w:trPr>
          <w:trHeight w:val="396"/>
        </w:trPr>
        <w:tc>
          <w:tcPr>
            <w:tcW w:w="1610" w:type="pct"/>
            <w:vAlign w:val="center"/>
          </w:tcPr>
          <w:p w:rsidR="0022451B" w:rsidRPr="00310BE0" w:rsidRDefault="0022451B" w:rsidP="0022451B">
            <w:pPr>
              <w:tabs>
                <w:tab w:val="left" w:pos="1361"/>
              </w:tabs>
              <w:spacing w:line="560" w:lineRule="exact"/>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一、固定资产原值</w:t>
            </w:r>
          </w:p>
        </w:tc>
        <w:tc>
          <w:tcPr>
            <w:tcW w:w="930" w:type="pct"/>
            <w:vAlign w:val="center"/>
          </w:tcPr>
          <w:p w:rsidR="0022451B" w:rsidRPr="00310BE0" w:rsidRDefault="0022451B"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2</w:t>
            </w:r>
            <w:r w:rsidRPr="00310BE0">
              <w:rPr>
                <w:rFonts w:ascii="仿宋_GB2312" w:eastAsia="仿宋_GB2312" w:hAnsi="宋体" w:hint="eastAsia"/>
                <w:szCs w:val="21"/>
              </w:rPr>
              <w:t>,</w:t>
            </w:r>
            <w:r w:rsidRPr="00310BE0">
              <w:rPr>
                <w:rFonts w:ascii="仿宋_GB2312" w:eastAsia="仿宋_GB2312" w:hAnsi="宋体"/>
                <w:szCs w:val="21"/>
              </w:rPr>
              <w:t>501</w:t>
            </w:r>
            <w:r w:rsidRPr="00310BE0">
              <w:rPr>
                <w:rFonts w:ascii="仿宋_GB2312" w:eastAsia="仿宋_GB2312" w:hAnsi="宋体" w:hint="eastAsia"/>
                <w:szCs w:val="21"/>
              </w:rPr>
              <w:t>,</w:t>
            </w:r>
            <w:r w:rsidRPr="00310BE0">
              <w:rPr>
                <w:rFonts w:ascii="仿宋_GB2312" w:eastAsia="仿宋_GB2312" w:hAnsi="宋体"/>
                <w:szCs w:val="21"/>
              </w:rPr>
              <w:t>189.05</w:t>
            </w:r>
          </w:p>
        </w:tc>
        <w:tc>
          <w:tcPr>
            <w:tcW w:w="853" w:type="pct"/>
            <w:vAlign w:val="center"/>
          </w:tcPr>
          <w:p w:rsidR="0022451B" w:rsidRPr="00310BE0" w:rsidRDefault="00221ECF"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111</w:t>
            </w:r>
            <w:r w:rsidRPr="00310BE0">
              <w:rPr>
                <w:rFonts w:ascii="仿宋_GB2312" w:eastAsia="仿宋_GB2312" w:hAnsi="宋体" w:hint="eastAsia"/>
                <w:szCs w:val="21"/>
              </w:rPr>
              <w:t>,</w:t>
            </w:r>
            <w:r w:rsidRPr="00310BE0">
              <w:rPr>
                <w:rFonts w:ascii="仿宋_GB2312" w:eastAsia="仿宋_GB2312" w:hAnsi="宋体"/>
                <w:szCs w:val="21"/>
              </w:rPr>
              <w:t>556</w:t>
            </w:r>
            <w:r w:rsidRPr="00310BE0">
              <w:rPr>
                <w:rFonts w:ascii="仿宋_GB2312" w:eastAsia="仿宋_GB2312" w:hAnsi="宋体" w:hint="eastAsia"/>
                <w:szCs w:val="21"/>
              </w:rPr>
              <w:t>.00</w:t>
            </w:r>
          </w:p>
        </w:tc>
        <w:tc>
          <w:tcPr>
            <w:tcW w:w="695" w:type="pct"/>
            <w:vAlign w:val="center"/>
          </w:tcPr>
          <w:p w:rsidR="0022451B" w:rsidRPr="00310BE0" w:rsidRDefault="0022451B" w:rsidP="00C63E47">
            <w:pPr>
              <w:tabs>
                <w:tab w:val="left" w:pos="1361"/>
              </w:tabs>
              <w:spacing w:line="560" w:lineRule="exact"/>
              <w:ind w:left="-635" w:firstLineChars="270" w:firstLine="567"/>
              <w:jc w:val="right"/>
              <w:rPr>
                <w:rFonts w:ascii="仿宋_GB2312" w:eastAsia="仿宋_GB2312" w:hAnsi="宋体"/>
                <w:szCs w:val="21"/>
              </w:rPr>
            </w:pPr>
          </w:p>
        </w:tc>
        <w:tc>
          <w:tcPr>
            <w:tcW w:w="913" w:type="pct"/>
            <w:vAlign w:val="center"/>
          </w:tcPr>
          <w:p w:rsidR="0022451B"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2</w:t>
            </w:r>
            <w:r w:rsidRPr="00310BE0">
              <w:rPr>
                <w:rFonts w:ascii="仿宋_GB2312" w:eastAsia="仿宋_GB2312" w:hAnsi="宋体" w:hint="eastAsia"/>
                <w:szCs w:val="21"/>
              </w:rPr>
              <w:t>,</w:t>
            </w:r>
            <w:r w:rsidRPr="00310BE0">
              <w:rPr>
                <w:rFonts w:ascii="仿宋_GB2312" w:eastAsia="仿宋_GB2312" w:hAnsi="宋体"/>
                <w:szCs w:val="21"/>
              </w:rPr>
              <w:t>612</w:t>
            </w:r>
            <w:r w:rsidRPr="00310BE0">
              <w:rPr>
                <w:rFonts w:ascii="仿宋_GB2312" w:eastAsia="仿宋_GB2312" w:hAnsi="宋体" w:hint="eastAsia"/>
                <w:szCs w:val="21"/>
              </w:rPr>
              <w:t>,</w:t>
            </w:r>
            <w:r w:rsidRPr="00310BE0">
              <w:rPr>
                <w:rFonts w:ascii="仿宋_GB2312" w:eastAsia="仿宋_GB2312" w:hAnsi="宋体"/>
                <w:szCs w:val="21"/>
              </w:rPr>
              <w:t>745.05</w:t>
            </w:r>
          </w:p>
        </w:tc>
      </w:tr>
      <w:tr w:rsidR="0022451B" w:rsidRPr="00310BE0" w:rsidTr="00C63E47">
        <w:trPr>
          <w:trHeight w:val="454"/>
        </w:trPr>
        <w:tc>
          <w:tcPr>
            <w:tcW w:w="1610" w:type="pct"/>
            <w:vAlign w:val="center"/>
          </w:tcPr>
          <w:p w:rsidR="0022451B" w:rsidRPr="00310BE0" w:rsidRDefault="0022451B" w:rsidP="0022451B">
            <w:pPr>
              <w:tabs>
                <w:tab w:val="left" w:pos="1361"/>
              </w:tabs>
              <w:spacing w:line="560" w:lineRule="exact"/>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1. 土地\房屋及构筑物</w:t>
            </w:r>
          </w:p>
        </w:tc>
        <w:tc>
          <w:tcPr>
            <w:tcW w:w="930" w:type="pct"/>
            <w:vAlign w:val="center"/>
          </w:tcPr>
          <w:p w:rsidR="0022451B" w:rsidRPr="00310BE0" w:rsidRDefault="0022451B"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797</w:t>
            </w:r>
            <w:r w:rsidRPr="00310BE0">
              <w:rPr>
                <w:rFonts w:ascii="仿宋_GB2312" w:eastAsia="仿宋_GB2312" w:hAnsi="宋体" w:hint="eastAsia"/>
                <w:szCs w:val="21"/>
              </w:rPr>
              <w:t>,</w:t>
            </w:r>
            <w:r w:rsidRPr="00310BE0">
              <w:rPr>
                <w:rFonts w:ascii="仿宋_GB2312" w:eastAsia="仿宋_GB2312" w:hAnsi="宋体"/>
                <w:szCs w:val="21"/>
              </w:rPr>
              <w:t>800</w:t>
            </w:r>
            <w:r w:rsidRPr="00310BE0">
              <w:rPr>
                <w:rFonts w:ascii="仿宋_GB2312" w:eastAsia="仿宋_GB2312" w:hAnsi="宋体" w:hint="eastAsia"/>
                <w:szCs w:val="21"/>
              </w:rPr>
              <w:t>.00</w:t>
            </w:r>
          </w:p>
        </w:tc>
        <w:tc>
          <w:tcPr>
            <w:tcW w:w="853" w:type="pct"/>
            <w:vAlign w:val="center"/>
          </w:tcPr>
          <w:p w:rsidR="0022451B" w:rsidRPr="00310BE0" w:rsidRDefault="0022451B" w:rsidP="00C63E47">
            <w:pPr>
              <w:tabs>
                <w:tab w:val="left" w:pos="1361"/>
              </w:tabs>
              <w:spacing w:line="560" w:lineRule="exact"/>
              <w:ind w:left="-635" w:firstLineChars="270" w:firstLine="567"/>
              <w:jc w:val="right"/>
              <w:rPr>
                <w:rFonts w:ascii="仿宋_GB2312" w:eastAsia="仿宋_GB2312" w:hAnsi="宋体"/>
                <w:szCs w:val="21"/>
              </w:rPr>
            </w:pPr>
          </w:p>
        </w:tc>
        <w:tc>
          <w:tcPr>
            <w:tcW w:w="695" w:type="pct"/>
            <w:vAlign w:val="center"/>
          </w:tcPr>
          <w:p w:rsidR="0022451B" w:rsidRPr="00310BE0" w:rsidRDefault="0022451B" w:rsidP="00C63E47">
            <w:pPr>
              <w:tabs>
                <w:tab w:val="left" w:pos="1361"/>
              </w:tabs>
              <w:spacing w:line="560" w:lineRule="exact"/>
              <w:ind w:left="-635" w:firstLineChars="270" w:firstLine="567"/>
              <w:jc w:val="right"/>
              <w:rPr>
                <w:rFonts w:ascii="仿宋_GB2312" w:eastAsia="仿宋_GB2312" w:hAnsi="宋体"/>
                <w:szCs w:val="21"/>
              </w:rPr>
            </w:pPr>
          </w:p>
        </w:tc>
        <w:tc>
          <w:tcPr>
            <w:tcW w:w="913" w:type="pct"/>
            <w:vAlign w:val="center"/>
          </w:tcPr>
          <w:p w:rsidR="0022451B"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797</w:t>
            </w:r>
            <w:r w:rsidRPr="00310BE0">
              <w:rPr>
                <w:rFonts w:ascii="仿宋_GB2312" w:eastAsia="仿宋_GB2312" w:hAnsi="宋体" w:hint="eastAsia"/>
                <w:szCs w:val="21"/>
              </w:rPr>
              <w:t>,</w:t>
            </w:r>
            <w:r w:rsidRPr="00310BE0">
              <w:rPr>
                <w:rFonts w:ascii="仿宋_GB2312" w:eastAsia="仿宋_GB2312" w:hAnsi="宋体"/>
                <w:szCs w:val="21"/>
              </w:rPr>
              <w:t>800</w:t>
            </w:r>
            <w:r w:rsidRPr="00310BE0">
              <w:rPr>
                <w:rFonts w:ascii="仿宋_GB2312" w:eastAsia="仿宋_GB2312" w:hAnsi="宋体" w:hint="eastAsia"/>
                <w:szCs w:val="21"/>
              </w:rPr>
              <w:t>.00</w:t>
            </w:r>
          </w:p>
        </w:tc>
      </w:tr>
      <w:tr w:rsidR="0022451B" w:rsidRPr="00310BE0" w:rsidTr="00C63E47">
        <w:trPr>
          <w:trHeight w:val="454"/>
        </w:trPr>
        <w:tc>
          <w:tcPr>
            <w:tcW w:w="1610" w:type="pct"/>
            <w:tcBorders>
              <w:bottom w:val="single" w:sz="4" w:space="0" w:color="auto"/>
            </w:tcBorders>
            <w:vAlign w:val="center"/>
          </w:tcPr>
          <w:p w:rsidR="0022451B" w:rsidRPr="00310BE0" w:rsidRDefault="0022451B" w:rsidP="00C63E47">
            <w:pPr>
              <w:tabs>
                <w:tab w:val="left" w:pos="1361"/>
              </w:tabs>
              <w:spacing w:line="560" w:lineRule="exact"/>
              <w:ind w:firstLineChars="50" w:firstLine="120"/>
              <w:rPr>
                <w:rFonts w:ascii="仿宋_GB2312" w:eastAsia="仿宋_GB2312" w:hAnsi="宋体"/>
                <w:sz w:val="24"/>
                <w:szCs w:val="24"/>
              </w:rPr>
            </w:pPr>
            <w:r w:rsidRPr="00310BE0">
              <w:rPr>
                <w:rFonts w:ascii="仿宋_GB2312" w:eastAsia="仿宋_GB2312" w:hAnsi="宋体" w:hint="eastAsia"/>
                <w:sz w:val="24"/>
                <w:szCs w:val="24"/>
              </w:rPr>
              <w:t>2. 通用设备</w:t>
            </w:r>
          </w:p>
        </w:tc>
        <w:tc>
          <w:tcPr>
            <w:tcW w:w="930" w:type="pct"/>
            <w:tcBorders>
              <w:bottom w:val="single" w:sz="4" w:space="0" w:color="auto"/>
            </w:tcBorders>
            <w:vAlign w:val="center"/>
          </w:tcPr>
          <w:p w:rsidR="0022451B" w:rsidRPr="00310BE0" w:rsidRDefault="0022451B"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1</w:t>
            </w:r>
            <w:r w:rsidRPr="00310BE0">
              <w:rPr>
                <w:rFonts w:ascii="仿宋_GB2312" w:eastAsia="仿宋_GB2312" w:hAnsi="宋体" w:hint="eastAsia"/>
                <w:szCs w:val="21"/>
              </w:rPr>
              <w:t>,</w:t>
            </w:r>
            <w:r w:rsidRPr="00310BE0">
              <w:rPr>
                <w:rFonts w:ascii="仿宋_GB2312" w:eastAsia="仿宋_GB2312" w:hAnsi="宋体"/>
                <w:szCs w:val="21"/>
              </w:rPr>
              <w:t>703</w:t>
            </w:r>
            <w:r w:rsidRPr="00310BE0">
              <w:rPr>
                <w:rFonts w:ascii="仿宋_GB2312" w:eastAsia="仿宋_GB2312" w:hAnsi="宋体" w:hint="eastAsia"/>
                <w:szCs w:val="21"/>
              </w:rPr>
              <w:t>,</w:t>
            </w:r>
            <w:r w:rsidRPr="00310BE0">
              <w:rPr>
                <w:rFonts w:ascii="仿宋_GB2312" w:eastAsia="仿宋_GB2312" w:hAnsi="宋体"/>
                <w:szCs w:val="21"/>
              </w:rPr>
              <w:t>389.05</w:t>
            </w:r>
          </w:p>
        </w:tc>
        <w:tc>
          <w:tcPr>
            <w:tcW w:w="853" w:type="pct"/>
            <w:tcBorders>
              <w:bottom w:val="single" w:sz="4" w:space="0" w:color="auto"/>
            </w:tcBorders>
            <w:vAlign w:val="center"/>
          </w:tcPr>
          <w:p w:rsidR="0022451B"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111</w:t>
            </w:r>
            <w:r w:rsidRPr="00310BE0">
              <w:rPr>
                <w:rFonts w:ascii="仿宋_GB2312" w:eastAsia="仿宋_GB2312" w:hAnsi="宋体" w:hint="eastAsia"/>
                <w:szCs w:val="21"/>
              </w:rPr>
              <w:t>,</w:t>
            </w:r>
            <w:r w:rsidRPr="00310BE0">
              <w:rPr>
                <w:rFonts w:ascii="仿宋_GB2312" w:eastAsia="仿宋_GB2312" w:hAnsi="宋体"/>
                <w:szCs w:val="21"/>
              </w:rPr>
              <w:t>556</w:t>
            </w:r>
            <w:r w:rsidRPr="00310BE0">
              <w:rPr>
                <w:rFonts w:ascii="仿宋_GB2312" w:eastAsia="仿宋_GB2312" w:hAnsi="宋体" w:hint="eastAsia"/>
                <w:szCs w:val="21"/>
              </w:rPr>
              <w:t>.00</w:t>
            </w:r>
          </w:p>
        </w:tc>
        <w:tc>
          <w:tcPr>
            <w:tcW w:w="695" w:type="pct"/>
            <w:tcBorders>
              <w:bottom w:val="single" w:sz="4" w:space="0" w:color="auto"/>
            </w:tcBorders>
            <w:vAlign w:val="center"/>
          </w:tcPr>
          <w:p w:rsidR="0022451B" w:rsidRPr="00310BE0" w:rsidRDefault="0022451B" w:rsidP="00C63E47">
            <w:pPr>
              <w:tabs>
                <w:tab w:val="left" w:pos="1361"/>
              </w:tabs>
              <w:spacing w:line="560" w:lineRule="exact"/>
              <w:ind w:left="-635" w:firstLineChars="270" w:firstLine="567"/>
              <w:jc w:val="right"/>
              <w:rPr>
                <w:rFonts w:ascii="仿宋_GB2312" w:eastAsia="仿宋_GB2312" w:hAnsi="宋体"/>
                <w:szCs w:val="21"/>
              </w:rPr>
            </w:pPr>
          </w:p>
        </w:tc>
        <w:tc>
          <w:tcPr>
            <w:tcW w:w="913" w:type="pct"/>
            <w:tcBorders>
              <w:bottom w:val="single" w:sz="4" w:space="0" w:color="auto"/>
            </w:tcBorders>
            <w:vAlign w:val="center"/>
          </w:tcPr>
          <w:p w:rsidR="0022451B"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1</w:t>
            </w:r>
            <w:r w:rsidRPr="00310BE0">
              <w:rPr>
                <w:rFonts w:ascii="仿宋_GB2312" w:eastAsia="仿宋_GB2312" w:hAnsi="宋体" w:hint="eastAsia"/>
                <w:szCs w:val="21"/>
              </w:rPr>
              <w:t>,</w:t>
            </w:r>
            <w:r w:rsidRPr="00310BE0">
              <w:rPr>
                <w:rFonts w:ascii="仿宋_GB2312" w:eastAsia="仿宋_GB2312" w:hAnsi="宋体"/>
                <w:szCs w:val="21"/>
              </w:rPr>
              <w:t>814</w:t>
            </w:r>
            <w:r w:rsidRPr="00310BE0">
              <w:rPr>
                <w:rFonts w:ascii="仿宋_GB2312" w:eastAsia="仿宋_GB2312" w:hAnsi="宋体" w:hint="eastAsia"/>
                <w:szCs w:val="21"/>
              </w:rPr>
              <w:t>,</w:t>
            </w:r>
            <w:r w:rsidRPr="00310BE0">
              <w:rPr>
                <w:rFonts w:ascii="仿宋_GB2312" w:eastAsia="仿宋_GB2312" w:hAnsi="宋体"/>
                <w:szCs w:val="21"/>
              </w:rPr>
              <w:t>945.05</w:t>
            </w:r>
          </w:p>
        </w:tc>
      </w:tr>
      <w:tr w:rsidR="0022451B" w:rsidRPr="00310BE0" w:rsidTr="00C63E47">
        <w:trPr>
          <w:trHeight w:val="454"/>
        </w:trPr>
        <w:tc>
          <w:tcPr>
            <w:tcW w:w="1610" w:type="pct"/>
            <w:tcBorders>
              <w:top w:val="single" w:sz="4" w:space="0" w:color="auto"/>
            </w:tcBorders>
            <w:vAlign w:val="center"/>
          </w:tcPr>
          <w:p w:rsidR="0022451B" w:rsidRPr="00310BE0" w:rsidRDefault="0022451B" w:rsidP="0022451B">
            <w:pPr>
              <w:tabs>
                <w:tab w:val="left" w:pos="1361"/>
              </w:tabs>
              <w:spacing w:line="560" w:lineRule="exact"/>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二、累计折旧</w:t>
            </w:r>
          </w:p>
        </w:tc>
        <w:tc>
          <w:tcPr>
            <w:tcW w:w="930" w:type="pct"/>
            <w:tcBorders>
              <w:top w:val="single" w:sz="4" w:space="0" w:color="auto"/>
            </w:tcBorders>
            <w:vAlign w:val="center"/>
          </w:tcPr>
          <w:p w:rsidR="0022451B" w:rsidRPr="00310BE0" w:rsidRDefault="0022451B"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1</w:t>
            </w:r>
            <w:r w:rsidRPr="00310BE0">
              <w:rPr>
                <w:rFonts w:ascii="仿宋_GB2312" w:eastAsia="仿宋_GB2312" w:hAnsi="宋体" w:hint="eastAsia"/>
                <w:szCs w:val="21"/>
              </w:rPr>
              <w:t>,</w:t>
            </w:r>
            <w:r w:rsidRPr="00310BE0">
              <w:rPr>
                <w:rFonts w:ascii="仿宋_GB2312" w:eastAsia="仿宋_GB2312" w:hAnsi="宋体"/>
                <w:szCs w:val="21"/>
              </w:rPr>
              <w:t>475</w:t>
            </w:r>
            <w:r w:rsidRPr="00310BE0">
              <w:rPr>
                <w:rFonts w:ascii="仿宋_GB2312" w:eastAsia="仿宋_GB2312" w:hAnsi="宋体" w:hint="eastAsia"/>
                <w:szCs w:val="21"/>
              </w:rPr>
              <w:t>,</w:t>
            </w:r>
            <w:r w:rsidRPr="00310BE0">
              <w:rPr>
                <w:rFonts w:ascii="仿宋_GB2312" w:eastAsia="仿宋_GB2312" w:hAnsi="宋体"/>
                <w:szCs w:val="21"/>
              </w:rPr>
              <w:t>145.4</w:t>
            </w:r>
            <w:r w:rsidRPr="00310BE0">
              <w:rPr>
                <w:rFonts w:ascii="仿宋_GB2312" w:eastAsia="仿宋_GB2312" w:hAnsi="宋体" w:hint="eastAsia"/>
                <w:szCs w:val="21"/>
              </w:rPr>
              <w:t>0</w:t>
            </w:r>
          </w:p>
        </w:tc>
        <w:tc>
          <w:tcPr>
            <w:tcW w:w="853" w:type="pct"/>
            <w:tcBorders>
              <w:top w:val="single" w:sz="4" w:space="0" w:color="auto"/>
            </w:tcBorders>
            <w:vAlign w:val="center"/>
          </w:tcPr>
          <w:p w:rsidR="0022451B"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hint="eastAsia"/>
                <w:szCs w:val="21"/>
              </w:rPr>
              <w:t>146,930.00</w:t>
            </w:r>
          </w:p>
        </w:tc>
        <w:tc>
          <w:tcPr>
            <w:tcW w:w="695" w:type="pct"/>
            <w:tcBorders>
              <w:top w:val="single" w:sz="4" w:space="0" w:color="auto"/>
            </w:tcBorders>
            <w:vAlign w:val="center"/>
          </w:tcPr>
          <w:p w:rsidR="0022451B" w:rsidRPr="00310BE0" w:rsidRDefault="0022451B" w:rsidP="00C63E47">
            <w:pPr>
              <w:tabs>
                <w:tab w:val="left" w:pos="1361"/>
              </w:tabs>
              <w:spacing w:line="560" w:lineRule="exact"/>
              <w:ind w:left="-635" w:firstLineChars="270" w:firstLine="567"/>
              <w:jc w:val="right"/>
              <w:rPr>
                <w:rFonts w:ascii="仿宋_GB2312" w:eastAsia="仿宋_GB2312" w:hAnsi="宋体"/>
                <w:szCs w:val="21"/>
              </w:rPr>
            </w:pPr>
          </w:p>
        </w:tc>
        <w:tc>
          <w:tcPr>
            <w:tcW w:w="913" w:type="pct"/>
            <w:tcBorders>
              <w:top w:val="single" w:sz="4" w:space="0" w:color="auto"/>
            </w:tcBorders>
            <w:vAlign w:val="center"/>
          </w:tcPr>
          <w:p w:rsidR="0022451B"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1</w:t>
            </w:r>
            <w:r w:rsidRPr="00310BE0">
              <w:rPr>
                <w:rFonts w:ascii="仿宋_GB2312" w:eastAsia="仿宋_GB2312" w:hAnsi="宋体" w:hint="eastAsia"/>
                <w:szCs w:val="21"/>
              </w:rPr>
              <w:t>,</w:t>
            </w:r>
            <w:r w:rsidRPr="00310BE0">
              <w:rPr>
                <w:rFonts w:ascii="仿宋_GB2312" w:eastAsia="仿宋_GB2312" w:hAnsi="宋体"/>
                <w:szCs w:val="21"/>
              </w:rPr>
              <w:t>622</w:t>
            </w:r>
            <w:r w:rsidRPr="00310BE0">
              <w:rPr>
                <w:rFonts w:ascii="仿宋_GB2312" w:eastAsia="仿宋_GB2312" w:hAnsi="宋体" w:hint="eastAsia"/>
                <w:szCs w:val="21"/>
              </w:rPr>
              <w:t>,</w:t>
            </w:r>
            <w:r w:rsidRPr="00310BE0">
              <w:rPr>
                <w:rFonts w:ascii="仿宋_GB2312" w:eastAsia="仿宋_GB2312" w:hAnsi="宋体"/>
                <w:szCs w:val="21"/>
              </w:rPr>
              <w:t>075.4</w:t>
            </w:r>
            <w:r w:rsidRPr="00310BE0">
              <w:rPr>
                <w:rFonts w:ascii="仿宋_GB2312" w:eastAsia="仿宋_GB2312" w:hAnsi="宋体" w:hint="eastAsia"/>
                <w:szCs w:val="21"/>
              </w:rPr>
              <w:t>0</w:t>
            </w:r>
          </w:p>
        </w:tc>
      </w:tr>
      <w:tr w:rsidR="00C63E47" w:rsidRPr="00310BE0" w:rsidTr="00C63E47">
        <w:trPr>
          <w:trHeight w:val="454"/>
        </w:trPr>
        <w:tc>
          <w:tcPr>
            <w:tcW w:w="1610" w:type="pct"/>
            <w:vAlign w:val="center"/>
          </w:tcPr>
          <w:p w:rsidR="00C63E47" w:rsidRPr="00310BE0" w:rsidRDefault="00C63E47" w:rsidP="00C63E47">
            <w:pPr>
              <w:tabs>
                <w:tab w:val="left" w:pos="1361"/>
              </w:tabs>
              <w:spacing w:line="560" w:lineRule="exact"/>
              <w:ind w:firstLineChars="100" w:firstLine="240"/>
              <w:rPr>
                <w:rFonts w:ascii="仿宋_GB2312" w:eastAsia="仿宋_GB2312" w:hAnsi="宋体"/>
                <w:sz w:val="24"/>
                <w:szCs w:val="24"/>
              </w:rPr>
            </w:pPr>
            <w:r w:rsidRPr="00310BE0">
              <w:rPr>
                <w:rFonts w:ascii="仿宋_GB2312" w:eastAsia="仿宋_GB2312" w:hAnsi="宋体" w:hint="eastAsia"/>
                <w:sz w:val="24"/>
                <w:szCs w:val="24"/>
              </w:rPr>
              <w:t>1.通用设备</w:t>
            </w:r>
          </w:p>
        </w:tc>
        <w:tc>
          <w:tcPr>
            <w:tcW w:w="930" w:type="pct"/>
            <w:vAlign w:val="center"/>
          </w:tcPr>
          <w:p w:rsidR="00C63E47"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1</w:t>
            </w:r>
            <w:r w:rsidRPr="00310BE0">
              <w:rPr>
                <w:rFonts w:ascii="仿宋_GB2312" w:eastAsia="仿宋_GB2312" w:hAnsi="宋体" w:hint="eastAsia"/>
                <w:szCs w:val="21"/>
              </w:rPr>
              <w:t>,</w:t>
            </w:r>
            <w:r w:rsidRPr="00310BE0">
              <w:rPr>
                <w:rFonts w:ascii="仿宋_GB2312" w:eastAsia="仿宋_GB2312" w:hAnsi="宋体"/>
                <w:szCs w:val="21"/>
              </w:rPr>
              <w:t>475</w:t>
            </w:r>
            <w:r w:rsidRPr="00310BE0">
              <w:rPr>
                <w:rFonts w:ascii="仿宋_GB2312" w:eastAsia="仿宋_GB2312" w:hAnsi="宋体" w:hint="eastAsia"/>
                <w:szCs w:val="21"/>
              </w:rPr>
              <w:t>,</w:t>
            </w:r>
            <w:r w:rsidRPr="00310BE0">
              <w:rPr>
                <w:rFonts w:ascii="仿宋_GB2312" w:eastAsia="仿宋_GB2312" w:hAnsi="宋体"/>
                <w:szCs w:val="21"/>
              </w:rPr>
              <w:t>145.4</w:t>
            </w:r>
            <w:r w:rsidRPr="00310BE0">
              <w:rPr>
                <w:rFonts w:ascii="仿宋_GB2312" w:eastAsia="仿宋_GB2312" w:hAnsi="宋体" w:hint="eastAsia"/>
                <w:szCs w:val="21"/>
              </w:rPr>
              <w:t>0</w:t>
            </w:r>
          </w:p>
        </w:tc>
        <w:tc>
          <w:tcPr>
            <w:tcW w:w="853" w:type="pct"/>
            <w:vAlign w:val="center"/>
          </w:tcPr>
          <w:p w:rsidR="00C63E47"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hint="eastAsia"/>
                <w:szCs w:val="21"/>
              </w:rPr>
              <w:t>146,930.00</w:t>
            </w:r>
          </w:p>
        </w:tc>
        <w:tc>
          <w:tcPr>
            <w:tcW w:w="695" w:type="pct"/>
            <w:vAlign w:val="center"/>
          </w:tcPr>
          <w:p w:rsidR="00C63E47"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p>
        </w:tc>
        <w:tc>
          <w:tcPr>
            <w:tcW w:w="913" w:type="pct"/>
            <w:vAlign w:val="center"/>
          </w:tcPr>
          <w:p w:rsidR="00C63E47" w:rsidRPr="00310BE0" w:rsidRDefault="00C63E47" w:rsidP="000670AB">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szCs w:val="21"/>
              </w:rPr>
              <w:t>1</w:t>
            </w:r>
            <w:r w:rsidRPr="00310BE0">
              <w:rPr>
                <w:rFonts w:ascii="仿宋_GB2312" w:eastAsia="仿宋_GB2312" w:hAnsi="宋体" w:hint="eastAsia"/>
                <w:szCs w:val="21"/>
              </w:rPr>
              <w:t>,</w:t>
            </w:r>
            <w:r w:rsidRPr="00310BE0">
              <w:rPr>
                <w:rFonts w:ascii="仿宋_GB2312" w:eastAsia="仿宋_GB2312" w:hAnsi="宋体"/>
                <w:szCs w:val="21"/>
              </w:rPr>
              <w:t>622</w:t>
            </w:r>
            <w:r w:rsidRPr="00310BE0">
              <w:rPr>
                <w:rFonts w:ascii="仿宋_GB2312" w:eastAsia="仿宋_GB2312" w:hAnsi="宋体" w:hint="eastAsia"/>
                <w:szCs w:val="21"/>
              </w:rPr>
              <w:t>,</w:t>
            </w:r>
            <w:r w:rsidRPr="00310BE0">
              <w:rPr>
                <w:rFonts w:ascii="仿宋_GB2312" w:eastAsia="仿宋_GB2312" w:hAnsi="宋体"/>
                <w:szCs w:val="21"/>
              </w:rPr>
              <w:t>075.4</w:t>
            </w:r>
            <w:r w:rsidRPr="00310BE0">
              <w:rPr>
                <w:rFonts w:ascii="仿宋_GB2312" w:eastAsia="仿宋_GB2312" w:hAnsi="宋体" w:hint="eastAsia"/>
                <w:szCs w:val="21"/>
              </w:rPr>
              <w:t>0</w:t>
            </w:r>
          </w:p>
        </w:tc>
      </w:tr>
      <w:tr w:rsidR="00C63E47" w:rsidRPr="00310BE0" w:rsidTr="00C63E47">
        <w:trPr>
          <w:trHeight w:val="454"/>
        </w:trPr>
        <w:tc>
          <w:tcPr>
            <w:tcW w:w="1610" w:type="pct"/>
            <w:tcBorders>
              <w:top w:val="single" w:sz="4" w:space="0" w:color="auto"/>
            </w:tcBorders>
            <w:vAlign w:val="center"/>
          </w:tcPr>
          <w:p w:rsidR="00C63E47" w:rsidRPr="00310BE0" w:rsidRDefault="00C63E47" w:rsidP="0022451B">
            <w:pPr>
              <w:tabs>
                <w:tab w:val="left" w:pos="1361"/>
              </w:tabs>
              <w:spacing w:line="560" w:lineRule="exact"/>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三、固定资产净值</w:t>
            </w:r>
          </w:p>
        </w:tc>
        <w:tc>
          <w:tcPr>
            <w:tcW w:w="930" w:type="pct"/>
            <w:tcBorders>
              <w:top w:val="single" w:sz="4" w:space="0" w:color="auto"/>
            </w:tcBorders>
            <w:vAlign w:val="center"/>
          </w:tcPr>
          <w:p w:rsidR="00C63E47"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hint="eastAsia"/>
                <w:szCs w:val="21"/>
              </w:rPr>
              <w:t>1,026,043.65</w:t>
            </w:r>
          </w:p>
        </w:tc>
        <w:tc>
          <w:tcPr>
            <w:tcW w:w="853" w:type="pct"/>
            <w:tcBorders>
              <w:top w:val="single" w:sz="4" w:space="0" w:color="auto"/>
            </w:tcBorders>
            <w:vAlign w:val="center"/>
          </w:tcPr>
          <w:p w:rsidR="00C63E47"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p>
        </w:tc>
        <w:tc>
          <w:tcPr>
            <w:tcW w:w="695" w:type="pct"/>
            <w:tcBorders>
              <w:top w:val="single" w:sz="4" w:space="0" w:color="auto"/>
            </w:tcBorders>
            <w:vAlign w:val="center"/>
          </w:tcPr>
          <w:p w:rsidR="00C63E47"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p>
        </w:tc>
        <w:tc>
          <w:tcPr>
            <w:tcW w:w="913" w:type="pct"/>
            <w:tcBorders>
              <w:top w:val="single" w:sz="4" w:space="0" w:color="auto"/>
            </w:tcBorders>
            <w:vAlign w:val="center"/>
          </w:tcPr>
          <w:p w:rsidR="00C63E47" w:rsidRPr="00310BE0" w:rsidRDefault="00C63E47" w:rsidP="00C63E47">
            <w:pPr>
              <w:tabs>
                <w:tab w:val="left" w:pos="1361"/>
              </w:tabs>
              <w:spacing w:line="560" w:lineRule="exact"/>
              <w:ind w:left="-635" w:firstLineChars="270" w:firstLine="567"/>
              <w:jc w:val="right"/>
              <w:rPr>
                <w:rFonts w:ascii="仿宋_GB2312" w:eastAsia="仿宋_GB2312" w:hAnsi="宋体"/>
                <w:szCs w:val="21"/>
              </w:rPr>
            </w:pPr>
            <w:r w:rsidRPr="00310BE0">
              <w:rPr>
                <w:rFonts w:ascii="仿宋_GB2312" w:eastAsia="仿宋_GB2312" w:hAnsi="宋体" w:hint="eastAsia"/>
                <w:szCs w:val="21"/>
              </w:rPr>
              <w:t xml:space="preserve">990,669.65 </w:t>
            </w:r>
          </w:p>
        </w:tc>
      </w:tr>
    </w:tbl>
    <w:p w:rsidR="00505B7C" w:rsidRPr="00310BE0" w:rsidRDefault="00505B7C" w:rsidP="00C627D9">
      <w:pPr>
        <w:topLinePunct/>
        <w:spacing w:line="580" w:lineRule="exact"/>
        <w:ind w:firstLineChars="200" w:firstLine="480"/>
        <w:jc w:val="left"/>
        <w:rPr>
          <w:rFonts w:ascii="仿宋_GB2312" w:eastAsia="仿宋_GB2312"/>
          <w:color w:val="auto"/>
          <w:sz w:val="24"/>
          <w:szCs w:val="24"/>
        </w:rPr>
      </w:pPr>
    </w:p>
    <w:p w:rsidR="0022451B" w:rsidRPr="00310BE0" w:rsidRDefault="0022451B" w:rsidP="007C5677">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lastRenderedPageBreak/>
        <w:t>注释</w:t>
      </w:r>
      <w:r w:rsidR="00AA7418" w:rsidRPr="00310BE0">
        <w:rPr>
          <w:rFonts w:ascii="仿宋_GB2312" w:eastAsia="仿宋_GB2312" w:hint="eastAsia"/>
          <w:color w:val="auto"/>
          <w:sz w:val="24"/>
          <w:szCs w:val="24"/>
        </w:rPr>
        <w:t>4</w:t>
      </w:r>
      <w:r w:rsidRPr="00310BE0">
        <w:rPr>
          <w:rFonts w:ascii="仿宋_GB2312" w:eastAsia="仿宋_GB2312" w:hint="eastAsia"/>
          <w:color w:val="auto"/>
          <w:sz w:val="24"/>
          <w:szCs w:val="24"/>
        </w:rPr>
        <w:t>. 应付账款</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2"/>
        <w:gridCol w:w="1984"/>
        <w:gridCol w:w="1912"/>
        <w:gridCol w:w="2482"/>
      </w:tblGrid>
      <w:tr w:rsidR="0022451B" w:rsidRPr="00310BE0" w:rsidTr="00A863C2">
        <w:tc>
          <w:tcPr>
            <w:tcW w:w="280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项目(或应付款单位)</w:t>
            </w:r>
          </w:p>
        </w:tc>
        <w:tc>
          <w:tcPr>
            <w:tcW w:w="1984"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年末余额</w:t>
            </w:r>
          </w:p>
        </w:tc>
        <w:tc>
          <w:tcPr>
            <w:tcW w:w="191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经济内容</w:t>
            </w: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roofErr w:type="gramStart"/>
            <w:r w:rsidRPr="00310BE0">
              <w:rPr>
                <w:rFonts w:ascii="仿宋_GB2312" w:eastAsia="仿宋_GB2312" w:hAnsi="宋体" w:hint="eastAsia"/>
                <w:sz w:val="24"/>
                <w:szCs w:val="24"/>
              </w:rPr>
              <w:t>账</w:t>
            </w:r>
            <w:proofErr w:type="gramEnd"/>
            <w:r w:rsidRPr="00310BE0">
              <w:rPr>
                <w:rFonts w:ascii="仿宋_GB2312" w:eastAsia="仿宋_GB2312" w:hAnsi="宋体" w:hint="eastAsia"/>
                <w:sz w:val="24"/>
                <w:szCs w:val="24"/>
              </w:rPr>
              <w:t xml:space="preserve">  龄</w:t>
            </w:r>
          </w:p>
        </w:tc>
      </w:tr>
      <w:tr w:rsidR="0022451B" w:rsidRPr="00310BE0" w:rsidTr="00A863C2">
        <w:tc>
          <w:tcPr>
            <w:tcW w:w="280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好生活公司</w:t>
            </w:r>
          </w:p>
        </w:tc>
        <w:tc>
          <w:tcPr>
            <w:tcW w:w="1984" w:type="dxa"/>
          </w:tcPr>
          <w:p w:rsidR="0022451B" w:rsidRPr="00310BE0" w:rsidRDefault="006C72E4"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63</w:t>
            </w:r>
            <w:r w:rsidRPr="00310BE0">
              <w:rPr>
                <w:rFonts w:ascii="仿宋_GB2312" w:eastAsia="仿宋_GB2312" w:hAnsi="宋体" w:hint="eastAsia"/>
                <w:sz w:val="24"/>
                <w:szCs w:val="24"/>
              </w:rPr>
              <w:t>,</w:t>
            </w:r>
            <w:r w:rsidRPr="00310BE0">
              <w:rPr>
                <w:rFonts w:ascii="仿宋_GB2312" w:eastAsia="仿宋_GB2312" w:hAnsi="宋体"/>
                <w:sz w:val="24"/>
                <w:szCs w:val="24"/>
              </w:rPr>
              <w:t>312.14</w:t>
            </w:r>
          </w:p>
        </w:tc>
        <w:tc>
          <w:tcPr>
            <w:tcW w:w="191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往来款</w:t>
            </w: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22451B" w:rsidRPr="00310BE0" w:rsidTr="00A863C2">
        <w:tc>
          <w:tcPr>
            <w:tcW w:w="2802" w:type="dxa"/>
          </w:tcPr>
          <w:p w:rsidR="0022451B" w:rsidRPr="00310BE0" w:rsidRDefault="006C72E4"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伊</w:t>
            </w:r>
            <w:proofErr w:type="gramStart"/>
            <w:r w:rsidRPr="00310BE0">
              <w:rPr>
                <w:rFonts w:ascii="仿宋_GB2312" w:eastAsia="仿宋_GB2312" w:hAnsi="宋体" w:hint="eastAsia"/>
                <w:sz w:val="24"/>
                <w:szCs w:val="24"/>
              </w:rPr>
              <w:t>利</w:t>
            </w:r>
            <w:r w:rsidR="0022451B" w:rsidRPr="00310BE0">
              <w:rPr>
                <w:rFonts w:ascii="仿宋_GB2312" w:eastAsia="仿宋_GB2312" w:hAnsi="宋体" w:hint="eastAsia"/>
                <w:sz w:val="24"/>
                <w:szCs w:val="24"/>
              </w:rPr>
              <w:t>学生奶</w:t>
            </w:r>
            <w:proofErr w:type="gramEnd"/>
          </w:p>
        </w:tc>
        <w:tc>
          <w:tcPr>
            <w:tcW w:w="1984" w:type="dxa"/>
          </w:tcPr>
          <w:p w:rsidR="0022451B" w:rsidRPr="00310BE0" w:rsidRDefault="006C72E4"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9</w:t>
            </w:r>
            <w:r w:rsidRPr="00310BE0">
              <w:rPr>
                <w:rFonts w:ascii="仿宋_GB2312" w:eastAsia="仿宋_GB2312" w:hAnsi="宋体" w:hint="eastAsia"/>
                <w:sz w:val="24"/>
                <w:szCs w:val="24"/>
              </w:rPr>
              <w:t>,</w:t>
            </w:r>
            <w:r w:rsidRPr="00310BE0">
              <w:rPr>
                <w:rFonts w:ascii="仿宋_GB2312" w:eastAsia="仿宋_GB2312" w:hAnsi="宋体"/>
                <w:sz w:val="24"/>
                <w:szCs w:val="24"/>
              </w:rPr>
              <w:t>600</w:t>
            </w:r>
            <w:r w:rsidR="0022451B" w:rsidRPr="00310BE0">
              <w:rPr>
                <w:rFonts w:ascii="仿宋_GB2312" w:eastAsia="仿宋_GB2312" w:hAnsi="宋体" w:hint="eastAsia"/>
                <w:sz w:val="24"/>
                <w:szCs w:val="24"/>
              </w:rPr>
              <w:t>.00</w:t>
            </w:r>
          </w:p>
        </w:tc>
        <w:tc>
          <w:tcPr>
            <w:tcW w:w="191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往来款</w:t>
            </w: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22451B" w:rsidRPr="00310BE0" w:rsidTr="00A863C2">
        <w:tc>
          <w:tcPr>
            <w:tcW w:w="280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合    计</w:t>
            </w:r>
          </w:p>
        </w:tc>
        <w:tc>
          <w:tcPr>
            <w:tcW w:w="1984" w:type="dxa"/>
          </w:tcPr>
          <w:p w:rsidR="0022451B" w:rsidRPr="00310BE0" w:rsidRDefault="00A72B71"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fldChar w:fldCharType="begin"/>
            </w:r>
            <w:r w:rsidR="006C72E4" w:rsidRPr="00310BE0">
              <w:rPr>
                <w:rFonts w:ascii="仿宋_GB2312" w:eastAsia="仿宋_GB2312" w:hAnsi="宋体"/>
                <w:sz w:val="24"/>
                <w:szCs w:val="24"/>
              </w:rPr>
              <w:instrText xml:space="preserve"> =SUM(ABOVE) </w:instrText>
            </w:r>
            <w:r w:rsidRPr="00310BE0">
              <w:rPr>
                <w:rFonts w:ascii="仿宋_GB2312" w:eastAsia="仿宋_GB2312" w:hAnsi="宋体"/>
                <w:sz w:val="24"/>
                <w:szCs w:val="24"/>
              </w:rPr>
              <w:fldChar w:fldCharType="separate"/>
            </w:r>
            <w:r w:rsidR="006C72E4" w:rsidRPr="00310BE0">
              <w:rPr>
                <w:rFonts w:ascii="仿宋_GB2312" w:eastAsia="仿宋_GB2312" w:hAnsi="宋体"/>
                <w:noProof/>
                <w:sz w:val="24"/>
                <w:szCs w:val="24"/>
              </w:rPr>
              <w:t>72,912.14</w:t>
            </w:r>
            <w:r w:rsidRPr="00310BE0">
              <w:rPr>
                <w:rFonts w:ascii="仿宋_GB2312" w:eastAsia="仿宋_GB2312" w:hAnsi="宋体"/>
                <w:sz w:val="24"/>
                <w:szCs w:val="24"/>
              </w:rPr>
              <w:fldChar w:fldCharType="end"/>
            </w:r>
          </w:p>
        </w:tc>
        <w:tc>
          <w:tcPr>
            <w:tcW w:w="191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
        </w:tc>
      </w:tr>
    </w:tbl>
    <w:p w:rsidR="0022451B" w:rsidRPr="00310BE0" w:rsidRDefault="0022451B" w:rsidP="007C5677">
      <w:pPr>
        <w:topLinePunct/>
        <w:spacing w:line="360" w:lineRule="auto"/>
        <w:ind w:firstLineChars="200" w:firstLine="480"/>
        <w:jc w:val="left"/>
        <w:rPr>
          <w:rFonts w:ascii="仿宋_GB2312" w:eastAsia="仿宋_GB2312"/>
          <w:color w:val="auto"/>
          <w:sz w:val="24"/>
          <w:szCs w:val="24"/>
        </w:rPr>
      </w:pPr>
    </w:p>
    <w:p w:rsidR="0022451B" w:rsidRPr="00310BE0" w:rsidRDefault="0022451B" w:rsidP="007C5677">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注释</w:t>
      </w:r>
      <w:r w:rsidR="00AA7418" w:rsidRPr="00310BE0">
        <w:rPr>
          <w:rFonts w:ascii="仿宋_GB2312" w:eastAsia="仿宋_GB2312" w:hint="eastAsia"/>
          <w:color w:val="auto"/>
          <w:sz w:val="24"/>
          <w:szCs w:val="24"/>
        </w:rPr>
        <w:t>5</w:t>
      </w:r>
      <w:r w:rsidRPr="00310BE0">
        <w:rPr>
          <w:rFonts w:ascii="仿宋_GB2312" w:eastAsia="仿宋_GB2312" w:hint="eastAsia"/>
          <w:color w:val="auto"/>
          <w:sz w:val="24"/>
          <w:szCs w:val="24"/>
        </w:rPr>
        <w:t>. 预收账款</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2"/>
        <w:gridCol w:w="2233"/>
        <w:gridCol w:w="2233"/>
        <w:gridCol w:w="2482"/>
      </w:tblGrid>
      <w:tr w:rsidR="0022451B" w:rsidRPr="00310BE0" w:rsidTr="00A863C2">
        <w:tc>
          <w:tcPr>
            <w:tcW w:w="223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项   目</w:t>
            </w:r>
          </w:p>
        </w:tc>
        <w:tc>
          <w:tcPr>
            <w:tcW w:w="223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年末余额</w:t>
            </w:r>
          </w:p>
        </w:tc>
        <w:tc>
          <w:tcPr>
            <w:tcW w:w="223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经济内容</w:t>
            </w: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roofErr w:type="gramStart"/>
            <w:r w:rsidRPr="00310BE0">
              <w:rPr>
                <w:rFonts w:ascii="仿宋_GB2312" w:eastAsia="仿宋_GB2312" w:hAnsi="宋体" w:hint="eastAsia"/>
                <w:sz w:val="24"/>
                <w:szCs w:val="24"/>
              </w:rPr>
              <w:t>账</w:t>
            </w:r>
            <w:proofErr w:type="gramEnd"/>
            <w:r w:rsidRPr="00310BE0">
              <w:rPr>
                <w:rFonts w:ascii="仿宋_GB2312" w:eastAsia="仿宋_GB2312" w:hAnsi="宋体" w:hint="eastAsia"/>
                <w:sz w:val="24"/>
                <w:szCs w:val="24"/>
              </w:rPr>
              <w:t xml:space="preserve">  龄</w:t>
            </w:r>
          </w:p>
        </w:tc>
      </w:tr>
      <w:tr w:rsidR="0022451B" w:rsidRPr="00310BE0" w:rsidTr="00A863C2">
        <w:tc>
          <w:tcPr>
            <w:tcW w:w="223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保教费</w:t>
            </w:r>
          </w:p>
        </w:tc>
        <w:tc>
          <w:tcPr>
            <w:tcW w:w="2233" w:type="dxa"/>
          </w:tcPr>
          <w:p w:rsidR="0022451B" w:rsidRPr="00310BE0" w:rsidRDefault="00157F42"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327</w:t>
            </w:r>
            <w:r w:rsidRPr="00310BE0">
              <w:rPr>
                <w:rFonts w:ascii="仿宋_GB2312" w:eastAsia="仿宋_GB2312" w:hAnsi="宋体" w:hint="eastAsia"/>
                <w:sz w:val="24"/>
                <w:szCs w:val="24"/>
              </w:rPr>
              <w:t>,</w:t>
            </w:r>
            <w:r w:rsidRPr="00310BE0">
              <w:rPr>
                <w:rFonts w:ascii="仿宋_GB2312" w:eastAsia="仿宋_GB2312" w:hAnsi="宋体"/>
                <w:sz w:val="24"/>
                <w:szCs w:val="24"/>
              </w:rPr>
              <w:t>568</w:t>
            </w:r>
            <w:r w:rsidRPr="00310BE0">
              <w:rPr>
                <w:rFonts w:ascii="仿宋_GB2312" w:eastAsia="仿宋_GB2312" w:hAnsi="宋体" w:hint="eastAsia"/>
                <w:sz w:val="24"/>
                <w:szCs w:val="24"/>
              </w:rPr>
              <w:t>.00</w:t>
            </w:r>
          </w:p>
        </w:tc>
        <w:tc>
          <w:tcPr>
            <w:tcW w:w="223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预收款</w:t>
            </w: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22451B" w:rsidRPr="00310BE0" w:rsidTr="00A863C2">
        <w:tc>
          <w:tcPr>
            <w:tcW w:w="223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伙食费</w:t>
            </w:r>
          </w:p>
        </w:tc>
        <w:tc>
          <w:tcPr>
            <w:tcW w:w="2233" w:type="dxa"/>
          </w:tcPr>
          <w:p w:rsidR="0022451B" w:rsidRPr="00310BE0" w:rsidRDefault="00157F42"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112</w:t>
            </w:r>
            <w:r w:rsidRPr="00310BE0">
              <w:rPr>
                <w:rFonts w:ascii="仿宋_GB2312" w:eastAsia="仿宋_GB2312" w:hAnsi="宋体" w:hint="eastAsia"/>
                <w:sz w:val="24"/>
                <w:szCs w:val="24"/>
              </w:rPr>
              <w:t>,</w:t>
            </w:r>
            <w:r w:rsidRPr="00310BE0">
              <w:rPr>
                <w:rFonts w:ascii="仿宋_GB2312" w:eastAsia="仿宋_GB2312" w:hAnsi="宋体"/>
                <w:sz w:val="24"/>
                <w:szCs w:val="24"/>
              </w:rPr>
              <w:t>344</w:t>
            </w:r>
            <w:r w:rsidRPr="00310BE0">
              <w:rPr>
                <w:rFonts w:ascii="仿宋_GB2312" w:eastAsia="仿宋_GB2312" w:hAnsi="宋体" w:hint="eastAsia"/>
                <w:sz w:val="24"/>
                <w:szCs w:val="24"/>
              </w:rPr>
              <w:t>.00</w:t>
            </w:r>
          </w:p>
        </w:tc>
        <w:tc>
          <w:tcPr>
            <w:tcW w:w="223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预收款</w:t>
            </w: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22451B" w:rsidRPr="00310BE0" w:rsidTr="00A863C2">
        <w:tc>
          <w:tcPr>
            <w:tcW w:w="223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合    计</w:t>
            </w:r>
          </w:p>
        </w:tc>
        <w:tc>
          <w:tcPr>
            <w:tcW w:w="2233" w:type="dxa"/>
          </w:tcPr>
          <w:p w:rsidR="0022451B" w:rsidRPr="00310BE0" w:rsidRDefault="00A72B71"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fldChar w:fldCharType="begin"/>
            </w:r>
            <w:r w:rsidR="00157F42" w:rsidRPr="00310BE0">
              <w:rPr>
                <w:rFonts w:ascii="仿宋_GB2312" w:eastAsia="仿宋_GB2312" w:hAnsi="宋体"/>
                <w:sz w:val="24"/>
                <w:szCs w:val="24"/>
              </w:rPr>
              <w:instrText xml:space="preserve"> =SUM(ABOVE) </w:instrText>
            </w:r>
            <w:r w:rsidRPr="00310BE0">
              <w:rPr>
                <w:rFonts w:ascii="仿宋_GB2312" w:eastAsia="仿宋_GB2312" w:hAnsi="宋体"/>
                <w:sz w:val="24"/>
                <w:szCs w:val="24"/>
              </w:rPr>
              <w:fldChar w:fldCharType="separate"/>
            </w:r>
            <w:r w:rsidR="00157F42" w:rsidRPr="00310BE0">
              <w:rPr>
                <w:rFonts w:ascii="仿宋_GB2312" w:eastAsia="仿宋_GB2312" w:hAnsi="宋体"/>
                <w:noProof/>
                <w:sz w:val="24"/>
                <w:szCs w:val="24"/>
              </w:rPr>
              <w:t>439,912</w:t>
            </w:r>
            <w:r w:rsidRPr="00310BE0">
              <w:rPr>
                <w:rFonts w:ascii="仿宋_GB2312" w:eastAsia="仿宋_GB2312" w:hAnsi="宋体"/>
                <w:sz w:val="24"/>
                <w:szCs w:val="24"/>
              </w:rPr>
              <w:fldChar w:fldCharType="end"/>
            </w:r>
            <w:r w:rsidR="00157F42" w:rsidRPr="00310BE0">
              <w:rPr>
                <w:rFonts w:ascii="仿宋_GB2312" w:eastAsia="仿宋_GB2312" w:hAnsi="宋体" w:hint="eastAsia"/>
                <w:sz w:val="24"/>
                <w:szCs w:val="24"/>
              </w:rPr>
              <w:t>.00</w:t>
            </w:r>
          </w:p>
        </w:tc>
        <w:tc>
          <w:tcPr>
            <w:tcW w:w="223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
        </w:tc>
      </w:tr>
    </w:tbl>
    <w:p w:rsidR="0022451B" w:rsidRPr="00310BE0" w:rsidRDefault="0022451B" w:rsidP="007C5677">
      <w:pPr>
        <w:topLinePunct/>
        <w:spacing w:line="360" w:lineRule="auto"/>
        <w:ind w:firstLineChars="200" w:firstLine="480"/>
        <w:jc w:val="left"/>
        <w:rPr>
          <w:rFonts w:ascii="仿宋_GB2312" w:eastAsia="仿宋_GB2312"/>
          <w:color w:val="auto"/>
          <w:sz w:val="24"/>
          <w:szCs w:val="24"/>
        </w:rPr>
      </w:pPr>
    </w:p>
    <w:p w:rsidR="0022451B" w:rsidRPr="00310BE0" w:rsidRDefault="0022451B" w:rsidP="007C5677">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注释</w:t>
      </w:r>
      <w:r w:rsidR="00AA7418" w:rsidRPr="00310BE0">
        <w:rPr>
          <w:rFonts w:ascii="仿宋_GB2312" w:eastAsia="仿宋_GB2312" w:hint="eastAsia"/>
          <w:color w:val="auto"/>
          <w:sz w:val="24"/>
          <w:szCs w:val="24"/>
        </w:rPr>
        <w:t>6</w:t>
      </w:r>
      <w:r w:rsidRPr="00310BE0">
        <w:rPr>
          <w:rFonts w:ascii="仿宋_GB2312" w:eastAsia="仿宋_GB2312" w:hint="eastAsia"/>
          <w:color w:val="auto"/>
          <w:sz w:val="24"/>
          <w:szCs w:val="24"/>
        </w:rPr>
        <w:t>. 其他应付款</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1522"/>
        <w:gridCol w:w="2233"/>
        <w:gridCol w:w="2482"/>
      </w:tblGrid>
      <w:tr w:rsidR="0022451B" w:rsidRPr="00310BE0" w:rsidTr="00A863C2">
        <w:tc>
          <w:tcPr>
            <w:tcW w:w="294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项目</w:t>
            </w:r>
          </w:p>
        </w:tc>
        <w:tc>
          <w:tcPr>
            <w:tcW w:w="152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年末余额</w:t>
            </w:r>
          </w:p>
        </w:tc>
        <w:tc>
          <w:tcPr>
            <w:tcW w:w="223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经济内容</w:t>
            </w: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roofErr w:type="gramStart"/>
            <w:r w:rsidRPr="00310BE0">
              <w:rPr>
                <w:rFonts w:ascii="仿宋_GB2312" w:eastAsia="仿宋_GB2312" w:hAnsi="宋体" w:hint="eastAsia"/>
                <w:sz w:val="24"/>
                <w:szCs w:val="24"/>
              </w:rPr>
              <w:t>账</w:t>
            </w:r>
            <w:proofErr w:type="gramEnd"/>
            <w:r w:rsidRPr="00310BE0">
              <w:rPr>
                <w:rFonts w:ascii="仿宋_GB2312" w:eastAsia="仿宋_GB2312" w:hAnsi="宋体" w:hint="eastAsia"/>
                <w:sz w:val="24"/>
                <w:szCs w:val="24"/>
              </w:rPr>
              <w:t xml:space="preserve">  龄</w:t>
            </w:r>
          </w:p>
        </w:tc>
      </w:tr>
      <w:tr w:rsidR="0022451B" w:rsidRPr="00310BE0" w:rsidTr="00A863C2">
        <w:tc>
          <w:tcPr>
            <w:tcW w:w="294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代收费</w:t>
            </w:r>
          </w:p>
        </w:tc>
        <w:tc>
          <w:tcPr>
            <w:tcW w:w="1522" w:type="dxa"/>
            <w:vAlign w:val="center"/>
          </w:tcPr>
          <w:p w:rsidR="0022451B" w:rsidRPr="00310BE0" w:rsidRDefault="00157F42"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42</w:t>
            </w:r>
            <w:r w:rsidRPr="00310BE0">
              <w:rPr>
                <w:rFonts w:ascii="仿宋_GB2312" w:eastAsia="仿宋_GB2312" w:hAnsi="宋体" w:hint="eastAsia"/>
                <w:sz w:val="24"/>
                <w:szCs w:val="24"/>
              </w:rPr>
              <w:t>,</w:t>
            </w:r>
            <w:r w:rsidRPr="00310BE0">
              <w:rPr>
                <w:rFonts w:ascii="仿宋_GB2312" w:eastAsia="仿宋_GB2312" w:hAnsi="宋体"/>
                <w:sz w:val="24"/>
                <w:szCs w:val="24"/>
              </w:rPr>
              <w:t>812.6</w:t>
            </w:r>
            <w:r w:rsidRPr="00310BE0">
              <w:rPr>
                <w:rFonts w:ascii="仿宋_GB2312" w:eastAsia="仿宋_GB2312" w:hAnsi="宋体" w:hint="eastAsia"/>
                <w:sz w:val="24"/>
                <w:szCs w:val="24"/>
              </w:rPr>
              <w:t>0</w:t>
            </w:r>
          </w:p>
        </w:tc>
        <w:tc>
          <w:tcPr>
            <w:tcW w:w="223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代收款</w:t>
            </w: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22451B" w:rsidRPr="00310BE0" w:rsidTr="00A863C2">
        <w:tc>
          <w:tcPr>
            <w:tcW w:w="294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代收政府对学生资助</w:t>
            </w:r>
          </w:p>
        </w:tc>
        <w:tc>
          <w:tcPr>
            <w:tcW w:w="1522" w:type="dxa"/>
            <w:vAlign w:val="center"/>
          </w:tcPr>
          <w:p w:rsidR="0022451B" w:rsidRPr="00310BE0" w:rsidRDefault="00157F42"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23</w:t>
            </w:r>
            <w:r w:rsidRPr="00310BE0">
              <w:rPr>
                <w:rFonts w:ascii="仿宋_GB2312" w:eastAsia="仿宋_GB2312" w:hAnsi="宋体" w:hint="eastAsia"/>
                <w:sz w:val="24"/>
                <w:szCs w:val="24"/>
              </w:rPr>
              <w:t>,</w:t>
            </w:r>
            <w:r w:rsidRPr="00310BE0">
              <w:rPr>
                <w:rFonts w:ascii="仿宋_GB2312" w:eastAsia="仿宋_GB2312" w:hAnsi="宋体"/>
                <w:sz w:val="24"/>
                <w:szCs w:val="24"/>
              </w:rPr>
              <w:t>680</w:t>
            </w:r>
            <w:r w:rsidRPr="00310BE0">
              <w:rPr>
                <w:rFonts w:ascii="仿宋_GB2312" w:eastAsia="仿宋_GB2312" w:hAnsi="宋体" w:hint="eastAsia"/>
                <w:sz w:val="24"/>
                <w:szCs w:val="24"/>
              </w:rPr>
              <w:t>.00</w:t>
            </w:r>
          </w:p>
        </w:tc>
        <w:tc>
          <w:tcPr>
            <w:tcW w:w="223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代收款</w:t>
            </w: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157F42" w:rsidRPr="00310BE0" w:rsidTr="00A863C2">
        <w:tc>
          <w:tcPr>
            <w:tcW w:w="2943" w:type="dxa"/>
          </w:tcPr>
          <w:p w:rsidR="00157F42" w:rsidRPr="00310BE0" w:rsidRDefault="00157F42"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代收政府对教职工资助</w:t>
            </w:r>
          </w:p>
        </w:tc>
        <w:tc>
          <w:tcPr>
            <w:tcW w:w="1522" w:type="dxa"/>
            <w:vAlign w:val="center"/>
          </w:tcPr>
          <w:p w:rsidR="00157F42" w:rsidRPr="00310BE0" w:rsidRDefault="00157F42"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500</w:t>
            </w:r>
            <w:r w:rsidRPr="00310BE0">
              <w:rPr>
                <w:rFonts w:ascii="仿宋_GB2312" w:eastAsia="仿宋_GB2312" w:hAnsi="宋体" w:hint="eastAsia"/>
                <w:sz w:val="24"/>
                <w:szCs w:val="24"/>
              </w:rPr>
              <w:t>.00</w:t>
            </w:r>
          </w:p>
        </w:tc>
        <w:tc>
          <w:tcPr>
            <w:tcW w:w="2233" w:type="dxa"/>
          </w:tcPr>
          <w:p w:rsidR="00157F42" w:rsidRPr="00310BE0" w:rsidRDefault="00157F42"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代收款</w:t>
            </w:r>
          </w:p>
        </w:tc>
        <w:tc>
          <w:tcPr>
            <w:tcW w:w="2482" w:type="dxa"/>
          </w:tcPr>
          <w:p w:rsidR="00157F42" w:rsidRPr="00310BE0" w:rsidRDefault="00157F42"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157F42" w:rsidRPr="00310BE0" w:rsidTr="00A863C2">
        <w:tc>
          <w:tcPr>
            <w:tcW w:w="2943" w:type="dxa"/>
          </w:tcPr>
          <w:p w:rsidR="00157F42" w:rsidRPr="00310BE0" w:rsidRDefault="00157F42"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其他应付款项</w:t>
            </w:r>
          </w:p>
        </w:tc>
        <w:tc>
          <w:tcPr>
            <w:tcW w:w="1522" w:type="dxa"/>
            <w:vAlign w:val="center"/>
          </w:tcPr>
          <w:p w:rsidR="00157F42" w:rsidRPr="00310BE0" w:rsidRDefault="00157F42"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t>-18</w:t>
            </w:r>
            <w:r w:rsidRPr="00310BE0">
              <w:rPr>
                <w:rFonts w:ascii="仿宋_GB2312" w:eastAsia="仿宋_GB2312" w:hAnsi="宋体" w:hint="eastAsia"/>
                <w:sz w:val="24"/>
                <w:szCs w:val="24"/>
              </w:rPr>
              <w:t>,</w:t>
            </w:r>
            <w:r w:rsidRPr="00310BE0">
              <w:rPr>
                <w:rFonts w:ascii="仿宋_GB2312" w:eastAsia="仿宋_GB2312" w:hAnsi="宋体"/>
                <w:sz w:val="24"/>
                <w:szCs w:val="24"/>
              </w:rPr>
              <w:t>002</w:t>
            </w:r>
            <w:r w:rsidRPr="00310BE0">
              <w:rPr>
                <w:rFonts w:ascii="仿宋_GB2312" w:eastAsia="仿宋_GB2312" w:hAnsi="宋体" w:hint="eastAsia"/>
                <w:sz w:val="24"/>
                <w:szCs w:val="24"/>
              </w:rPr>
              <w:t>.00</w:t>
            </w:r>
          </w:p>
        </w:tc>
        <w:tc>
          <w:tcPr>
            <w:tcW w:w="2233" w:type="dxa"/>
          </w:tcPr>
          <w:p w:rsidR="00157F42" w:rsidRPr="00310BE0" w:rsidRDefault="00157F42"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其他应付</w:t>
            </w:r>
          </w:p>
        </w:tc>
        <w:tc>
          <w:tcPr>
            <w:tcW w:w="2482" w:type="dxa"/>
          </w:tcPr>
          <w:p w:rsidR="00157F42" w:rsidRPr="00310BE0" w:rsidRDefault="00157F42"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一年以内</w:t>
            </w:r>
          </w:p>
        </w:tc>
      </w:tr>
      <w:tr w:rsidR="0022451B" w:rsidRPr="00310BE0" w:rsidTr="00A863C2">
        <w:tc>
          <w:tcPr>
            <w:tcW w:w="294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合    计</w:t>
            </w:r>
          </w:p>
        </w:tc>
        <w:tc>
          <w:tcPr>
            <w:tcW w:w="1522" w:type="dxa"/>
          </w:tcPr>
          <w:p w:rsidR="0022451B" w:rsidRPr="00310BE0" w:rsidRDefault="00A72B71"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fldChar w:fldCharType="begin"/>
            </w:r>
            <w:r w:rsidR="00157F42" w:rsidRPr="00310BE0">
              <w:rPr>
                <w:rFonts w:ascii="仿宋_GB2312" w:eastAsia="仿宋_GB2312" w:hAnsi="宋体"/>
                <w:sz w:val="24"/>
                <w:szCs w:val="24"/>
              </w:rPr>
              <w:instrText xml:space="preserve"> </w:instrText>
            </w:r>
            <w:r w:rsidR="00157F42" w:rsidRPr="00310BE0">
              <w:rPr>
                <w:rFonts w:ascii="仿宋_GB2312" w:eastAsia="仿宋_GB2312" w:hAnsi="宋体" w:hint="eastAsia"/>
                <w:sz w:val="24"/>
                <w:szCs w:val="24"/>
              </w:rPr>
              <w:instrText>=SUM(ABOVE)</w:instrText>
            </w:r>
            <w:r w:rsidR="00157F42" w:rsidRPr="00310BE0">
              <w:rPr>
                <w:rFonts w:ascii="仿宋_GB2312" w:eastAsia="仿宋_GB2312" w:hAnsi="宋体"/>
                <w:sz w:val="24"/>
                <w:szCs w:val="24"/>
              </w:rPr>
              <w:instrText xml:space="preserve"> </w:instrText>
            </w:r>
            <w:r w:rsidRPr="00310BE0">
              <w:rPr>
                <w:rFonts w:ascii="仿宋_GB2312" w:eastAsia="仿宋_GB2312" w:hAnsi="宋体"/>
                <w:sz w:val="24"/>
                <w:szCs w:val="24"/>
              </w:rPr>
              <w:fldChar w:fldCharType="separate"/>
            </w:r>
            <w:r w:rsidR="00157F42" w:rsidRPr="00310BE0">
              <w:rPr>
                <w:rFonts w:ascii="仿宋_GB2312" w:eastAsia="仿宋_GB2312" w:hAnsi="宋体"/>
                <w:noProof/>
                <w:sz w:val="24"/>
                <w:szCs w:val="24"/>
              </w:rPr>
              <w:t>48,990.6</w:t>
            </w:r>
            <w:r w:rsidRPr="00310BE0">
              <w:rPr>
                <w:rFonts w:ascii="仿宋_GB2312" w:eastAsia="仿宋_GB2312" w:hAnsi="宋体"/>
                <w:sz w:val="24"/>
                <w:szCs w:val="24"/>
              </w:rPr>
              <w:fldChar w:fldCharType="end"/>
            </w:r>
            <w:r w:rsidR="00157F42" w:rsidRPr="00310BE0">
              <w:rPr>
                <w:rFonts w:ascii="仿宋_GB2312" w:eastAsia="仿宋_GB2312" w:hAnsi="宋体" w:hint="eastAsia"/>
                <w:sz w:val="24"/>
                <w:szCs w:val="24"/>
              </w:rPr>
              <w:t>0</w:t>
            </w:r>
          </w:p>
        </w:tc>
        <w:tc>
          <w:tcPr>
            <w:tcW w:w="2233"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
        </w:tc>
        <w:tc>
          <w:tcPr>
            <w:tcW w:w="2482" w:type="dxa"/>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w:t>
            </w:r>
          </w:p>
        </w:tc>
      </w:tr>
    </w:tbl>
    <w:p w:rsidR="007C5677" w:rsidRPr="00310BE0" w:rsidRDefault="007C5677" w:rsidP="007C5677">
      <w:pPr>
        <w:topLinePunct/>
        <w:spacing w:line="600" w:lineRule="exact"/>
        <w:ind w:firstLineChars="200" w:firstLine="480"/>
        <w:jc w:val="left"/>
        <w:rPr>
          <w:rFonts w:ascii="仿宋_GB2312" w:eastAsia="仿宋_GB2312"/>
          <w:color w:val="auto"/>
          <w:sz w:val="24"/>
          <w:szCs w:val="24"/>
        </w:rPr>
      </w:pPr>
    </w:p>
    <w:p w:rsidR="0022451B" w:rsidRPr="00310BE0" w:rsidRDefault="0022451B" w:rsidP="007C5677">
      <w:pPr>
        <w:topLinePunct/>
        <w:spacing w:line="60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注释</w:t>
      </w:r>
      <w:r w:rsidR="00AA7418" w:rsidRPr="00310BE0">
        <w:rPr>
          <w:rFonts w:ascii="仿宋_GB2312" w:eastAsia="仿宋_GB2312" w:hint="eastAsia"/>
          <w:color w:val="auto"/>
          <w:sz w:val="24"/>
          <w:szCs w:val="24"/>
        </w:rPr>
        <w:t>7</w:t>
      </w:r>
      <w:r w:rsidRPr="00310BE0">
        <w:rPr>
          <w:rFonts w:ascii="仿宋_GB2312" w:eastAsia="仿宋_GB2312" w:hint="eastAsia"/>
          <w:color w:val="auto"/>
          <w:sz w:val="24"/>
          <w:szCs w:val="24"/>
        </w:rPr>
        <w:t>. 出资人投入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1"/>
        <w:gridCol w:w="1134"/>
        <w:gridCol w:w="1701"/>
        <w:gridCol w:w="1132"/>
        <w:gridCol w:w="1844"/>
        <w:gridCol w:w="1385"/>
      </w:tblGrid>
      <w:tr w:rsidR="0022451B" w:rsidRPr="00310BE0" w:rsidTr="00A863C2">
        <w:trPr>
          <w:cantSplit/>
        </w:trPr>
        <w:tc>
          <w:tcPr>
            <w:tcW w:w="1066" w:type="pct"/>
            <w:vMerge w:val="restart"/>
            <w:vAlign w:val="center"/>
          </w:tcPr>
          <w:p w:rsidR="0022451B" w:rsidRPr="00310BE0" w:rsidRDefault="0022451B" w:rsidP="007C5677">
            <w:pPr>
              <w:tabs>
                <w:tab w:val="left" w:pos="1361"/>
              </w:tabs>
              <w:spacing w:line="360" w:lineRule="auto"/>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出资人</w:t>
            </w:r>
          </w:p>
        </w:tc>
        <w:tc>
          <w:tcPr>
            <w:tcW w:w="1550" w:type="pct"/>
            <w:gridSpan w:val="2"/>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约 定 出 资</w:t>
            </w:r>
          </w:p>
        </w:tc>
        <w:tc>
          <w:tcPr>
            <w:tcW w:w="1627" w:type="pct"/>
            <w:gridSpan w:val="2"/>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实 际 出 资</w:t>
            </w:r>
          </w:p>
        </w:tc>
        <w:tc>
          <w:tcPr>
            <w:tcW w:w="757" w:type="pct"/>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出资方式</w:t>
            </w:r>
          </w:p>
        </w:tc>
      </w:tr>
      <w:tr w:rsidR="0022451B" w:rsidRPr="00310BE0" w:rsidTr="00A863C2">
        <w:trPr>
          <w:cantSplit/>
        </w:trPr>
        <w:tc>
          <w:tcPr>
            <w:tcW w:w="1066" w:type="pct"/>
            <w:vMerge/>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
        </w:tc>
        <w:tc>
          <w:tcPr>
            <w:tcW w:w="620" w:type="pct"/>
            <w:vAlign w:val="center"/>
          </w:tcPr>
          <w:p w:rsidR="0022451B" w:rsidRPr="00310BE0" w:rsidRDefault="0022451B" w:rsidP="007C5677">
            <w:pPr>
              <w:tabs>
                <w:tab w:val="left" w:pos="1361"/>
              </w:tabs>
              <w:spacing w:line="360" w:lineRule="auto"/>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比 例%</w:t>
            </w:r>
          </w:p>
        </w:tc>
        <w:tc>
          <w:tcPr>
            <w:tcW w:w="930" w:type="pct"/>
            <w:vAlign w:val="center"/>
          </w:tcPr>
          <w:p w:rsidR="0022451B" w:rsidRPr="00310BE0" w:rsidRDefault="0022451B" w:rsidP="007C5677">
            <w:pPr>
              <w:tabs>
                <w:tab w:val="left" w:pos="1361"/>
              </w:tabs>
              <w:spacing w:line="360" w:lineRule="auto"/>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出资额</w:t>
            </w:r>
          </w:p>
        </w:tc>
        <w:tc>
          <w:tcPr>
            <w:tcW w:w="619" w:type="pct"/>
            <w:vAlign w:val="center"/>
          </w:tcPr>
          <w:p w:rsidR="0022451B" w:rsidRPr="00310BE0" w:rsidRDefault="0022451B" w:rsidP="007C5677">
            <w:pPr>
              <w:tabs>
                <w:tab w:val="left" w:pos="1361"/>
              </w:tabs>
              <w:spacing w:line="360" w:lineRule="auto"/>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比例%</w:t>
            </w:r>
          </w:p>
        </w:tc>
        <w:tc>
          <w:tcPr>
            <w:tcW w:w="1008" w:type="pct"/>
            <w:vAlign w:val="center"/>
          </w:tcPr>
          <w:p w:rsidR="0022451B" w:rsidRPr="00310BE0" w:rsidRDefault="0022451B" w:rsidP="007C5677">
            <w:pPr>
              <w:tabs>
                <w:tab w:val="left" w:pos="1361"/>
              </w:tabs>
              <w:spacing w:line="360" w:lineRule="auto"/>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出资额</w:t>
            </w:r>
          </w:p>
        </w:tc>
        <w:tc>
          <w:tcPr>
            <w:tcW w:w="757" w:type="pct"/>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p>
        </w:tc>
      </w:tr>
      <w:tr w:rsidR="0022451B" w:rsidRPr="00310BE0" w:rsidTr="00A863C2">
        <w:tc>
          <w:tcPr>
            <w:tcW w:w="1066" w:type="pct"/>
          </w:tcPr>
          <w:p w:rsidR="0022451B" w:rsidRPr="00310BE0" w:rsidRDefault="0022451B" w:rsidP="007C5677">
            <w:pPr>
              <w:tabs>
                <w:tab w:val="left" w:pos="1361"/>
              </w:tabs>
              <w:spacing w:line="360" w:lineRule="auto"/>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开</w:t>
            </w:r>
            <w:proofErr w:type="gramStart"/>
            <w:r w:rsidRPr="00310BE0">
              <w:rPr>
                <w:rFonts w:ascii="仿宋_GB2312" w:eastAsia="仿宋_GB2312" w:hAnsi="宋体" w:hint="eastAsia"/>
                <w:sz w:val="24"/>
                <w:szCs w:val="24"/>
              </w:rPr>
              <w:t>智教学</w:t>
            </w:r>
            <w:proofErr w:type="gramEnd"/>
            <w:r w:rsidRPr="00310BE0">
              <w:rPr>
                <w:rFonts w:ascii="仿宋_GB2312" w:eastAsia="仿宋_GB2312" w:hAnsi="宋体" w:hint="eastAsia"/>
                <w:sz w:val="24"/>
                <w:szCs w:val="24"/>
              </w:rPr>
              <w:t>用品有限公司</w:t>
            </w:r>
          </w:p>
        </w:tc>
        <w:tc>
          <w:tcPr>
            <w:tcW w:w="620" w:type="pct"/>
            <w:vAlign w:val="center"/>
          </w:tcPr>
          <w:p w:rsidR="0022451B" w:rsidRPr="00310BE0" w:rsidRDefault="0022451B"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100.00%</w:t>
            </w:r>
          </w:p>
        </w:tc>
        <w:tc>
          <w:tcPr>
            <w:tcW w:w="930" w:type="pct"/>
            <w:vAlign w:val="center"/>
          </w:tcPr>
          <w:p w:rsidR="0022451B" w:rsidRPr="00310BE0" w:rsidRDefault="0022451B"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w:t>
            </w:r>
            <w:r w:rsidRPr="00310BE0">
              <w:rPr>
                <w:rFonts w:ascii="仿宋_GB2312" w:eastAsia="仿宋_GB2312" w:hAnsi="宋体"/>
                <w:sz w:val="24"/>
                <w:szCs w:val="24"/>
              </w:rPr>
              <w:t>7</w:t>
            </w:r>
            <w:r w:rsidRPr="00310BE0">
              <w:rPr>
                <w:rFonts w:ascii="仿宋_GB2312" w:eastAsia="仿宋_GB2312" w:hAnsi="宋体" w:hint="eastAsia"/>
                <w:sz w:val="24"/>
                <w:szCs w:val="24"/>
              </w:rPr>
              <w:t>2</w:t>
            </w:r>
            <w:r w:rsidRPr="00310BE0">
              <w:rPr>
                <w:rFonts w:ascii="仿宋_GB2312" w:eastAsia="仿宋_GB2312" w:hAnsi="宋体"/>
                <w:sz w:val="24"/>
                <w:szCs w:val="24"/>
              </w:rPr>
              <w:t>0</w:t>
            </w:r>
            <w:r w:rsidRPr="00310BE0">
              <w:rPr>
                <w:rFonts w:ascii="仿宋_GB2312" w:eastAsia="仿宋_GB2312" w:hAnsi="宋体" w:hint="eastAsia"/>
                <w:sz w:val="24"/>
                <w:szCs w:val="24"/>
              </w:rPr>
              <w:t>,</w:t>
            </w:r>
            <w:r w:rsidRPr="00310BE0">
              <w:rPr>
                <w:rFonts w:ascii="仿宋_GB2312" w:eastAsia="仿宋_GB2312" w:hAnsi="宋体"/>
                <w:sz w:val="24"/>
                <w:szCs w:val="24"/>
              </w:rPr>
              <w:t>000</w:t>
            </w:r>
            <w:r w:rsidRPr="00310BE0">
              <w:rPr>
                <w:rFonts w:ascii="仿宋_GB2312" w:eastAsia="仿宋_GB2312" w:hAnsi="宋体" w:hint="eastAsia"/>
                <w:sz w:val="24"/>
                <w:szCs w:val="24"/>
              </w:rPr>
              <w:t>.00</w:t>
            </w:r>
          </w:p>
        </w:tc>
        <w:tc>
          <w:tcPr>
            <w:tcW w:w="619" w:type="pct"/>
            <w:vAlign w:val="center"/>
          </w:tcPr>
          <w:p w:rsidR="0022451B" w:rsidRPr="00310BE0" w:rsidRDefault="0022451B"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100.00%</w:t>
            </w:r>
          </w:p>
        </w:tc>
        <w:tc>
          <w:tcPr>
            <w:tcW w:w="1008" w:type="pct"/>
            <w:vAlign w:val="center"/>
          </w:tcPr>
          <w:p w:rsidR="0022451B" w:rsidRPr="00310BE0" w:rsidRDefault="0022451B"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w:t>
            </w:r>
            <w:r w:rsidRPr="00310BE0">
              <w:rPr>
                <w:rFonts w:ascii="仿宋_GB2312" w:eastAsia="仿宋_GB2312" w:hAnsi="宋体"/>
                <w:sz w:val="24"/>
                <w:szCs w:val="24"/>
              </w:rPr>
              <w:t>7</w:t>
            </w:r>
            <w:r w:rsidRPr="00310BE0">
              <w:rPr>
                <w:rFonts w:ascii="仿宋_GB2312" w:eastAsia="仿宋_GB2312" w:hAnsi="宋体" w:hint="eastAsia"/>
                <w:sz w:val="24"/>
                <w:szCs w:val="24"/>
              </w:rPr>
              <w:t>2</w:t>
            </w:r>
            <w:r w:rsidRPr="00310BE0">
              <w:rPr>
                <w:rFonts w:ascii="仿宋_GB2312" w:eastAsia="仿宋_GB2312" w:hAnsi="宋体"/>
                <w:sz w:val="24"/>
                <w:szCs w:val="24"/>
              </w:rPr>
              <w:t>0</w:t>
            </w:r>
            <w:r w:rsidRPr="00310BE0">
              <w:rPr>
                <w:rFonts w:ascii="仿宋_GB2312" w:eastAsia="仿宋_GB2312" w:hAnsi="宋体" w:hint="eastAsia"/>
                <w:sz w:val="24"/>
                <w:szCs w:val="24"/>
              </w:rPr>
              <w:t>,</w:t>
            </w:r>
            <w:r w:rsidRPr="00310BE0">
              <w:rPr>
                <w:rFonts w:ascii="仿宋_GB2312" w:eastAsia="仿宋_GB2312" w:hAnsi="宋体"/>
                <w:sz w:val="24"/>
                <w:szCs w:val="24"/>
              </w:rPr>
              <w:t>000</w:t>
            </w:r>
            <w:r w:rsidRPr="00310BE0">
              <w:rPr>
                <w:rFonts w:ascii="仿宋_GB2312" w:eastAsia="仿宋_GB2312" w:hAnsi="宋体" w:hint="eastAsia"/>
                <w:sz w:val="24"/>
                <w:szCs w:val="24"/>
              </w:rPr>
              <w:t>.00</w:t>
            </w:r>
          </w:p>
        </w:tc>
        <w:tc>
          <w:tcPr>
            <w:tcW w:w="757" w:type="pct"/>
          </w:tcPr>
          <w:p w:rsidR="0022451B" w:rsidRPr="00310BE0" w:rsidRDefault="0022451B" w:rsidP="007C5677">
            <w:pPr>
              <w:tabs>
                <w:tab w:val="left" w:pos="1361"/>
              </w:tabs>
              <w:spacing w:line="360" w:lineRule="auto"/>
              <w:ind w:left="-635" w:firstLineChars="270" w:firstLine="648"/>
              <w:jc w:val="center"/>
              <w:rPr>
                <w:rFonts w:ascii="仿宋_GB2312" w:eastAsia="仿宋_GB2312" w:hAnsi="宋体"/>
                <w:sz w:val="24"/>
                <w:szCs w:val="24"/>
              </w:rPr>
            </w:pPr>
            <w:r w:rsidRPr="00310BE0">
              <w:rPr>
                <w:rFonts w:ascii="仿宋_GB2312" w:eastAsia="仿宋_GB2312" w:hAnsi="宋体" w:hint="eastAsia"/>
                <w:sz w:val="24"/>
                <w:szCs w:val="24"/>
              </w:rPr>
              <w:t>货币、固定资产</w:t>
            </w:r>
          </w:p>
        </w:tc>
      </w:tr>
      <w:tr w:rsidR="0022451B" w:rsidRPr="00310BE0" w:rsidTr="00A863C2">
        <w:tc>
          <w:tcPr>
            <w:tcW w:w="1066" w:type="pct"/>
          </w:tcPr>
          <w:p w:rsidR="0022451B" w:rsidRPr="00310BE0" w:rsidRDefault="0022451B" w:rsidP="007C5677">
            <w:pPr>
              <w:tabs>
                <w:tab w:val="left" w:pos="1361"/>
              </w:tabs>
              <w:spacing w:line="360" w:lineRule="auto"/>
              <w:ind w:left="-635" w:firstLineChars="270" w:firstLine="648"/>
              <w:rPr>
                <w:rFonts w:ascii="仿宋_GB2312" w:eastAsia="仿宋_GB2312" w:hAnsi="宋体"/>
                <w:sz w:val="24"/>
                <w:szCs w:val="24"/>
              </w:rPr>
            </w:pPr>
            <w:r w:rsidRPr="00310BE0">
              <w:rPr>
                <w:rFonts w:ascii="仿宋_GB2312" w:eastAsia="仿宋_GB2312" w:hAnsi="宋体" w:hint="eastAsia"/>
                <w:sz w:val="24"/>
                <w:szCs w:val="24"/>
              </w:rPr>
              <w:t>合  计</w:t>
            </w:r>
          </w:p>
        </w:tc>
        <w:tc>
          <w:tcPr>
            <w:tcW w:w="620" w:type="pct"/>
            <w:vAlign w:val="center"/>
          </w:tcPr>
          <w:p w:rsidR="0022451B" w:rsidRPr="00310BE0" w:rsidRDefault="00A72B71"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fldChar w:fldCharType="begin"/>
            </w:r>
            <w:r w:rsidR="0022451B" w:rsidRPr="00310BE0">
              <w:rPr>
                <w:rFonts w:ascii="仿宋_GB2312" w:eastAsia="仿宋_GB2312" w:hAnsi="宋体"/>
                <w:sz w:val="24"/>
                <w:szCs w:val="24"/>
              </w:rPr>
              <w:instrText xml:space="preserve"> =SUM(ABOVE)*100 \# "0.00%" </w:instrText>
            </w:r>
            <w:r w:rsidRPr="00310BE0">
              <w:rPr>
                <w:rFonts w:ascii="仿宋_GB2312" w:eastAsia="仿宋_GB2312" w:hAnsi="宋体"/>
                <w:sz w:val="24"/>
                <w:szCs w:val="24"/>
              </w:rPr>
              <w:fldChar w:fldCharType="separate"/>
            </w:r>
            <w:r w:rsidR="0022451B" w:rsidRPr="00310BE0">
              <w:rPr>
                <w:rFonts w:ascii="仿宋_GB2312" w:eastAsia="仿宋_GB2312" w:hAnsi="宋体"/>
                <w:sz w:val="24"/>
                <w:szCs w:val="24"/>
              </w:rPr>
              <w:t>100.00%</w:t>
            </w:r>
            <w:r w:rsidRPr="00310BE0">
              <w:rPr>
                <w:rFonts w:ascii="仿宋_GB2312" w:eastAsia="仿宋_GB2312" w:hAnsi="宋体"/>
                <w:sz w:val="24"/>
                <w:szCs w:val="24"/>
              </w:rPr>
              <w:fldChar w:fldCharType="end"/>
            </w:r>
          </w:p>
        </w:tc>
        <w:tc>
          <w:tcPr>
            <w:tcW w:w="930" w:type="pct"/>
            <w:vAlign w:val="center"/>
          </w:tcPr>
          <w:p w:rsidR="0022451B" w:rsidRPr="00310BE0" w:rsidRDefault="0022451B"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w:t>
            </w:r>
            <w:r w:rsidRPr="00310BE0">
              <w:rPr>
                <w:rFonts w:ascii="仿宋_GB2312" w:eastAsia="仿宋_GB2312" w:hAnsi="宋体"/>
                <w:sz w:val="24"/>
                <w:szCs w:val="24"/>
              </w:rPr>
              <w:t>7</w:t>
            </w:r>
            <w:r w:rsidRPr="00310BE0">
              <w:rPr>
                <w:rFonts w:ascii="仿宋_GB2312" w:eastAsia="仿宋_GB2312" w:hAnsi="宋体" w:hint="eastAsia"/>
                <w:sz w:val="24"/>
                <w:szCs w:val="24"/>
              </w:rPr>
              <w:t>2</w:t>
            </w:r>
            <w:r w:rsidRPr="00310BE0">
              <w:rPr>
                <w:rFonts w:ascii="仿宋_GB2312" w:eastAsia="仿宋_GB2312" w:hAnsi="宋体"/>
                <w:sz w:val="24"/>
                <w:szCs w:val="24"/>
              </w:rPr>
              <w:t>0</w:t>
            </w:r>
            <w:r w:rsidRPr="00310BE0">
              <w:rPr>
                <w:rFonts w:ascii="仿宋_GB2312" w:eastAsia="仿宋_GB2312" w:hAnsi="宋体" w:hint="eastAsia"/>
                <w:sz w:val="24"/>
                <w:szCs w:val="24"/>
              </w:rPr>
              <w:t>,</w:t>
            </w:r>
            <w:r w:rsidRPr="00310BE0">
              <w:rPr>
                <w:rFonts w:ascii="仿宋_GB2312" w:eastAsia="仿宋_GB2312" w:hAnsi="宋体"/>
                <w:sz w:val="24"/>
                <w:szCs w:val="24"/>
              </w:rPr>
              <w:t>000</w:t>
            </w:r>
            <w:r w:rsidRPr="00310BE0">
              <w:rPr>
                <w:rFonts w:ascii="仿宋_GB2312" w:eastAsia="仿宋_GB2312" w:hAnsi="宋体" w:hint="eastAsia"/>
                <w:sz w:val="24"/>
                <w:szCs w:val="24"/>
              </w:rPr>
              <w:t>.00</w:t>
            </w:r>
          </w:p>
        </w:tc>
        <w:tc>
          <w:tcPr>
            <w:tcW w:w="619" w:type="pct"/>
            <w:vAlign w:val="center"/>
          </w:tcPr>
          <w:p w:rsidR="0022451B" w:rsidRPr="00310BE0" w:rsidRDefault="00A72B71"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sz w:val="24"/>
                <w:szCs w:val="24"/>
              </w:rPr>
              <w:fldChar w:fldCharType="begin"/>
            </w:r>
            <w:r w:rsidR="0022451B" w:rsidRPr="00310BE0">
              <w:rPr>
                <w:rFonts w:ascii="仿宋_GB2312" w:eastAsia="仿宋_GB2312" w:hAnsi="宋体"/>
                <w:sz w:val="24"/>
                <w:szCs w:val="24"/>
              </w:rPr>
              <w:instrText xml:space="preserve"> =SUM(ABOVE)*100 \# "0.00%" </w:instrText>
            </w:r>
            <w:r w:rsidRPr="00310BE0">
              <w:rPr>
                <w:rFonts w:ascii="仿宋_GB2312" w:eastAsia="仿宋_GB2312" w:hAnsi="宋体"/>
                <w:sz w:val="24"/>
                <w:szCs w:val="24"/>
              </w:rPr>
              <w:fldChar w:fldCharType="separate"/>
            </w:r>
            <w:r w:rsidR="0022451B" w:rsidRPr="00310BE0">
              <w:rPr>
                <w:rFonts w:ascii="仿宋_GB2312" w:eastAsia="仿宋_GB2312" w:hAnsi="宋体"/>
                <w:sz w:val="24"/>
                <w:szCs w:val="24"/>
              </w:rPr>
              <w:t>100.00%</w:t>
            </w:r>
            <w:r w:rsidRPr="00310BE0">
              <w:rPr>
                <w:rFonts w:ascii="仿宋_GB2312" w:eastAsia="仿宋_GB2312" w:hAnsi="宋体"/>
                <w:sz w:val="24"/>
                <w:szCs w:val="24"/>
              </w:rPr>
              <w:fldChar w:fldCharType="end"/>
            </w:r>
          </w:p>
        </w:tc>
        <w:tc>
          <w:tcPr>
            <w:tcW w:w="1008" w:type="pct"/>
            <w:vAlign w:val="center"/>
          </w:tcPr>
          <w:p w:rsidR="0022451B" w:rsidRPr="00310BE0" w:rsidRDefault="0022451B"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1,</w:t>
            </w:r>
            <w:r w:rsidRPr="00310BE0">
              <w:rPr>
                <w:rFonts w:ascii="仿宋_GB2312" w:eastAsia="仿宋_GB2312" w:hAnsi="宋体"/>
                <w:sz w:val="24"/>
                <w:szCs w:val="24"/>
              </w:rPr>
              <w:t>7</w:t>
            </w:r>
            <w:r w:rsidRPr="00310BE0">
              <w:rPr>
                <w:rFonts w:ascii="仿宋_GB2312" w:eastAsia="仿宋_GB2312" w:hAnsi="宋体" w:hint="eastAsia"/>
                <w:sz w:val="24"/>
                <w:szCs w:val="24"/>
              </w:rPr>
              <w:t>2</w:t>
            </w:r>
            <w:r w:rsidRPr="00310BE0">
              <w:rPr>
                <w:rFonts w:ascii="仿宋_GB2312" w:eastAsia="仿宋_GB2312" w:hAnsi="宋体"/>
                <w:sz w:val="24"/>
                <w:szCs w:val="24"/>
              </w:rPr>
              <w:t>0</w:t>
            </w:r>
            <w:r w:rsidRPr="00310BE0">
              <w:rPr>
                <w:rFonts w:ascii="仿宋_GB2312" w:eastAsia="仿宋_GB2312" w:hAnsi="宋体" w:hint="eastAsia"/>
                <w:sz w:val="24"/>
                <w:szCs w:val="24"/>
              </w:rPr>
              <w:t>,</w:t>
            </w:r>
            <w:r w:rsidRPr="00310BE0">
              <w:rPr>
                <w:rFonts w:ascii="仿宋_GB2312" w:eastAsia="仿宋_GB2312" w:hAnsi="宋体"/>
                <w:sz w:val="24"/>
                <w:szCs w:val="24"/>
              </w:rPr>
              <w:t>000</w:t>
            </w:r>
            <w:r w:rsidRPr="00310BE0">
              <w:rPr>
                <w:rFonts w:ascii="仿宋_GB2312" w:eastAsia="仿宋_GB2312" w:hAnsi="宋体" w:hint="eastAsia"/>
                <w:sz w:val="24"/>
                <w:szCs w:val="24"/>
              </w:rPr>
              <w:t>.00</w:t>
            </w:r>
          </w:p>
        </w:tc>
        <w:tc>
          <w:tcPr>
            <w:tcW w:w="757" w:type="pct"/>
          </w:tcPr>
          <w:p w:rsidR="0022451B" w:rsidRPr="00310BE0" w:rsidRDefault="0022451B" w:rsidP="007C5677">
            <w:pPr>
              <w:tabs>
                <w:tab w:val="left" w:pos="1361"/>
              </w:tabs>
              <w:spacing w:line="360" w:lineRule="auto"/>
              <w:ind w:left="-635" w:firstLineChars="270" w:firstLine="648"/>
              <w:jc w:val="right"/>
              <w:rPr>
                <w:rFonts w:ascii="仿宋_GB2312" w:eastAsia="仿宋_GB2312" w:hAnsi="宋体"/>
                <w:sz w:val="24"/>
                <w:szCs w:val="24"/>
              </w:rPr>
            </w:pPr>
            <w:r w:rsidRPr="00310BE0">
              <w:rPr>
                <w:rFonts w:ascii="仿宋_GB2312" w:eastAsia="仿宋_GB2312" w:hAnsi="宋体" w:hint="eastAsia"/>
                <w:sz w:val="24"/>
                <w:szCs w:val="24"/>
              </w:rPr>
              <w:t>--</w:t>
            </w:r>
          </w:p>
        </w:tc>
      </w:tr>
    </w:tbl>
    <w:p w:rsidR="003D6F6F" w:rsidRPr="00310BE0" w:rsidRDefault="003D6F6F" w:rsidP="00C627D9">
      <w:pPr>
        <w:topLinePunct/>
        <w:spacing w:line="580" w:lineRule="exact"/>
        <w:ind w:firstLineChars="200" w:firstLine="480"/>
        <w:jc w:val="left"/>
        <w:rPr>
          <w:rFonts w:ascii="仿宋_GB2312" w:eastAsia="仿宋_GB2312"/>
          <w:color w:val="auto"/>
          <w:sz w:val="24"/>
          <w:szCs w:val="24"/>
        </w:rPr>
      </w:pPr>
    </w:p>
    <w:p w:rsidR="005A47C6" w:rsidRPr="00310BE0" w:rsidRDefault="005A47C6">
      <w:pPr>
        <w:topLinePunct/>
        <w:spacing w:line="580" w:lineRule="exact"/>
        <w:jc w:val="left"/>
        <w:rPr>
          <w:rFonts w:ascii="仿宋_GB2312" w:eastAsia="仿宋_GB2312"/>
          <w:color w:val="auto"/>
          <w:sz w:val="24"/>
          <w:szCs w:val="24"/>
        </w:rPr>
      </w:pPr>
      <w:r w:rsidRPr="00310BE0">
        <w:rPr>
          <w:rFonts w:ascii="仿宋_GB2312" w:eastAsia="仿宋_GB2312" w:hint="eastAsia"/>
          <w:color w:val="auto"/>
          <w:sz w:val="24"/>
          <w:szCs w:val="24"/>
        </w:rPr>
        <w:t>四、需要说明的其他事项</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（一）资产、负债和净资产管理情况</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 xml:space="preserve">1. </w:t>
      </w:r>
      <w:r w:rsidR="003661B8" w:rsidRPr="00310BE0">
        <w:rPr>
          <w:rFonts w:ascii="仿宋_GB2312" w:eastAsia="仿宋_GB2312" w:hint="eastAsia"/>
          <w:color w:val="auto"/>
          <w:sz w:val="24"/>
          <w:szCs w:val="24"/>
        </w:rPr>
        <w:t>幼儿园园舍构成情况，房屋来源是小区配套，产权归属罗湖区教育局，承办协议期限从2010年8月至2020年8月。</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2.</w:t>
      </w:r>
      <w:r w:rsidRPr="00310BE0">
        <w:rPr>
          <w:rFonts w:ascii="仿宋_GB2312" w:eastAsia="仿宋_GB2312" w:hint="eastAsia"/>
          <w:color w:val="auto"/>
          <w:sz w:val="24"/>
          <w:szCs w:val="24"/>
        </w:rPr>
        <w:t>保教费、服务性收费和代收费按要求存入银行及资金监管账户，建立了完善的现金收支内部控制管理制度；建立三方共管账户，并纳入了会计核算。</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3.</w:t>
      </w:r>
      <w:r w:rsidRPr="00310BE0">
        <w:rPr>
          <w:rFonts w:ascii="仿宋_GB2312" w:eastAsia="仿宋_GB2312" w:hint="eastAsia"/>
          <w:color w:val="auto"/>
          <w:sz w:val="24"/>
          <w:szCs w:val="24"/>
        </w:rPr>
        <w:t>建立存货、低值易耗品、固定资产明细账，定期盘点、账实相符；固定资产的折旧计算和减少、处置符合规定。</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 xml:space="preserve">4. </w:t>
      </w:r>
      <w:r w:rsidRPr="00310BE0">
        <w:rPr>
          <w:rFonts w:ascii="仿宋_GB2312" w:eastAsia="仿宋_GB2312" w:hint="eastAsia"/>
          <w:color w:val="auto"/>
          <w:sz w:val="24"/>
          <w:szCs w:val="24"/>
        </w:rPr>
        <w:t>预收保教费按规定结转收入。</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5.</w:t>
      </w:r>
      <w:r w:rsidRPr="00310BE0">
        <w:rPr>
          <w:rFonts w:ascii="仿宋_GB2312" w:eastAsia="仿宋_GB2312" w:hint="eastAsia"/>
          <w:color w:val="auto"/>
          <w:sz w:val="24"/>
          <w:szCs w:val="24"/>
        </w:rPr>
        <w:t>代收幼儿伙食费及接送费等收费项目能及时结清并多退少补。</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6.</w:t>
      </w:r>
      <w:r w:rsidRPr="00310BE0">
        <w:rPr>
          <w:rFonts w:ascii="仿宋_GB2312" w:eastAsia="仿宋_GB2312" w:hint="eastAsia"/>
          <w:color w:val="auto"/>
          <w:sz w:val="24"/>
          <w:szCs w:val="24"/>
        </w:rPr>
        <w:t>代收代发政府对教职工津贴和奖励、儿童健康成长补贴等及时、足额发放，并纳入账内核算。</w:t>
      </w:r>
    </w:p>
    <w:p w:rsidR="005A47C6" w:rsidRPr="00310BE0" w:rsidRDefault="005A47C6" w:rsidP="00C627D9">
      <w:pPr>
        <w:widowControl/>
        <w:adjustRightInd w:val="0"/>
        <w:snapToGrid w:val="0"/>
        <w:spacing w:line="580" w:lineRule="exact"/>
        <w:ind w:firstLineChars="200" w:firstLine="480"/>
        <w:outlineLvl w:val="2"/>
        <w:rPr>
          <w:rFonts w:ascii="仿宋_GB2312" w:eastAsia="仿宋_GB2312"/>
          <w:color w:val="auto"/>
          <w:sz w:val="24"/>
          <w:szCs w:val="24"/>
        </w:rPr>
      </w:pPr>
      <w:r w:rsidRPr="00310BE0">
        <w:rPr>
          <w:rFonts w:ascii="仿宋_GB2312" w:eastAsia="仿宋_GB2312" w:hint="eastAsia"/>
          <w:color w:val="auto"/>
          <w:sz w:val="24"/>
          <w:szCs w:val="24"/>
        </w:rPr>
        <w:t>（二）收入、支出和结余管理情况</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1.</w:t>
      </w:r>
      <w:r w:rsidRPr="00310BE0">
        <w:rPr>
          <w:rFonts w:ascii="仿宋_GB2312" w:eastAsia="仿宋_GB2312" w:hint="eastAsia"/>
          <w:color w:val="auto"/>
          <w:sz w:val="24"/>
          <w:szCs w:val="24"/>
        </w:rPr>
        <w:t>保教费（含托管费）和其他服务性收费按照主管部门的备案标准收费，无超标准、超范围、巧立名目变相收费的情况，收费使用税务发票，全部纳入账面核算。</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2.</w:t>
      </w:r>
      <w:r w:rsidRPr="00310BE0">
        <w:rPr>
          <w:rFonts w:ascii="仿宋_GB2312" w:eastAsia="仿宋_GB2312" w:hint="eastAsia"/>
          <w:color w:val="auto"/>
          <w:sz w:val="24"/>
          <w:szCs w:val="24"/>
        </w:rPr>
        <w:t>各项政府补助收入使用专用会计科目核算，设立专门的科目和报表进行反映，按规定的项目和用途使用资助资金，专款专用。</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3.</w:t>
      </w:r>
      <w:r w:rsidRPr="00310BE0">
        <w:rPr>
          <w:rFonts w:ascii="仿宋_GB2312" w:eastAsia="仿宋_GB2312" w:hint="eastAsia"/>
          <w:color w:val="auto"/>
          <w:sz w:val="24"/>
          <w:szCs w:val="24"/>
        </w:rPr>
        <w:t>幼儿园支出真实、合</w:t>
      </w:r>
      <w:proofErr w:type="gramStart"/>
      <w:r w:rsidRPr="00310BE0">
        <w:rPr>
          <w:rFonts w:ascii="仿宋_GB2312" w:eastAsia="仿宋_GB2312" w:hint="eastAsia"/>
          <w:color w:val="auto"/>
          <w:sz w:val="24"/>
          <w:szCs w:val="24"/>
        </w:rPr>
        <w:t>规</w:t>
      </w:r>
      <w:proofErr w:type="gramEnd"/>
      <w:r w:rsidRPr="00310BE0">
        <w:rPr>
          <w:rFonts w:ascii="仿宋_GB2312" w:eastAsia="仿宋_GB2312" w:hint="eastAsia"/>
          <w:color w:val="auto"/>
          <w:sz w:val="24"/>
          <w:szCs w:val="24"/>
        </w:rPr>
        <w:t>，审批手续完善，不存在使用白条、虚列支出、挪用教育资金的情况。</w:t>
      </w:r>
    </w:p>
    <w:p w:rsidR="005A47C6" w:rsidRPr="00310BE0" w:rsidRDefault="005A47C6" w:rsidP="00190BBD">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 xml:space="preserve">4. </w:t>
      </w:r>
      <w:r w:rsidRPr="00310BE0">
        <w:rPr>
          <w:rFonts w:ascii="仿宋_GB2312" w:eastAsia="仿宋_GB2312" w:hint="eastAsia"/>
          <w:color w:val="auto"/>
          <w:sz w:val="24"/>
          <w:szCs w:val="24"/>
        </w:rPr>
        <w:t>教职工薪酬总额</w:t>
      </w:r>
      <w:r w:rsidR="00D83A22" w:rsidRPr="00310BE0">
        <w:rPr>
          <w:rFonts w:ascii="仿宋_GB2312" w:eastAsia="仿宋_GB2312" w:hint="eastAsia"/>
          <w:color w:val="auto"/>
          <w:sz w:val="24"/>
          <w:szCs w:val="24"/>
        </w:rPr>
        <w:t>2,816,691.40</w:t>
      </w:r>
      <w:r w:rsidRPr="00310BE0">
        <w:rPr>
          <w:rFonts w:ascii="仿宋_GB2312" w:eastAsia="仿宋_GB2312" w:hint="eastAsia"/>
          <w:color w:val="auto"/>
          <w:sz w:val="24"/>
          <w:szCs w:val="24"/>
        </w:rPr>
        <w:t>元、人均薪酬</w:t>
      </w:r>
      <w:r w:rsidR="002179E7" w:rsidRPr="00310BE0">
        <w:rPr>
          <w:rFonts w:ascii="仿宋_GB2312" w:eastAsia="仿宋_GB2312" w:hint="eastAsia"/>
          <w:color w:val="auto"/>
          <w:sz w:val="24"/>
          <w:szCs w:val="24"/>
        </w:rPr>
        <w:t>5</w:t>
      </w:r>
      <w:r w:rsidR="001F52C6" w:rsidRPr="00310BE0">
        <w:rPr>
          <w:rFonts w:ascii="仿宋_GB2312" w:eastAsia="仿宋_GB2312" w:hint="eastAsia"/>
          <w:color w:val="auto"/>
          <w:sz w:val="24"/>
          <w:szCs w:val="24"/>
        </w:rPr>
        <w:t>,</w:t>
      </w:r>
      <w:r w:rsidR="002179E7" w:rsidRPr="00310BE0">
        <w:rPr>
          <w:rFonts w:ascii="仿宋_GB2312" w:eastAsia="仿宋_GB2312" w:hint="eastAsia"/>
          <w:color w:val="auto"/>
          <w:sz w:val="24"/>
          <w:szCs w:val="24"/>
        </w:rPr>
        <w:t>588</w:t>
      </w:r>
      <w:r w:rsidR="00190BBD" w:rsidRPr="00310BE0">
        <w:rPr>
          <w:rFonts w:ascii="仿宋_GB2312" w:eastAsia="仿宋_GB2312" w:hint="eastAsia"/>
          <w:color w:val="auto"/>
          <w:sz w:val="24"/>
          <w:szCs w:val="24"/>
        </w:rPr>
        <w:t>.</w:t>
      </w:r>
      <w:r w:rsidR="002179E7" w:rsidRPr="00310BE0">
        <w:rPr>
          <w:rFonts w:ascii="仿宋_GB2312" w:eastAsia="仿宋_GB2312" w:hint="eastAsia"/>
          <w:color w:val="auto"/>
          <w:sz w:val="24"/>
          <w:szCs w:val="24"/>
        </w:rPr>
        <w:t>67</w:t>
      </w:r>
      <w:r w:rsidR="00190BBD" w:rsidRPr="00310BE0">
        <w:rPr>
          <w:rFonts w:ascii="仿宋_GB2312" w:eastAsia="仿宋_GB2312" w:hint="eastAsia"/>
          <w:color w:val="auto"/>
          <w:sz w:val="24"/>
          <w:szCs w:val="24"/>
        </w:rPr>
        <w:t xml:space="preserve"> </w:t>
      </w:r>
      <w:r w:rsidRPr="00310BE0">
        <w:rPr>
          <w:rFonts w:ascii="仿宋_GB2312" w:eastAsia="仿宋_GB2312" w:hint="eastAsia"/>
          <w:color w:val="auto"/>
          <w:sz w:val="24"/>
          <w:szCs w:val="24"/>
        </w:rPr>
        <w:t>元、并为员工购买社会保险。无拖欠教职工工资，教职工签订聘用合同或劳动合同人数占总人数的</w:t>
      </w:r>
      <w:r w:rsidRPr="00310BE0">
        <w:rPr>
          <w:rFonts w:ascii="仿宋_GB2312" w:eastAsia="仿宋_GB2312"/>
          <w:color w:val="auto"/>
          <w:sz w:val="24"/>
          <w:szCs w:val="24"/>
        </w:rPr>
        <w:t>100%</w:t>
      </w:r>
      <w:r w:rsidRPr="00310BE0">
        <w:rPr>
          <w:rFonts w:ascii="仿宋_GB2312" w:eastAsia="仿宋_GB2312" w:hint="eastAsia"/>
          <w:color w:val="auto"/>
          <w:sz w:val="24"/>
          <w:szCs w:val="24"/>
        </w:rPr>
        <w:t>，缴纳社保人数占总人数</w:t>
      </w:r>
      <w:r w:rsidRPr="00310BE0">
        <w:rPr>
          <w:rFonts w:ascii="仿宋_GB2312" w:eastAsia="仿宋_GB2312"/>
          <w:color w:val="auto"/>
          <w:sz w:val="24"/>
          <w:szCs w:val="24"/>
        </w:rPr>
        <w:t>100%</w:t>
      </w:r>
      <w:r w:rsidRPr="00310BE0">
        <w:rPr>
          <w:rFonts w:ascii="仿宋_GB2312" w:eastAsia="仿宋_GB2312" w:hint="eastAsia"/>
          <w:color w:val="auto"/>
          <w:sz w:val="24"/>
          <w:szCs w:val="24"/>
        </w:rPr>
        <w:t>。</w:t>
      </w:r>
    </w:p>
    <w:p w:rsidR="005A47C6" w:rsidRPr="00310BE0" w:rsidRDefault="005A47C6" w:rsidP="00157F42">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lastRenderedPageBreak/>
        <w:t>5. 2015</w:t>
      </w:r>
      <w:r w:rsidRPr="00310BE0">
        <w:rPr>
          <w:rFonts w:ascii="仿宋_GB2312" w:eastAsia="仿宋_GB2312" w:hint="eastAsia"/>
          <w:color w:val="auto"/>
          <w:sz w:val="24"/>
          <w:szCs w:val="24"/>
        </w:rPr>
        <w:t>年度非限定性净资产增加额</w:t>
      </w:r>
      <w:r w:rsidR="00157F42" w:rsidRPr="00310BE0">
        <w:rPr>
          <w:rFonts w:ascii="仿宋_GB2312" w:eastAsia="仿宋_GB2312" w:hint="eastAsia"/>
          <w:color w:val="auto"/>
          <w:sz w:val="24"/>
          <w:szCs w:val="24"/>
        </w:rPr>
        <w:t>20,302.62</w:t>
      </w:r>
      <w:r w:rsidRPr="00310BE0">
        <w:rPr>
          <w:rFonts w:ascii="仿宋_GB2312" w:eastAsia="仿宋_GB2312" w:hint="eastAsia"/>
          <w:color w:val="auto"/>
          <w:sz w:val="24"/>
          <w:szCs w:val="24"/>
        </w:rPr>
        <w:t>元。</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（三）组织机构、财务人员和财务基本信息</w:t>
      </w:r>
    </w:p>
    <w:p w:rsidR="005A47C6" w:rsidRPr="00310BE0" w:rsidRDefault="005A47C6" w:rsidP="003661B8">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 xml:space="preserve">1. </w:t>
      </w:r>
      <w:r w:rsidR="003661B8" w:rsidRPr="00310BE0">
        <w:rPr>
          <w:rFonts w:ascii="仿宋_GB2312" w:eastAsia="仿宋_GB2312" w:hint="eastAsia"/>
          <w:color w:val="auto"/>
          <w:sz w:val="24"/>
          <w:szCs w:val="24"/>
        </w:rPr>
        <w:t>本园的组织架构和人员配备情况：幼儿园负责人1人，园长1人、办公室人员</w:t>
      </w:r>
      <w:r w:rsidR="00D83A22" w:rsidRPr="00310BE0">
        <w:rPr>
          <w:rFonts w:ascii="仿宋_GB2312" w:eastAsia="仿宋_GB2312" w:hint="eastAsia"/>
          <w:color w:val="auto"/>
          <w:sz w:val="24"/>
          <w:szCs w:val="24"/>
        </w:rPr>
        <w:t>1</w:t>
      </w:r>
      <w:r w:rsidR="003661B8" w:rsidRPr="00310BE0">
        <w:rPr>
          <w:rFonts w:ascii="仿宋_GB2312" w:eastAsia="仿宋_GB2312" w:hint="eastAsia"/>
          <w:color w:val="auto"/>
          <w:sz w:val="24"/>
          <w:szCs w:val="24"/>
        </w:rPr>
        <w:t>人、保健医生1人、专职教师18人、保育员</w:t>
      </w:r>
      <w:r w:rsidR="00474AB5" w:rsidRPr="00310BE0">
        <w:rPr>
          <w:rFonts w:ascii="仿宋_GB2312" w:eastAsia="仿宋_GB2312" w:hint="eastAsia"/>
          <w:color w:val="auto"/>
          <w:sz w:val="24"/>
          <w:szCs w:val="24"/>
        </w:rPr>
        <w:t>10</w:t>
      </w:r>
      <w:r w:rsidR="003661B8" w:rsidRPr="00310BE0">
        <w:rPr>
          <w:rFonts w:ascii="仿宋_GB2312" w:eastAsia="仿宋_GB2312" w:hint="eastAsia"/>
          <w:color w:val="auto"/>
          <w:sz w:val="24"/>
          <w:szCs w:val="24"/>
        </w:rPr>
        <w:t>人、膳食服务人员4名、后勤人员</w:t>
      </w:r>
      <w:r w:rsidR="00474AB5" w:rsidRPr="00310BE0">
        <w:rPr>
          <w:rFonts w:ascii="仿宋_GB2312" w:eastAsia="仿宋_GB2312" w:hint="eastAsia"/>
          <w:color w:val="auto"/>
          <w:sz w:val="24"/>
          <w:szCs w:val="24"/>
        </w:rPr>
        <w:t>6</w:t>
      </w:r>
      <w:r w:rsidR="003661B8" w:rsidRPr="00310BE0">
        <w:rPr>
          <w:rFonts w:ascii="仿宋_GB2312" w:eastAsia="仿宋_GB2312" w:hint="eastAsia"/>
          <w:color w:val="auto"/>
          <w:sz w:val="24"/>
          <w:szCs w:val="24"/>
        </w:rPr>
        <w:t>名；专职教师人员每</w:t>
      </w:r>
      <w:r w:rsidR="002179E7" w:rsidRPr="00310BE0">
        <w:rPr>
          <w:rFonts w:ascii="仿宋_GB2312" w:eastAsia="仿宋_GB2312" w:hint="eastAsia"/>
          <w:color w:val="auto"/>
          <w:sz w:val="24"/>
          <w:szCs w:val="24"/>
        </w:rPr>
        <w:t>年</w:t>
      </w:r>
      <w:r w:rsidR="003661B8" w:rsidRPr="00310BE0">
        <w:rPr>
          <w:rFonts w:ascii="仿宋_GB2312" w:eastAsia="仿宋_GB2312" w:hint="eastAsia"/>
          <w:color w:val="auto"/>
          <w:sz w:val="24"/>
          <w:szCs w:val="24"/>
        </w:rPr>
        <w:t>会有1-3人的增减流动；本年教职工月平均工资</w:t>
      </w:r>
      <w:r w:rsidR="002179E7" w:rsidRPr="00310BE0">
        <w:rPr>
          <w:rFonts w:ascii="仿宋_GB2312" w:eastAsia="仿宋_GB2312" w:hint="eastAsia"/>
          <w:color w:val="auto"/>
          <w:sz w:val="24"/>
          <w:szCs w:val="24"/>
        </w:rPr>
        <w:t>5</w:t>
      </w:r>
      <w:r w:rsidR="001F52C6" w:rsidRPr="00310BE0">
        <w:rPr>
          <w:rFonts w:ascii="仿宋_GB2312" w:eastAsia="仿宋_GB2312" w:hint="eastAsia"/>
          <w:color w:val="auto"/>
          <w:sz w:val="24"/>
          <w:szCs w:val="24"/>
        </w:rPr>
        <w:t>,</w:t>
      </w:r>
      <w:r w:rsidR="002179E7" w:rsidRPr="00310BE0">
        <w:rPr>
          <w:rFonts w:ascii="仿宋_GB2312" w:eastAsia="仿宋_GB2312" w:hint="eastAsia"/>
          <w:color w:val="auto"/>
          <w:sz w:val="24"/>
          <w:szCs w:val="24"/>
        </w:rPr>
        <w:t>588</w:t>
      </w:r>
      <w:r w:rsidR="00190BBD" w:rsidRPr="00310BE0">
        <w:rPr>
          <w:rFonts w:ascii="仿宋_GB2312" w:eastAsia="仿宋_GB2312" w:hint="eastAsia"/>
          <w:color w:val="auto"/>
          <w:sz w:val="24"/>
          <w:szCs w:val="24"/>
        </w:rPr>
        <w:t>.</w:t>
      </w:r>
      <w:r w:rsidR="002179E7" w:rsidRPr="00310BE0">
        <w:rPr>
          <w:rFonts w:ascii="仿宋_GB2312" w:eastAsia="仿宋_GB2312" w:hint="eastAsia"/>
          <w:color w:val="auto"/>
          <w:sz w:val="24"/>
          <w:szCs w:val="24"/>
        </w:rPr>
        <w:t>67</w:t>
      </w:r>
      <w:r w:rsidR="003661B8" w:rsidRPr="00310BE0">
        <w:rPr>
          <w:rFonts w:ascii="仿宋_GB2312" w:eastAsia="仿宋_GB2312" w:hint="eastAsia"/>
          <w:color w:val="auto"/>
          <w:sz w:val="24"/>
          <w:szCs w:val="24"/>
        </w:rPr>
        <w:t>元，其中专任教师月平均工资 3,</w:t>
      </w:r>
      <w:r w:rsidR="002179E7" w:rsidRPr="00310BE0">
        <w:rPr>
          <w:rFonts w:ascii="仿宋_GB2312" w:eastAsia="仿宋_GB2312" w:hint="eastAsia"/>
          <w:color w:val="auto"/>
          <w:sz w:val="24"/>
          <w:szCs w:val="24"/>
        </w:rPr>
        <w:t>945</w:t>
      </w:r>
      <w:r w:rsidR="003661B8" w:rsidRPr="00310BE0">
        <w:rPr>
          <w:rFonts w:ascii="仿宋_GB2312" w:eastAsia="仿宋_GB2312" w:hint="eastAsia"/>
          <w:color w:val="auto"/>
          <w:sz w:val="24"/>
          <w:szCs w:val="24"/>
        </w:rPr>
        <w:t>.</w:t>
      </w:r>
      <w:r w:rsidR="002179E7" w:rsidRPr="00310BE0">
        <w:rPr>
          <w:rFonts w:ascii="仿宋_GB2312" w:eastAsia="仿宋_GB2312" w:hint="eastAsia"/>
          <w:color w:val="auto"/>
          <w:sz w:val="24"/>
          <w:szCs w:val="24"/>
        </w:rPr>
        <w:t>17</w:t>
      </w:r>
      <w:r w:rsidR="003661B8" w:rsidRPr="00310BE0">
        <w:rPr>
          <w:rFonts w:ascii="仿宋_GB2312" w:eastAsia="仿宋_GB2312" w:hint="eastAsia"/>
          <w:color w:val="auto"/>
          <w:sz w:val="24"/>
          <w:szCs w:val="24"/>
        </w:rPr>
        <w:t>元。</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2.</w:t>
      </w:r>
      <w:r w:rsidRPr="00310BE0">
        <w:rPr>
          <w:rFonts w:ascii="仿宋_GB2312" w:eastAsia="仿宋_GB2312" w:hint="eastAsia"/>
          <w:color w:val="auto"/>
          <w:sz w:val="24"/>
          <w:szCs w:val="24"/>
        </w:rPr>
        <w:t>本园现有财务人员</w:t>
      </w:r>
      <w:r w:rsidRPr="00310BE0">
        <w:rPr>
          <w:rFonts w:ascii="仿宋_GB2312" w:eastAsia="仿宋_GB2312"/>
          <w:color w:val="auto"/>
          <w:sz w:val="24"/>
          <w:szCs w:val="24"/>
        </w:rPr>
        <w:t>2</w:t>
      </w:r>
      <w:r w:rsidRPr="00310BE0">
        <w:rPr>
          <w:rFonts w:ascii="仿宋_GB2312" w:eastAsia="仿宋_GB2312" w:hint="eastAsia"/>
          <w:color w:val="auto"/>
          <w:sz w:val="24"/>
          <w:szCs w:val="24"/>
        </w:rPr>
        <w:t>人，其中专职出纳</w:t>
      </w:r>
      <w:r w:rsidRPr="00310BE0">
        <w:rPr>
          <w:rFonts w:ascii="仿宋_GB2312" w:eastAsia="仿宋_GB2312"/>
          <w:color w:val="auto"/>
          <w:sz w:val="24"/>
          <w:szCs w:val="24"/>
        </w:rPr>
        <w:t>1</w:t>
      </w:r>
      <w:r w:rsidRPr="00310BE0">
        <w:rPr>
          <w:rFonts w:ascii="仿宋_GB2312" w:eastAsia="仿宋_GB2312" w:hint="eastAsia"/>
          <w:color w:val="auto"/>
          <w:sz w:val="24"/>
          <w:szCs w:val="24"/>
        </w:rPr>
        <w:t>人，兼职会计</w:t>
      </w:r>
      <w:r w:rsidRPr="00310BE0">
        <w:rPr>
          <w:rFonts w:ascii="仿宋_GB2312" w:eastAsia="仿宋_GB2312"/>
          <w:color w:val="auto"/>
          <w:sz w:val="24"/>
          <w:szCs w:val="24"/>
        </w:rPr>
        <w:t>1</w:t>
      </w:r>
      <w:r w:rsidRPr="00310BE0">
        <w:rPr>
          <w:rFonts w:ascii="仿宋_GB2312" w:eastAsia="仿宋_GB2312" w:hint="eastAsia"/>
          <w:color w:val="auto"/>
          <w:sz w:val="24"/>
          <w:szCs w:val="24"/>
        </w:rPr>
        <w:t>人</w:t>
      </w:r>
      <w:r w:rsidRPr="00310BE0">
        <w:rPr>
          <w:rFonts w:ascii="仿宋_GB2312" w:eastAsia="仿宋_GB2312"/>
          <w:color w:val="auto"/>
          <w:sz w:val="24"/>
          <w:szCs w:val="24"/>
        </w:rPr>
        <w:t>,</w:t>
      </w:r>
      <w:r w:rsidRPr="00310BE0">
        <w:rPr>
          <w:rFonts w:ascii="仿宋_GB2312" w:eastAsia="仿宋_GB2312" w:hint="eastAsia"/>
          <w:color w:val="auto"/>
          <w:sz w:val="24"/>
          <w:szCs w:val="24"/>
        </w:rPr>
        <w:t>持有会计证，采用电脑和财务软件记账。</w:t>
      </w:r>
    </w:p>
    <w:p w:rsidR="005A47C6" w:rsidRPr="00310BE0" w:rsidRDefault="005A47C6" w:rsidP="00C627D9">
      <w:pPr>
        <w:topLinePunct/>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3.</w:t>
      </w:r>
      <w:r w:rsidRPr="00310BE0">
        <w:rPr>
          <w:rFonts w:ascii="仿宋_GB2312" w:eastAsia="仿宋_GB2312" w:hint="eastAsia"/>
          <w:color w:val="auto"/>
          <w:sz w:val="24"/>
          <w:szCs w:val="24"/>
        </w:rPr>
        <w:t>按照会计法的规定独立设置会计账簿、建立财务管理制度，没有与举办者、举办者投资的其他机构的会计核算混同一起合并记账。</w:t>
      </w:r>
    </w:p>
    <w:p w:rsidR="005A47C6" w:rsidRPr="00310BE0" w:rsidRDefault="005A47C6" w:rsidP="00C627D9">
      <w:pPr>
        <w:spacing w:line="580" w:lineRule="exact"/>
        <w:ind w:firstLineChars="200" w:firstLine="480"/>
        <w:jc w:val="left"/>
        <w:rPr>
          <w:rFonts w:ascii="仿宋_GB2312" w:eastAsia="仿宋_GB2312"/>
          <w:color w:val="auto"/>
          <w:sz w:val="24"/>
          <w:szCs w:val="24"/>
        </w:rPr>
      </w:pPr>
      <w:r w:rsidRPr="00310BE0">
        <w:rPr>
          <w:rFonts w:ascii="仿宋_GB2312" w:eastAsia="仿宋_GB2312"/>
          <w:color w:val="auto"/>
          <w:sz w:val="24"/>
          <w:szCs w:val="24"/>
        </w:rPr>
        <w:t>4.</w:t>
      </w:r>
      <w:r w:rsidRPr="00310BE0">
        <w:rPr>
          <w:rFonts w:ascii="仿宋_GB2312" w:eastAsia="仿宋_GB2312" w:hint="eastAsia"/>
          <w:color w:val="auto"/>
          <w:sz w:val="24"/>
          <w:szCs w:val="24"/>
        </w:rPr>
        <w:t>在民政部门登记的民办幼儿园按照《深圳市民办幼儿园财务管理办法（试行）》的要求进行会计核算、编制财务报告、计算各项服务成本；各项财务信息真实、完整、合</w:t>
      </w:r>
      <w:proofErr w:type="gramStart"/>
      <w:r w:rsidRPr="00310BE0">
        <w:rPr>
          <w:rFonts w:ascii="仿宋_GB2312" w:eastAsia="仿宋_GB2312" w:hint="eastAsia"/>
          <w:color w:val="auto"/>
          <w:sz w:val="24"/>
          <w:szCs w:val="24"/>
        </w:rPr>
        <w:t>规</w:t>
      </w:r>
      <w:proofErr w:type="gramEnd"/>
      <w:r w:rsidRPr="00310BE0">
        <w:rPr>
          <w:rFonts w:ascii="仿宋_GB2312" w:eastAsia="仿宋_GB2312" w:hint="eastAsia"/>
          <w:color w:val="auto"/>
          <w:sz w:val="24"/>
          <w:szCs w:val="24"/>
        </w:rPr>
        <w:t>；所有应该入账的经济事项均已入账，未存在截留收入、虚增支出、挪用办学经费和政府资助的情况。</w:t>
      </w:r>
    </w:p>
    <w:p w:rsidR="005A47C6" w:rsidRPr="00310BE0" w:rsidRDefault="005A47C6">
      <w:pPr>
        <w:widowControl/>
        <w:adjustRightInd w:val="0"/>
        <w:snapToGrid w:val="0"/>
        <w:spacing w:line="580" w:lineRule="exact"/>
        <w:outlineLvl w:val="1"/>
        <w:rPr>
          <w:rFonts w:ascii="仿宋_GB2312" w:eastAsia="仿宋_GB2312"/>
          <w:color w:val="auto"/>
          <w:sz w:val="24"/>
          <w:szCs w:val="24"/>
        </w:rPr>
      </w:pPr>
      <w:r w:rsidRPr="00310BE0">
        <w:rPr>
          <w:rFonts w:ascii="仿宋_GB2312" w:eastAsia="仿宋_GB2312" w:hint="eastAsia"/>
          <w:color w:val="auto"/>
          <w:sz w:val="24"/>
          <w:szCs w:val="24"/>
        </w:rPr>
        <w:t>五、审计建议</w:t>
      </w:r>
    </w:p>
    <w:p w:rsidR="005A47C6" w:rsidRPr="00310BE0" w:rsidRDefault="00692735" w:rsidP="00C627D9">
      <w:pPr>
        <w:spacing w:line="580" w:lineRule="exact"/>
        <w:ind w:firstLineChars="200" w:firstLine="480"/>
        <w:jc w:val="left"/>
        <w:rPr>
          <w:rFonts w:ascii="仿宋_GB2312" w:eastAsia="仿宋_GB2312"/>
          <w:color w:val="auto"/>
          <w:sz w:val="24"/>
          <w:szCs w:val="24"/>
        </w:rPr>
      </w:pPr>
      <w:r w:rsidRPr="00310BE0">
        <w:rPr>
          <w:rFonts w:ascii="仿宋_GB2312" w:eastAsia="仿宋_GB2312" w:hint="eastAsia"/>
          <w:color w:val="auto"/>
          <w:sz w:val="24"/>
          <w:szCs w:val="24"/>
        </w:rPr>
        <w:t>无</w:t>
      </w:r>
    </w:p>
    <w:sectPr w:rsidR="005A47C6" w:rsidRPr="00310BE0" w:rsidSect="00F13D0D">
      <w:footerReference w:type="default" r:id="rId12"/>
      <w:pgSz w:w="11906" w:h="16838"/>
      <w:pgMar w:top="1746" w:right="1274" w:bottom="1400" w:left="1701" w:header="0" w:footer="0" w:gutter="0"/>
      <w:pgNumType w:start="11"/>
      <w:cols w:space="720"/>
      <w:docGrid w:type="lines" w:linePitch="5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4C22" w:rsidRDefault="00A54C22" w:rsidP="007A67C2">
      <w:r>
        <w:separator/>
      </w:r>
    </w:p>
  </w:endnote>
  <w:endnote w:type="continuationSeparator" w:id="0">
    <w:p w:rsidR="00A54C22" w:rsidRDefault="00A54C22" w:rsidP="007A67C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C6" w:rsidRDefault="005A47C6">
    <w:pPr>
      <w:pStyle w:val="a7"/>
      <w:framePr w:wrap="around" w:vAnchor="text" w:hAnchor="margin" w:xAlign="center" w:y="1"/>
      <w:rPr>
        <w:rStyle w:val="a9"/>
      </w:rPr>
    </w:pPr>
    <w:r>
      <w:rPr>
        <w:rStyle w:val="a9"/>
      </w:rPr>
      <w:t>1</w:t>
    </w:r>
  </w:p>
  <w:p w:rsidR="005A47C6" w:rsidRDefault="005A47C6">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C6" w:rsidRDefault="00A72B71">
    <w:pPr>
      <w:pStyle w:val="a7"/>
      <w:framePr w:wrap="around" w:vAnchor="text" w:hAnchor="margin" w:xAlign="center" w:yAlign="top"/>
    </w:pPr>
    <w:r>
      <w:rPr>
        <w:rStyle w:val="a9"/>
      </w:rPr>
      <w:fldChar w:fldCharType="begin"/>
    </w:r>
    <w:r w:rsidR="005A47C6">
      <w:rPr>
        <w:rStyle w:val="a9"/>
      </w:rPr>
      <w:instrText xml:space="preserve"> PAGE  </w:instrText>
    </w:r>
    <w:r>
      <w:rPr>
        <w:rStyle w:val="a9"/>
      </w:rPr>
      <w:fldChar w:fldCharType="separate"/>
    </w:r>
    <w:r w:rsidR="005A47C6">
      <w:rPr>
        <w:rStyle w:val="a9"/>
      </w:rPr>
      <w:t>1</w:t>
    </w:r>
    <w:r>
      <w:rPr>
        <w:rStyle w:val="a9"/>
      </w:rPr>
      <w:fldChar w:fldCharType="end"/>
    </w:r>
  </w:p>
  <w:p w:rsidR="005A47C6" w:rsidRDefault="005A47C6">
    <w:pPr>
      <w:pStyle w:val="a7"/>
    </w:pPr>
  </w:p>
  <w:p w:rsidR="005A47C6" w:rsidRDefault="005A47C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C6" w:rsidRDefault="00A72B71">
    <w:pPr>
      <w:pStyle w:val="a7"/>
    </w:pPr>
    <w:r>
      <w:rPr>
        <w:noProof/>
      </w:rPr>
      <w:pict>
        <v:shapetype id="_x0000_t202" coordsize="21600,21600" o:spt="202" path="m,l,21600r21600,l21600,xe">
          <v:stroke joinstyle="miter"/>
          <v:path gradientshapeok="t" o:connecttype="rect"/>
        </v:shapetype>
        <v:shape id="文本框 1" o:spid="_x0000_s2049" type="#_x0000_t202" style="position:absolute;margin-left:0;margin-top:0;width:2in;height:2in;z-index:1;mso-wrap-style:none;mso-position-horizontal:center;mso-position-horizontal-relative:margin" o:preferrelative="t" filled="f" stroked="f">
          <v:textbox style="mso-next-textbox:#文本框 1;mso-fit-shape-to-text:t" inset="0,0,0,0">
            <w:txbxContent>
              <w:p w:rsidR="005A47C6" w:rsidRDefault="00A72B71">
                <w:pPr>
                  <w:snapToGrid w:val="0"/>
                  <w:rPr>
                    <w:sz w:val="18"/>
                  </w:rPr>
                </w:pPr>
                <w:fldSimple w:instr=" PAGE  \* MERGEFORMAT ">
                  <w:r w:rsidR="00030891" w:rsidRPr="00030891">
                    <w:rPr>
                      <w:noProof/>
                      <w:sz w:val="18"/>
                    </w:rPr>
                    <w:t>2</w:t>
                  </w:r>
                </w:fldSimple>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C6" w:rsidRDefault="00A72B71">
    <w:pPr>
      <w:pStyle w:val="a7"/>
    </w:pPr>
    <w:r>
      <w:rPr>
        <w:noProof/>
      </w:rPr>
      <w:pict>
        <v:shapetype id="_x0000_t202" coordsize="21600,21600" o:spt="202" path="m,l,21600r21600,l21600,xe">
          <v:stroke joinstyle="miter"/>
          <v:path gradientshapeok="t" o:connecttype="rect"/>
        </v:shapetype>
        <v:shape id="_x0000_s2050" type="#_x0000_t202" style="position:absolute;margin-left:0;margin-top:-29.8pt;width:8.7pt;height:40.15pt;z-index:2;mso-wrap-style:none;mso-position-horizontal:center;mso-position-horizontal-relative:margin" o:preferrelative="t" filled="f" stroked="f">
          <v:textbox inset="0,0,0,0">
            <w:txbxContent>
              <w:p w:rsidR="005A47C6" w:rsidRDefault="00A72B71">
                <w:pPr>
                  <w:snapToGrid w:val="0"/>
                  <w:rPr>
                    <w:sz w:val="18"/>
                  </w:rPr>
                </w:pPr>
                <w:fldSimple w:instr=" PAGE  \* MERGEFORMAT ">
                  <w:r w:rsidR="00030891" w:rsidRPr="00030891">
                    <w:rPr>
                      <w:noProof/>
                      <w:sz w:val="18"/>
                    </w:rPr>
                    <w:t>18</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4C22" w:rsidRDefault="00A54C22" w:rsidP="007A67C2">
      <w:r>
        <w:separator/>
      </w:r>
    </w:p>
  </w:footnote>
  <w:footnote w:type="continuationSeparator" w:id="0">
    <w:p w:rsidR="00A54C22" w:rsidRDefault="00A54C22" w:rsidP="007A67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C6" w:rsidRDefault="005A47C6">
    <w:pPr>
      <w:pStyle w:val="a8"/>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6E6F"/>
    <w:multiLevelType w:val="hybridMultilevel"/>
    <w:tmpl w:val="AEA6C8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1B7803D4"/>
    <w:multiLevelType w:val="multilevel"/>
    <w:tmpl w:val="1B7803D4"/>
    <w:lvl w:ilvl="0" w:tentative="1">
      <w:start w:val="1"/>
      <w:numFmt w:val="upperLetter"/>
      <w:pStyle w:val="4"/>
      <w:lvlText w:val="%1．"/>
      <w:lvlJc w:val="left"/>
      <w:pPr>
        <w:tabs>
          <w:tab w:val="left" w:pos="1260"/>
        </w:tabs>
        <w:ind w:left="1260" w:hanging="720"/>
      </w:pPr>
      <w:rPr>
        <w:rFonts w:cs="Times New Roman" w:hint="eastAsia"/>
      </w:rPr>
    </w:lvl>
    <w:lvl w:ilvl="1" w:tentative="1">
      <w:start w:val="1"/>
      <w:numFmt w:val="decimal"/>
      <w:lvlText w:val="（%2）"/>
      <w:lvlJc w:val="left"/>
      <w:pPr>
        <w:tabs>
          <w:tab w:val="left" w:pos="1680"/>
        </w:tabs>
        <w:ind w:left="1680" w:hanging="720"/>
      </w:pPr>
      <w:rPr>
        <w:rFonts w:cs="Times New Roman" w:hint="eastAsia"/>
      </w:rPr>
    </w:lvl>
    <w:lvl w:ilvl="2" w:tentative="1">
      <w:start w:val="1"/>
      <w:numFmt w:val="lowerRoman"/>
      <w:lvlText w:val="%3."/>
      <w:lvlJc w:val="right"/>
      <w:pPr>
        <w:tabs>
          <w:tab w:val="left" w:pos="1800"/>
        </w:tabs>
        <w:ind w:left="1800" w:hanging="420"/>
      </w:pPr>
      <w:rPr>
        <w:rFonts w:cs="Times New Roman"/>
      </w:rPr>
    </w:lvl>
    <w:lvl w:ilvl="3" w:tentative="1">
      <w:start w:val="1"/>
      <w:numFmt w:val="decimal"/>
      <w:lvlText w:val="%4."/>
      <w:lvlJc w:val="left"/>
      <w:pPr>
        <w:tabs>
          <w:tab w:val="left" w:pos="2220"/>
        </w:tabs>
        <w:ind w:left="2220" w:hanging="420"/>
      </w:pPr>
      <w:rPr>
        <w:rFonts w:cs="Times New Roman"/>
      </w:rPr>
    </w:lvl>
    <w:lvl w:ilvl="4" w:tentative="1">
      <w:start w:val="1"/>
      <w:numFmt w:val="lowerLetter"/>
      <w:lvlText w:val="%5)"/>
      <w:lvlJc w:val="left"/>
      <w:pPr>
        <w:tabs>
          <w:tab w:val="left" w:pos="2640"/>
        </w:tabs>
        <w:ind w:left="2640" w:hanging="420"/>
      </w:pPr>
      <w:rPr>
        <w:rFonts w:cs="Times New Roman"/>
      </w:rPr>
    </w:lvl>
    <w:lvl w:ilvl="5" w:tentative="1">
      <w:start w:val="1"/>
      <w:numFmt w:val="lowerRoman"/>
      <w:lvlText w:val="%6."/>
      <w:lvlJc w:val="right"/>
      <w:pPr>
        <w:tabs>
          <w:tab w:val="left" w:pos="3060"/>
        </w:tabs>
        <w:ind w:left="3060" w:hanging="420"/>
      </w:pPr>
      <w:rPr>
        <w:rFonts w:cs="Times New Roman"/>
      </w:rPr>
    </w:lvl>
    <w:lvl w:ilvl="6" w:tentative="1">
      <w:start w:val="1"/>
      <w:numFmt w:val="decimal"/>
      <w:lvlText w:val="%7."/>
      <w:lvlJc w:val="left"/>
      <w:pPr>
        <w:tabs>
          <w:tab w:val="left" w:pos="3480"/>
        </w:tabs>
        <w:ind w:left="3480" w:hanging="420"/>
      </w:pPr>
      <w:rPr>
        <w:rFonts w:cs="Times New Roman"/>
      </w:rPr>
    </w:lvl>
    <w:lvl w:ilvl="7" w:tentative="1">
      <w:start w:val="1"/>
      <w:numFmt w:val="lowerLetter"/>
      <w:lvlText w:val="%8)"/>
      <w:lvlJc w:val="left"/>
      <w:pPr>
        <w:tabs>
          <w:tab w:val="left" w:pos="3900"/>
        </w:tabs>
        <w:ind w:left="3900" w:hanging="420"/>
      </w:pPr>
      <w:rPr>
        <w:rFonts w:cs="Times New Roman"/>
      </w:rPr>
    </w:lvl>
    <w:lvl w:ilvl="8" w:tentative="1">
      <w:start w:val="1"/>
      <w:numFmt w:val="lowerRoman"/>
      <w:lvlText w:val="%9."/>
      <w:lvlJc w:val="right"/>
      <w:pPr>
        <w:tabs>
          <w:tab w:val="left" w:pos="4320"/>
        </w:tabs>
        <w:ind w:left="4320" w:hanging="420"/>
      </w:pPr>
      <w:rPr>
        <w:rFonts w:cs="Times New Roman"/>
      </w:rPr>
    </w:lvl>
  </w:abstractNum>
  <w:abstractNum w:abstractNumId="2">
    <w:nsid w:val="1C1D3EA5"/>
    <w:multiLevelType w:val="singleLevel"/>
    <w:tmpl w:val="1C1D3EA5"/>
    <w:lvl w:ilvl="0">
      <w:start w:val="1"/>
      <w:numFmt w:val="japaneseCounting"/>
      <w:lvlText w:val="%1、"/>
      <w:lvlJc w:val="left"/>
      <w:pPr>
        <w:tabs>
          <w:tab w:val="left" w:pos="562"/>
        </w:tabs>
        <w:ind w:left="562" w:hanging="420"/>
      </w:pPr>
      <w:rPr>
        <w:rFonts w:cs="Times New Roman" w:hint="eastAsia"/>
      </w:rPr>
    </w:lvl>
  </w:abstractNum>
  <w:abstractNum w:abstractNumId="3">
    <w:nsid w:val="3E870BFE"/>
    <w:multiLevelType w:val="singleLevel"/>
    <w:tmpl w:val="3E870BFE"/>
    <w:lvl w:ilvl="0" w:tentative="1">
      <w:start w:val="1"/>
      <w:numFmt w:val="upperLetter"/>
      <w:pStyle w:val="1"/>
      <w:lvlText w:val="%1．"/>
      <w:lvlJc w:val="left"/>
      <w:pPr>
        <w:tabs>
          <w:tab w:val="left" w:pos="1050"/>
        </w:tabs>
        <w:ind w:left="1050" w:hanging="480"/>
      </w:pPr>
      <w:rPr>
        <w:rFonts w:cs="Times New Roman" w:hint="eastAsia"/>
      </w:rPr>
    </w:lvl>
  </w:abstractNum>
  <w:abstractNum w:abstractNumId="4">
    <w:nsid w:val="52D0326F"/>
    <w:multiLevelType w:val="multilevel"/>
    <w:tmpl w:val="52D0326F"/>
    <w:lvl w:ilvl="0" w:tentative="1">
      <w:start w:val="1"/>
      <w:numFmt w:val="upperLetter"/>
      <w:pStyle w:val="3"/>
      <w:lvlText w:val="%1．"/>
      <w:lvlJc w:val="left"/>
      <w:pPr>
        <w:tabs>
          <w:tab w:val="left" w:pos="1035"/>
        </w:tabs>
        <w:ind w:left="1035" w:hanging="720"/>
      </w:pPr>
      <w:rPr>
        <w:rFonts w:cs="Times New Roman" w:hint="eastAsia"/>
      </w:rPr>
    </w:lvl>
    <w:lvl w:ilvl="1" w:tentative="1">
      <w:start w:val="1"/>
      <w:numFmt w:val="lowerLetter"/>
      <w:lvlText w:val="%2)"/>
      <w:lvlJc w:val="left"/>
      <w:pPr>
        <w:tabs>
          <w:tab w:val="left" w:pos="1155"/>
        </w:tabs>
        <w:ind w:left="1155" w:hanging="420"/>
      </w:pPr>
      <w:rPr>
        <w:rFonts w:cs="Times New Roman"/>
      </w:rPr>
    </w:lvl>
    <w:lvl w:ilvl="2" w:tentative="1">
      <w:start w:val="1"/>
      <w:numFmt w:val="lowerRoman"/>
      <w:lvlText w:val="%3."/>
      <w:lvlJc w:val="right"/>
      <w:pPr>
        <w:tabs>
          <w:tab w:val="left" w:pos="1575"/>
        </w:tabs>
        <w:ind w:left="1575" w:hanging="420"/>
      </w:pPr>
      <w:rPr>
        <w:rFonts w:cs="Times New Roman"/>
      </w:rPr>
    </w:lvl>
    <w:lvl w:ilvl="3" w:tentative="1">
      <w:start w:val="1"/>
      <w:numFmt w:val="decimal"/>
      <w:lvlText w:val="%4."/>
      <w:lvlJc w:val="left"/>
      <w:pPr>
        <w:tabs>
          <w:tab w:val="left" w:pos="1995"/>
        </w:tabs>
        <w:ind w:left="1995" w:hanging="420"/>
      </w:pPr>
      <w:rPr>
        <w:rFonts w:cs="Times New Roman"/>
      </w:rPr>
    </w:lvl>
    <w:lvl w:ilvl="4" w:tentative="1">
      <w:start w:val="1"/>
      <w:numFmt w:val="lowerLetter"/>
      <w:lvlText w:val="%5)"/>
      <w:lvlJc w:val="left"/>
      <w:pPr>
        <w:tabs>
          <w:tab w:val="left" w:pos="2415"/>
        </w:tabs>
        <w:ind w:left="2415" w:hanging="420"/>
      </w:pPr>
      <w:rPr>
        <w:rFonts w:cs="Times New Roman"/>
      </w:rPr>
    </w:lvl>
    <w:lvl w:ilvl="5" w:tentative="1">
      <w:start w:val="1"/>
      <w:numFmt w:val="lowerRoman"/>
      <w:lvlText w:val="%6."/>
      <w:lvlJc w:val="right"/>
      <w:pPr>
        <w:tabs>
          <w:tab w:val="left" w:pos="2835"/>
        </w:tabs>
        <w:ind w:left="2835" w:hanging="420"/>
      </w:pPr>
      <w:rPr>
        <w:rFonts w:cs="Times New Roman"/>
      </w:rPr>
    </w:lvl>
    <w:lvl w:ilvl="6" w:tentative="1">
      <w:start w:val="1"/>
      <w:numFmt w:val="decimal"/>
      <w:lvlText w:val="%7."/>
      <w:lvlJc w:val="left"/>
      <w:pPr>
        <w:tabs>
          <w:tab w:val="left" w:pos="3255"/>
        </w:tabs>
        <w:ind w:left="3255" w:hanging="420"/>
      </w:pPr>
      <w:rPr>
        <w:rFonts w:cs="Times New Roman"/>
      </w:rPr>
    </w:lvl>
    <w:lvl w:ilvl="7" w:tentative="1">
      <w:start w:val="1"/>
      <w:numFmt w:val="lowerLetter"/>
      <w:lvlText w:val="%8)"/>
      <w:lvlJc w:val="left"/>
      <w:pPr>
        <w:tabs>
          <w:tab w:val="left" w:pos="3675"/>
        </w:tabs>
        <w:ind w:left="3675" w:hanging="420"/>
      </w:pPr>
      <w:rPr>
        <w:rFonts w:cs="Times New Roman"/>
      </w:rPr>
    </w:lvl>
    <w:lvl w:ilvl="8" w:tentative="1">
      <w:start w:val="1"/>
      <w:numFmt w:val="lowerRoman"/>
      <w:lvlText w:val="%9."/>
      <w:lvlJc w:val="right"/>
      <w:pPr>
        <w:tabs>
          <w:tab w:val="left" w:pos="4095"/>
        </w:tabs>
        <w:ind w:left="4095" w:hanging="420"/>
      </w:pPr>
      <w:rPr>
        <w:rFonts w:cs="Times New Roman"/>
      </w:rPr>
    </w:lvl>
  </w:abstractNum>
  <w:abstractNum w:abstractNumId="5">
    <w:nsid w:val="6BB719DF"/>
    <w:multiLevelType w:val="multilevel"/>
    <w:tmpl w:val="6BB719DF"/>
    <w:lvl w:ilvl="0" w:tentative="1">
      <w:start w:val="1"/>
      <w:numFmt w:val="upperLetter"/>
      <w:pStyle w:val="5"/>
      <w:lvlText w:val="%1．"/>
      <w:lvlJc w:val="left"/>
      <w:pPr>
        <w:tabs>
          <w:tab w:val="left" w:pos="1250"/>
        </w:tabs>
        <w:ind w:left="1250" w:hanging="720"/>
      </w:pPr>
      <w:rPr>
        <w:rFonts w:cs="Times New Roman" w:hint="eastAsia"/>
      </w:rPr>
    </w:lvl>
    <w:lvl w:ilvl="1" w:tentative="1">
      <w:start w:val="1"/>
      <w:numFmt w:val="lowerLetter"/>
      <w:lvlText w:val="%2)"/>
      <w:lvlJc w:val="left"/>
      <w:pPr>
        <w:tabs>
          <w:tab w:val="left" w:pos="1370"/>
        </w:tabs>
        <w:ind w:left="1370" w:hanging="420"/>
      </w:pPr>
      <w:rPr>
        <w:rFonts w:cs="Times New Roman"/>
      </w:rPr>
    </w:lvl>
    <w:lvl w:ilvl="2" w:tentative="1">
      <w:start w:val="1"/>
      <w:numFmt w:val="lowerRoman"/>
      <w:lvlText w:val="%3."/>
      <w:lvlJc w:val="right"/>
      <w:pPr>
        <w:tabs>
          <w:tab w:val="left" w:pos="1790"/>
        </w:tabs>
        <w:ind w:left="1790" w:hanging="420"/>
      </w:pPr>
      <w:rPr>
        <w:rFonts w:cs="Times New Roman"/>
      </w:rPr>
    </w:lvl>
    <w:lvl w:ilvl="3" w:tentative="1">
      <w:start w:val="1"/>
      <w:numFmt w:val="decimal"/>
      <w:lvlText w:val="%4."/>
      <w:lvlJc w:val="left"/>
      <w:pPr>
        <w:tabs>
          <w:tab w:val="left" w:pos="2210"/>
        </w:tabs>
        <w:ind w:left="2210" w:hanging="420"/>
      </w:pPr>
      <w:rPr>
        <w:rFonts w:cs="Times New Roman"/>
      </w:rPr>
    </w:lvl>
    <w:lvl w:ilvl="4" w:tentative="1">
      <w:start w:val="1"/>
      <w:numFmt w:val="lowerLetter"/>
      <w:lvlText w:val="%5)"/>
      <w:lvlJc w:val="left"/>
      <w:pPr>
        <w:tabs>
          <w:tab w:val="left" w:pos="2630"/>
        </w:tabs>
        <w:ind w:left="2630" w:hanging="420"/>
      </w:pPr>
      <w:rPr>
        <w:rFonts w:cs="Times New Roman"/>
      </w:rPr>
    </w:lvl>
    <w:lvl w:ilvl="5" w:tentative="1">
      <w:start w:val="1"/>
      <w:numFmt w:val="lowerRoman"/>
      <w:lvlText w:val="%6."/>
      <w:lvlJc w:val="right"/>
      <w:pPr>
        <w:tabs>
          <w:tab w:val="left" w:pos="3050"/>
        </w:tabs>
        <w:ind w:left="3050" w:hanging="420"/>
      </w:pPr>
      <w:rPr>
        <w:rFonts w:cs="Times New Roman"/>
      </w:rPr>
    </w:lvl>
    <w:lvl w:ilvl="6" w:tentative="1">
      <w:start w:val="1"/>
      <w:numFmt w:val="decimal"/>
      <w:lvlText w:val="%7."/>
      <w:lvlJc w:val="left"/>
      <w:pPr>
        <w:tabs>
          <w:tab w:val="left" w:pos="3470"/>
        </w:tabs>
        <w:ind w:left="3470" w:hanging="420"/>
      </w:pPr>
      <w:rPr>
        <w:rFonts w:cs="Times New Roman"/>
      </w:rPr>
    </w:lvl>
    <w:lvl w:ilvl="7" w:tentative="1">
      <w:start w:val="1"/>
      <w:numFmt w:val="lowerLetter"/>
      <w:lvlText w:val="%8)"/>
      <w:lvlJc w:val="left"/>
      <w:pPr>
        <w:tabs>
          <w:tab w:val="left" w:pos="3890"/>
        </w:tabs>
        <w:ind w:left="3890" w:hanging="420"/>
      </w:pPr>
      <w:rPr>
        <w:rFonts w:cs="Times New Roman"/>
      </w:rPr>
    </w:lvl>
    <w:lvl w:ilvl="8" w:tentative="1">
      <w:start w:val="1"/>
      <w:numFmt w:val="lowerRoman"/>
      <w:lvlText w:val="%9."/>
      <w:lvlJc w:val="right"/>
      <w:pPr>
        <w:tabs>
          <w:tab w:val="left" w:pos="4310"/>
        </w:tabs>
        <w:ind w:left="4310" w:hanging="420"/>
      </w:pPr>
      <w:rPr>
        <w:rFonts w:cs="Times New Roman"/>
      </w:rPr>
    </w:lvl>
  </w:abstractNum>
  <w:abstractNum w:abstractNumId="6">
    <w:nsid w:val="7C867459"/>
    <w:multiLevelType w:val="singleLevel"/>
    <w:tmpl w:val="7C867459"/>
    <w:lvl w:ilvl="0" w:tentative="1">
      <w:start w:val="1"/>
      <w:numFmt w:val="upperLetter"/>
      <w:pStyle w:val="2"/>
      <w:lvlText w:val="%1．"/>
      <w:lvlJc w:val="left"/>
      <w:pPr>
        <w:tabs>
          <w:tab w:val="left" w:pos="360"/>
        </w:tabs>
        <w:ind w:left="360" w:hanging="360"/>
      </w:pPr>
      <w:rPr>
        <w:rFonts w:cs="Times New Roman" w:hint="eastAsia"/>
      </w:rPr>
    </w:lvl>
  </w:abstractNum>
  <w:num w:numId="1">
    <w:abstractNumId w:val="3"/>
  </w:num>
  <w:num w:numId="2">
    <w:abstractNumId w:val="6"/>
  </w:num>
  <w:num w:numId="3">
    <w:abstractNumId w:val="4"/>
  </w:num>
  <w:num w:numId="4">
    <w:abstractNumId w:val="1"/>
  </w:num>
  <w:num w:numId="5">
    <w:abstractNumId w:val="5"/>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5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8434"/>
    <o:shapelayout v:ext="edit">
      <o:idmap v:ext="edit" data="2"/>
    </o:shapelayout>
  </w:hdrShapeDefaults>
  <w:footnotePr>
    <w:numRestart w:val="eachPage"/>
    <w:footnote w:id="-1"/>
    <w:footnote w:id="0"/>
  </w:footnotePr>
  <w:endnotePr>
    <w:endnote w:id="-1"/>
    <w:endnote w:id="0"/>
  </w:endnotePr>
  <w:compat>
    <w:spaceForUL/>
    <w:balanceSingleByteDoubleByteWidth/>
    <w:doNotLeaveBackslashAlone/>
    <w:ulTrailSpace/>
    <w:doNotExpandShiftReturn/>
    <w:alignTablesRowByRow/>
    <w:doNotUseHTMLParagraphAutoSpacing/>
    <w:useWord97LineBreakRules/>
    <w:doNotBreakWrappedTables/>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00FA"/>
    <w:rsid w:val="0002166C"/>
    <w:rsid w:val="00030891"/>
    <w:rsid w:val="000343CD"/>
    <w:rsid w:val="00064AA6"/>
    <w:rsid w:val="000842DE"/>
    <w:rsid w:val="000A0BD6"/>
    <w:rsid w:val="000A5A0E"/>
    <w:rsid w:val="000B4E4F"/>
    <w:rsid w:val="000B613F"/>
    <w:rsid w:val="000B63ED"/>
    <w:rsid w:val="000C43C3"/>
    <w:rsid w:val="000D3D9F"/>
    <w:rsid w:val="000D5B02"/>
    <w:rsid w:val="000F2A94"/>
    <w:rsid w:val="00102EF2"/>
    <w:rsid w:val="00141B56"/>
    <w:rsid w:val="0014286F"/>
    <w:rsid w:val="001513F2"/>
    <w:rsid w:val="00157F42"/>
    <w:rsid w:val="00167B7D"/>
    <w:rsid w:val="00172A27"/>
    <w:rsid w:val="00176B58"/>
    <w:rsid w:val="00182AB8"/>
    <w:rsid w:val="00186676"/>
    <w:rsid w:val="00190BBD"/>
    <w:rsid w:val="00197211"/>
    <w:rsid w:val="001A06BA"/>
    <w:rsid w:val="001A4FBF"/>
    <w:rsid w:val="001A670D"/>
    <w:rsid w:val="001F52C6"/>
    <w:rsid w:val="0020676F"/>
    <w:rsid w:val="002117F5"/>
    <w:rsid w:val="002179E7"/>
    <w:rsid w:val="00221ECF"/>
    <w:rsid w:val="0022451B"/>
    <w:rsid w:val="00237C3E"/>
    <w:rsid w:val="0025137B"/>
    <w:rsid w:val="00277300"/>
    <w:rsid w:val="002947AB"/>
    <w:rsid w:val="002A14D6"/>
    <w:rsid w:val="002A39A7"/>
    <w:rsid w:val="002B5C83"/>
    <w:rsid w:val="002C2CE9"/>
    <w:rsid w:val="002E687C"/>
    <w:rsid w:val="00304F1C"/>
    <w:rsid w:val="00310BE0"/>
    <w:rsid w:val="003145E5"/>
    <w:rsid w:val="00320E6A"/>
    <w:rsid w:val="00326437"/>
    <w:rsid w:val="003357EF"/>
    <w:rsid w:val="003433CF"/>
    <w:rsid w:val="003612F8"/>
    <w:rsid w:val="003661B8"/>
    <w:rsid w:val="00366831"/>
    <w:rsid w:val="00372A39"/>
    <w:rsid w:val="00376539"/>
    <w:rsid w:val="0038591F"/>
    <w:rsid w:val="00390277"/>
    <w:rsid w:val="003A24A5"/>
    <w:rsid w:val="003C15FA"/>
    <w:rsid w:val="003C32F2"/>
    <w:rsid w:val="003D58FE"/>
    <w:rsid w:val="003D6F6F"/>
    <w:rsid w:val="003E4179"/>
    <w:rsid w:val="00403A7E"/>
    <w:rsid w:val="00433B46"/>
    <w:rsid w:val="00444675"/>
    <w:rsid w:val="004539D7"/>
    <w:rsid w:val="00474AB5"/>
    <w:rsid w:val="00486419"/>
    <w:rsid w:val="004A5147"/>
    <w:rsid w:val="004A54B5"/>
    <w:rsid w:val="004B297A"/>
    <w:rsid w:val="004D502D"/>
    <w:rsid w:val="00505B7C"/>
    <w:rsid w:val="00512D9A"/>
    <w:rsid w:val="0053368D"/>
    <w:rsid w:val="00544B56"/>
    <w:rsid w:val="00561DC6"/>
    <w:rsid w:val="005623D1"/>
    <w:rsid w:val="005702BE"/>
    <w:rsid w:val="005723C4"/>
    <w:rsid w:val="005A004F"/>
    <w:rsid w:val="005A47C6"/>
    <w:rsid w:val="005D0455"/>
    <w:rsid w:val="0060131A"/>
    <w:rsid w:val="006016A4"/>
    <w:rsid w:val="006024BA"/>
    <w:rsid w:val="006458FE"/>
    <w:rsid w:val="00650CEB"/>
    <w:rsid w:val="00655251"/>
    <w:rsid w:val="0066285B"/>
    <w:rsid w:val="00665673"/>
    <w:rsid w:val="00677126"/>
    <w:rsid w:val="00692735"/>
    <w:rsid w:val="006A6605"/>
    <w:rsid w:val="006A7365"/>
    <w:rsid w:val="006B7223"/>
    <w:rsid w:val="006C72E4"/>
    <w:rsid w:val="006D4C75"/>
    <w:rsid w:val="00702AF8"/>
    <w:rsid w:val="00705DB5"/>
    <w:rsid w:val="00737F81"/>
    <w:rsid w:val="007424F4"/>
    <w:rsid w:val="007531EF"/>
    <w:rsid w:val="00764FBE"/>
    <w:rsid w:val="007668BF"/>
    <w:rsid w:val="00780CFF"/>
    <w:rsid w:val="00782944"/>
    <w:rsid w:val="0079054E"/>
    <w:rsid w:val="007A032C"/>
    <w:rsid w:val="007A67C2"/>
    <w:rsid w:val="007C5677"/>
    <w:rsid w:val="007D39A3"/>
    <w:rsid w:val="00805FE7"/>
    <w:rsid w:val="00814C59"/>
    <w:rsid w:val="00817F88"/>
    <w:rsid w:val="008267C6"/>
    <w:rsid w:val="008323EA"/>
    <w:rsid w:val="0085640A"/>
    <w:rsid w:val="0085714E"/>
    <w:rsid w:val="00866816"/>
    <w:rsid w:val="008B117B"/>
    <w:rsid w:val="008B2EC2"/>
    <w:rsid w:val="008B4F29"/>
    <w:rsid w:val="008C1B9E"/>
    <w:rsid w:val="008F1F9B"/>
    <w:rsid w:val="00913A5F"/>
    <w:rsid w:val="00913B58"/>
    <w:rsid w:val="009422A0"/>
    <w:rsid w:val="00947F49"/>
    <w:rsid w:val="00965466"/>
    <w:rsid w:val="00966734"/>
    <w:rsid w:val="00967CE7"/>
    <w:rsid w:val="0097306F"/>
    <w:rsid w:val="009A3B28"/>
    <w:rsid w:val="009A6DCC"/>
    <w:rsid w:val="009D2289"/>
    <w:rsid w:val="009F5E58"/>
    <w:rsid w:val="00A01ACB"/>
    <w:rsid w:val="00A04856"/>
    <w:rsid w:val="00A0544A"/>
    <w:rsid w:val="00A168C6"/>
    <w:rsid w:val="00A2317C"/>
    <w:rsid w:val="00A42133"/>
    <w:rsid w:val="00A46444"/>
    <w:rsid w:val="00A54C22"/>
    <w:rsid w:val="00A72B71"/>
    <w:rsid w:val="00A863C2"/>
    <w:rsid w:val="00A86BD2"/>
    <w:rsid w:val="00AA7418"/>
    <w:rsid w:val="00AB4273"/>
    <w:rsid w:val="00AB5FBA"/>
    <w:rsid w:val="00AC134F"/>
    <w:rsid w:val="00AD1733"/>
    <w:rsid w:val="00AD7092"/>
    <w:rsid w:val="00AE0A3B"/>
    <w:rsid w:val="00AE11EE"/>
    <w:rsid w:val="00AF1638"/>
    <w:rsid w:val="00B13E9A"/>
    <w:rsid w:val="00B25FF2"/>
    <w:rsid w:val="00B35209"/>
    <w:rsid w:val="00B4798A"/>
    <w:rsid w:val="00B658F4"/>
    <w:rsid w:val="00B73BEE"/>
    <w:rsid w:val="00B7493C"/>
    <w:rsid w:val="00BB0EB5"/>
    <w:rsid w:val="00BC5B3A"/>
    <w:rsid w:val="00BC6F91"/>
    <w:rsid w:val="00BF73C0"/>
    <w:rsid w:val="00C14957"/>
    <w:rsid w:val="00C533B3"/>
    <w:rsid w:val="00C56ED9"/>
    <w:rsid w:val="00C61BD2"/>
    <w:rsid w:val="00C61DF3"/>
    <w:rsid w:val="00C627D9"/>
    <w:rsid w:val="00C6281F"/>
    <w:rsid w:val="00C63E47"/>
    <w:rsid w:val="00C71D87"/>
    <w:rsid w:val="00C75F5C"/>
    <w:rsid w:val="00C856E4"/>
    <w:rsid w:val="00CB3E14"/>
    <w:rsid w:val="00CD45A2"/>
    <w:rsid w:val="00CE285B"/>
    <w:rsid w:val="00CE45F4"/>
    <w:rsid w:val="00CF5117"/>
    <w:rsid w:val="00CF58D5"/>
    <w:rsid w:val="00D03F66"/>
    <w:rsid w:val="00D23586"/>
    <w:rsid w:val="00D270D3"/>
    <w:rsid w:val="00D54C64"/>
    <w:rsid w:val="00D707E4"/>
    <w:rsid w:val="00D7139F"/>
    <w:rsid w:val="00D72909"/>
    <w:rsid w:val="00D83A22"/>
    <w:rsid w:val="00DA4020"/>
    <w:rsid w:val="00E030D3"/>
    <w:rsid w:val="00E13DE5"/>
    <w:rsid w:val="00E14FFC"/>
    <w:rsid w:val="00E65898"/>
    <w:rsid w:val="00E73B9C"/>
    <w:rsid w:val="00E76FD0"/>
    <w:rsid w:val="00E86206"/>
    <w:rsid w:val="00E874E2"/>
    <w:rsid w:val="00EB31AE"/>
    <w:rsid w:val="00EC61DE"/>
    <w:rsid w:val="00ED5BFE"/>
    <w:rsid w:val="00ED601C"/>
    <w:rsid w:val="00EE3EBB"/>
    <w:rsid w:val="00EE6879"/>
    <w:rsid w:val="00EE7A25"/>
    <w:rsid w:val="00F05BA3"/>
    <w:rsid w:val="00F10CBA"/>
    <w:rsid w:val="00F11085"/>
    <w:rsid w:val="00F13D0D"/>
    <w:rsid w:val="00F17795"/>
    <w:rsid w:val="00F30883"/>
    <w:rsid w:val="00F3395C"/>
    <w:rsid w:val="00F3630E"/>
    <w:rsid w:val="00F378AA"/>
    <w:rsid w:val="00F5605B"/>
    <w:rsid w:val="00F64050"/>
    <w:rsid w:val="00F810FD"/>
    <w:rsid w:val="00FA1E01"/>
    <w:rsid w:val="00FA6405"/>
    <w:rsid w:val="00FA7AC4"/>
    <w:rsid w:val="00FD79DF"/>
    <w:rsid w:val="00FF52F9"/>
    <w:rsid w:val="14E55858"/>
    <w:rsid w:val="29987CE1"/>
    <w:rsid w:val="2CFA3DD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A67C2"/>
    <w:pPr>
      <w:widowControl w:val="0"/>
      <w:jc w:val="both"/>
    </w:pPr>
    <w:rPr>
      <w:color w:val="000000"/>
      <w:kern w:val="2"/>
      <w:sz w:val="21"/>
    </w:rPr>
  </w:style>
  <w:style w:type="paragraph" w:styleId="1">
    <w:name w:val="heading 1"/>
    <w:basedOn w:val="a"/>
    <w:next w:val="a"/>
    <w:link w:val="1Char"/>
    <w:uiPriority w:val="99"/>
    <w:qFormat/>
    <w:rsid w:val="007A67C2"/>
    <w:pPr>
      <w:keepNext/>
      <w:numPr>
        <w:numId w:val="1"/>
      </w:numPr>
      <w:spacing w:line="520" w:lineRule="exact"/>
      <w:ind w:left="735" w:firstLine="525"/>
      <w:outlineLvl w:val="0"/>
    </w:pPr>
    <w:rPr>
      <w:sz w:val="28"/>
    </w:rPr>
  </w:style>
  <w:style w:type="paragraph" w:styleId="2">
    <w:name w:val="heading 2"/>
    <w:basedOn w:val="a"/>
    <w:next w:val="a0"/>
    <w:link w:val="2Char"/>
    <w:uiPriority w:val="99"/>
    <w:qFormat/>
    <w:rsid w:val="007A67C2"/>
    <w:pPr>
      <w:keepNext/>
      <w:numPr>
        <w:numId w:val="2"/>
      </w:numPr>
      <w:spacing w:line="520" w:lineRule="exact"/>
      <w:outlineLvl w:val="1"/>
    </w:pPr>
    <w:rPr>
      <w:sz w:val="28"/>
    </w:rPr>
  </w:style>
  <w:style w:type="paragraph" w:styleId="3">
    <w:name w:val="heading 3"/>
    <w:basedOn w:val="a"/>
    <w:next w:val="a"/>
    <w:link w:val="3Char"/>
    <w:uiPriority w:val="99"/>
    <w:qFormat/>
    <w:rsid w:val="007A67C2"/>
    <w:pPr>
      <w:keepNext/>
      <w:numPr>
        <w:numId w:val="3"/>
      </w:numPr>
      <w:tabs>
        <w:tab w:val="left" w:pos="630"/>
      </w:tabs>
      <w:spacing w:line="460" w:lineRule="exact"/>
      <w:outlineLvl w:val="2"/>
    </w:pPr>
    <w:rPr>
      <w:rFonts w:ascii="宋体" w:hAnsi="宋体"/>
      <w:sz w:val="27"/>
    </w:rPr>
  </w:style>
  <w:style w:type="paragraph" w:styleId="4">
    <w:name w:val="heading 4"/>
    <w:basedOn w:val="a"/>
    <w:next w:val="a"/>
    <w:link w:val="4Char"/>
    <w:uiPriority w:val="99"/>
    <w:qFormat/>
    <w:rsid w:val="007A67C2"/>
    <w:pPr>
      <w:keepNext/>
      <w:numPr>
        <w:numId w:val="4"/>
      </w:numPr>
      <w:tabs>
        <w:tab w:val="left" w:pos="840"/>
      </w:tabs>
      <w:spacing w:line="460" w:lineRule="exact"/>
      <w:outlineLvl w:val="3"/>
    </w:pPr>
    <w:rPr>
      <w:rFonts w:ascii="宋体" w:hAnsi="宋体"/>
      <w:sz w:val="27"/>
    </w:rPr>
  </w:style>
  <w:style w:type="paragraph" w:styleId="5">
    <w:name w:val="heading 5"/>
    <w:basedOn w:val="a"/>
    <w:next w:val="a"/>
    <w:link w:val="5Char"/>
    <w:uiPriority w:val="99"/>
    <w:qFormat/>
    <w:rsid w:val="007A67C2"/>
    <w:pPr>
      <w:keepNext/>
      <w:numPr>
        <w:numId w:val="5"/>
      </w:numPr>
      <w:tabs>
        <w:tab w:val="left" w:pos="945"/>
        <w:tab w:val="left" w:pos="1575"/>
      </w:tabs>
      <w:spacing w:line="460" w:lineRule="exact"/>
      <w:outlineLvl w:val="4"/>
    </w:pPr>
    <w:rPr>
      <w:rFonts w:ascii="宋体" w:hAnsi="宋体"/>
      <w:sz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9"/>
    <w:locked/>
    <w:rsid w:val="007A67C2"/>
    <w:rPr>
      <w:rFonts w:cs="Times New Roman"/>
      <w:b/>
      <w:bCs/>
      <w:color w:val="000000"/>
      <w:kern w:val="44"/>
      <w:sz w:val="44"/>
      <w:szCs w:val="44"/>
    </w:rPr>
  </w:style>
  <w:style w:type="character" w:customStyle="1" w:styleId="2Char">
    <w:name w:val="标题 2 Char"/>
    <w:basedOn w:val="a1"/>
    <w:link w:val="2"/>
    <w:uiPriority w:val="99"/>
    <w:semiHidden/>
    <w:locked/>
    <w:rsid w:val="007A67C2"/>
    <w:rPr>
      <w:rFonts w:ascii="Cambria" w:eastAsia="宋体" w:hAnsi="Cambria" w:cs="Times New Roman"/>
      <w:b/>
      <w:bCs/>
      <w:color w:val="000000"/>
      <w:sz w:val="32"/>
      <w:szCs w:val="32"/>
    </w:rPr>
  </w:style>
  <w:style w:type="character" w:customStyle="1" w:styleId="3Char">
    <w:name w:val="标题 3 Char"/>
    <w:basedOn w:val="a1"/>
    <w:link w:val="3"/>
    <w:uiPriority w:val="99"/>
    <w:semiHidden/>
    <w:locked/>
    <w:rsid w:val="007A67C2"/>
    <w:rPr>
      <w:rFonts w:cs="Times New Roman"/>
      <w:b/>
      <w:bCs/>
      <w:color w:val="000000"/>
      <w:sz w:val="32"/>
      <w:szCs w:val="32"/>
    </w:rPr>
  </w:style>
  <w:style w:type="character" w:customStyle="1" w:styleId="4Char">
    <w:name w:val="标题 4 Char"/>
    <w:basedOn w:val="a1"/>
    <w:link w:val="4"/>
    <w:uiPriority w:val="99"/>
    <w:semiHidden/>
    <w:locked/>
    <w:rsid w:val="007A67C2"/>
    <w:rPr>
      <w:rFonts w:ascii="Cambria" w:eastAsia="宋体" w:hAnsi="Cambria" w:cs="Times New Roman"/>
      <w:b/>
      <w:bCs/>
      <w:color w:val="000000"/>
      <w:sz w:val="28"/>
      <w:szCs w:val="28"/>
    </w:rPr>
  </w:style>
  <w:style w:type="character" w:customStyle="1" w:styleId="5Char">
    <w:name w:val="标题 5 Char"/>
    <w:basedOn w:val="a1"/>
    <w:link w:val="5"/>
    <w:uiPriority w:val="99"/>
    <w:semiHidden/>
    <w:locked/>
    <w:rsid w:val="007A67C2"/>
    <w:rPr>
      <w:rFonts w:cs="Times New Roman"/>
      <w:b/>
      <w:bCs/>
      <w:color w:val="000000"/>
      <w:sz w:val="28"/>
      <w:szCs w:val="28"/>
    </w:rPr>
  </w:style>
  <w:style w:type="paragraph" w:styleId="a0">
    <w:name w:val="Normal Indent"/>
    <w:basedOn w:val="a"/>
    <w:uiPriority w:val="99"/>
    <w:rsid w:val="007A67C2"/>
    <w:pPr>
      <w:ind w:firstLine="420"/>
    </w:pPr>
  </w:style>
  <w:style w:type="paragraph" w:styleId="a4">
    <w:name w:val="Body Text Indent"/>
    <w:basedOn w:val="a"/>
    <w:link w:val="Char"/>
    <w:uiPriority w:val="99"/>
    <w:rsid w:val="007A67C2"/>
    <w:pPr>
      <w:spacing w:line="460" w:lineRule="exact"/>
      <w:ind w:leftChars="-78" w:left="-164" w:firstLineChars="200" w:firstLine="540"/>
    </w:pPr>
    <w:rPr>
      <w:rFonts w:ascii="宋体" w:hAnsi="宋体"/>
      <w:sz w:val="27"/>
    </w:rPr>
  </w:style>
  <w:style w:type="character" w:customStyle="1" w:styleId="Char">
    <w:name w:val="正文文本缩进 Char"/>
    <w:basedOn w:val="a1"/>
    <w:link w:val="a4"/>
    <w:uiPriority w:val="99"/>
    <w:semiHidden/>
    <w:locked/>
    <w:rsid w:val="007A67C2"/>
    <w:rPr>
      <w:rFonts w:cs="Times New Roman"/>
      <w:color w:val="000000"/>
      <w:sz w:val="20"/>
      <w:szCs w:val="20"/>
    </w:rPr>
  </w:style>
  <w:style w:type="paragraph" w:styleId="a5">
    <w:name w:val="Date"/>
    <w:basedOn w:val="a"/>
    <w:next w:val="a"/>
    <w:link w:val="Char0"/>
    <w:uiPriority w:val="99"/>
    <w:rsid w:val="007A67C2"/>
    <w:rPr>
      <w:b/>
    </w:rPr>
  </w:style>
  <w:style w:type="character" w:customStyle="1" w:styleId="Char0">
    <w:name w:val="日期 Char"/>
    <w:basedOn w:val="a1"/>
    <w:link w:val="a5"/>
    <w:uiPriority w:val="99"/>
    <w:semiHidden/>
    <w:locked/>
    <w:rsid w:val="007A67C2"/>
    <w:rPr>
      <w:rFonts w:cs="Times New Roman"/>
      <w:color w:val="000000"/>
      <w:sz w:val="20"/>
      <w:szCs w:val="20"/>
    </w:rPr>
  </w:style>
  <w:style w:type="paragraph" w:styleId="20">
    <w:name w:val="Body Text Indent 2"/>
    <w:basedOn w:val="a"/>
    <w:link w:val="2Char0"/>
    <w:uiPriority w:val="99"/>
    <w:rsid w:val="007A67C2"/>
    <w:pPr>
      <w:tabs>
        <w:tab w:val="left" w:pos="1575"/>
      </w:tabs>
      <w:spacing w:line="460" w:lineRule="exact"/>
      <w:ind w:firstLineChars="200" w:firstLine="530"/>
    </w:pPr>
    <w:rPr>
      <w:rFonts w:ascii="宋体" w:hAnsi="宋体"/>
      <w:sz w:val="27"/>
    </w:rPr>
  </w:style>
  <w:style w:type="character" w:customStyle="1" w:styleId="2Char0">
    <w:name w:val="正文文本缩进 2 Char"/>
    <w:basedOn w:val="a1"/>
    <w:link w:val="20"/>
    <w:uiPriority w:val="99"/>
    <w:semiHidden/>
    <w:locked/>
    <w:rsid w:val="007A67C2"/>
    <w:rPr>
      <w:rFonts w:cs="Times New Roman"/>
      <w:color w:val="000000"/>
      <w:sz w:val="20"/>
      <w:szCs w:val="20"/>
    </w:rPr>
  </w:style>
  <w:style w:type="paragraph" w:styleId="a6">
    <w:name w:val="Balloon Text"/>
    <w:basedOn w:val="a"/>
    <w:link w:val="Char1"/>
    <w:uiPriority w:val="99"/>
    <w:semiHidden/>
    <w:rsid w:val="007A67C2"/>
    <w:rPr>
      <w:sz w:val="18"/>
      <w:szCs w:val="18"/>
    </w:rPr>
  </w:style>
  <w:style w:type="character" w:customStyle="1" w:styleId="Char1">
    <w:name w:val="批注框文本 Char"/>
    <w:basedOn w:val="a1"/>
    <w:link w:val="a6"/>
    <w:uiPriority w:val="99"/>
    <w:semiHidden/>
    <w:locked/>
    <w:rsid w:val="007A67C2"/>
    <w:rPr>
      <w:rFonts w:cs="Times New Roman"/>
      <w:color w:val="000000"/>
      <w:sz w:val="2"/>
    </w:rPr>
  </w:style>
  <w:style w:type="paragraph" w:styleId="a7">
    <w:name w:val="footer"/>
    <w:basedOn w:val="a"/>
    <w:link w:val="Char2"/>
    <w:uiPriority w:val="99"/>
    <w:rsid w:val="007A67C2"/>
    <w:pPr>
      <w:tabs>
        <w:tab w:val="center" w:pos="4153"/>
        <w:tab w:val="right" w:pos="8306"/>
      </w:tabs>
      <w:snapToGrid w:val="0"/>
      <w:jc w:val="left"/>
    </w:pPr>
    <w:rPr>
      <w:sz w:val="18"/>
    </w:rPr>
  </w:style>
  <w:style w:type="character" w:customStyle="1" w:styleId="Char2">
    <w:name w:val="页脚 Char"/>
    <w:basedOn w:val="a1"/>
    <w:link w:val="a7"/>
    <w:uiPriority w:val="99"/>
    <w:semiHidden/>
    <w:locked/>
    <w:rsid w:val="007A67C2"/>
    <w:rPr>
      <w:rFonts w:cs="Times New Roman"/>
      <w:color w:val="000000"/>
      <w:sz w:val="18"/>
      <w:szCs w:val="18"/>
    </w:rPr>
  </w:style>
  <w:style w:type="paragraph" w:styleId="a8">
    <w:name w:val="header"/>
    <w:basedOn w:val="a"/>
    <w:link w:val="Char3"/>
    <w:uiPriority w:val="99"/>
    <w:rsid w:val="007A67C2"/>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8"/>
    <w:uiPriority w:val="99"/>
    <w:semiHidden/>
    <w:locked/>
    <w:rsid w:val="007A67C2"/>
    <w:rPr>
      <w:rFonts w:cs="Times New Roman"/>
      <w:color w:val="000000"/>
      <w:sz w:val="18"/>
      <w:szCs w:val="18"/>
    </w:rPr>
  </w:style>
  <w:style w:type="paragraph" w:styleId="30">
    <w:name w:val="Body Text Indent 3"/>
    <w:basedOn w:val="a"/>
    <w:link w:val="3Char0"/>
    <w:uiPriority w:val="99"/>
    <w:rsid w:val="007A67C2"/>
    <w:pPr>
      <w:tabs>
        <w:tab w:val="left" w:pos="0"/>
      </w:tabs>
      <w:spacing w:line="460" w:lineRule="exact"/>
      <w:ind w:firstLineChars="198" w:firstLine="524"/>
    </w:pPr>
    <w:rPr>
      <w:rFonts w:ascii="宋体" w:hAnsi="宋体"/>
      <w:sz w:val="27"/>
    </w:rPr>
  </w:style>
  <w:style w:type="character" w:customStyle="1" w:styleId="3Char0">
    <w:name w:val="正文文本缩进 3 Char"/>
    <w:basedOn w:val="a1"/>
    <w:link w:val="30"/>
    <w:uiPriority w:val="99"/>
    <w:semiHidden/>
    <w:locked/>
    <w:rsid w:val="007A67C2"/>
    <w:rPr>
      <w:rFonts w:cs="Times New Roman"/>
      <w:color w:val="000000"/>
      <w:sz w:val="16"/>
      <w:szCs w:val="16"/>
    </w:rPr>
  </w:style>
  <w:style w:type="character" w:styleId="a9">
    <w:name w:val="page number"/>
    <w:basedOn w:val="a1"/>
    <w:uiPriority w:val="99"/>
    <w:rsid w:val="007A67C2"/>
    <w:rPr>
      <w:rFonts w:cs="Times New Roman"/>
    </w:rPr>
  </w:style>
  <w:style w:type="paragraph" w:customStyle="1" w:styleId="ParaCharCharCharCharCharCharChar">
    <w:name w:val="默认段落字体 Para Char Char Char Char Char Char Char"/>
    <w:basedOn w:val="a"/>
    <w:uiPriority w:val="99"/>
    <w:rsid w:val="007A67C2"/>
    <w:rPr>
      <w:rFonts w:ascii="Tahoma" w:hAnsi="Tahoma"/>
      <w:color w:val="auto"/>
      <w:sz w:val="24"/>
    </w:rPr>
  </w:style>
  <w:style w:type="paragraph" w:customStyle="1" w:styleId="10">
    <w:name w:val="正文文本10"/>
    <w:basedOn w:val="a"/>
    <w:link w:val="aa"/>
    <w:uiPriority w:val="99"/>
    <w:rsid w:val="007A67C2"/>
    <w:pPr>
      <w:widowControl/>
      <w:shd w:val="clear" w:color="auto" w:fill="FFFFFF"/>
      <w:spacing w:line="466" w:lineRule="exact"/>
      <w:ind w:hanging="560"/>
      <w:jc w:val="distribute"/>
    </w:pPr>
    <w:rPr>
      <w:rFonts w:ascii="宋体"/>
      <w:color w:val="auto"/>
      <w:kern w:val="0"/>
      <w:sz w:val="22"/>
      <w:shd w:val="clear" w:color="auto" w:fill="FFFFFF"/>
      <w:lang/>
    </w:rPr>
  </w:style>
  <w:style w:type="character" w:customStyle="1" w:styleId="aa">
    <w:name w:val="正文文本_"/>
    <w:link w:val="10"/>
    <w:uiPriority w:val="99"/>
    <w:locked/>
    <w:rsid w:val="007A67C2"/>
    <w:rPr>
      <w:rFonts w:ascii="宋体" w:eastAsia="宋体"/>
      <w:sz w:val="22"/>
      <w:shd w:val="clear" w:color="auto" w:fill="FFFFFF"/>
    </w:rPr>
  </w:style>
</w:styles>
</file>

<file path=word/webSettings.xml><?xml version="1.0" encoding="utf-8"?>
<w:webSettings xmlns:r="http://schemas.openxmlformats.org/officeDocument/2006/relationships" xmlns:w="http://schemas.openxmlformats.org/wordprocessingml/2006/main">
  <w:divs>
    <w:div w:id="542055698">
      <w:bodyDiv w:val="1"/>
      <w:marLeft w:val="0"/>
      <w:marRight w:val="0"/>
      <w:marTop w:val="0"/>
      <w:marBottom w:val="0"/>
      <w:divBdr>
        <w:top w:val="none" w:sz="0" w:space="0" w:color="auto"/>
        <w:left w:val="none" w:sz="0" w:space="0" w:color="auto"/>
        <w:bottom w:val="none" w:sz="0" w:space="0" w:color="auto"/>
        <w:right w:val="none" w:sz="0" w:space="0" w:color="auto"/>
      </w:divBdr>
    </w:div>
    <w:div w:id="700588134">
      <w:marLeft w:val="0"/>
      <w:marRight w:val="0"/>
      <w:marTop w:val="0"/>
      <w:marBottom w:val="0"/>
      <w:divBdr>
        <w:top w:val="none" w:sz="0" w:space="0" w:color="auto"/>
        <w:left w:val="none" w:sz="0" w:space="0" w:color="auto"/>
        <w:bottom w:val="none" w:sz="0" w:space="0" w:color="auto"/>
        <w:right w:val="none" w:sz="0" w:space="0" w:color="auto"/>
      </w:divBdr>
    </w:div>
    <w:div w:id="700588135">
      <w:marLeft w:val="0"/>
      <w:marRight w:val="0"/>
      <w:marTop w:val="0"/>
      <w:marBottom w:val="0"/>
      <w:divBdr>
        <w:top w:val="none" w:sz="0" w:space="0" w:color="auto"/>
        <w:left w:val="none" w:sz="0" w:space="0" w:color="auto"/>
        <w:bottom w:val="none" w:sz="0" w:space="0" w:color="auto"/>
        <w:right w:val="none" w:sz="0" w:space="0" w:color="auto"/>
      </w:divBdr>
    </w:div>
    <w:div w:id="700588136">
      <w:marLeft w:val="0"/>
      <w:marRight w:val="0"/>
      <w:marTop w:val="0"/>
      <w:marBottom w:val="0"/>
      <w:divBdr>
        <w:top w:val="none" w:sz="0" w:space="0" w:color="auto"/>
        <w:left w:val="none" w:sz="0" w:space="0" w:color="auto"/>
        <w:bottom w:val="none" w:sz="0" w:space="0" w:color="auto"/>
        <w:right w:val="none" w:sz="0" w:space="0" w:color="auto"/>
      </w:divBdr>
    </w:div>
    <w:div w:id="700588137">
      <w:marLeft w:val="0"/>
      <w:marRight w:val="0"/>
      <w:marTop w:val="0"/>
      <w:marBottom w:val="0"/>
      <w:divBdr>
        <w:top w:val="none" w:sz="0" w:space="0" w:color="auto"/>
        <w:left w:val="none" w:sz="0" w:space="0" w:color="auto"/>
        <w:bottom w:val="none" w:sz="0" w:space="0" w:color="auto"/>
        <w:right w:val="none" w:sz="0" w:space="0" w:color="auto"/>
      </w:divBdr>
    </w:div>
    <w:div w:id="700588138">
      <w:marLeft w:val="0"/>
      <w:marRight w:val="0"/>
      <w:marTop w:val="0"/>
      <w:marBottom w:val="0"/>
      <w:divBdr>
        <w:top w:val="none" w:sz="0" w:space="0" w:color="auto"/>
        <w:left w:val="none" w:sz="0" w:space="0" w:color="auto"/>
        <w:bottom w:val="none" w:sz="0" w:space="0" w:color="auto"/>
        <w:right w:val="none" w:sz="0" w:space="0" w:color="auto"/>
      </w:divBdr>
    </w:div>
    <w:div w:id="700588139">
      <w:marLeft w:val="0"/>
      <w:marRight w:val="0"/>
      <w:marTop w:val="0"/>
      <w:marBottom w:val="0"/>
      <w:divBdr>
        <w:top w:val="none" w:sz="0" w:space="0" w:color="auto"/>
        <w:left w:val="none" w:sz="0" w:space="0" w:color="auto"/>
        <w:bottom w:val="none" w:sz="0" w:space="0" w:color="auto"/>
        <w:right w:val="none" w:sz="0" w:space="0" w:color="auto"/>
      </w:divBdr>
    </w:div>
    <w:div w:id="700588140">
      <w:marLeft w:val="0"/>
      <w:marRight w:val="0"/>
      <w:marTop w:val="0"/>
      <w:marBottom w:val="0"/>
      <w:divBdr>
        <w:top w:val="none" w:sz="0" w:space="0" w:color="auto"/>
        <w:left w:val="none" w:sz="0" w:space="0" w:color="auto"/>
        <w:bottom w:val="none" w:sz="0" w:space="0" w:color="auto"/>
        <w:right w:val="none" w:sz="0" w:space="0" w:color="auto"/>
      </w:divBdr>
    </w:div>
    <w:div w:id="700588141">
      <w:marLeft w:val="0"/>
      <w:marRight w:val="0"/>
      <w:marTop w:val="0"/>
      <w:marBottom w:val="0"/>
      <w:divBdr>
        <w:top w:val="none" w:sz="0" w:space="0" w:color="auto"/>
        <w:left w:val="none" w:sz="0" w:space="0" w:color="auto"/>
        <w:bottom w:val="none" w:sz="0" w:space="0" w:color="auto"/>
        <w:right w:val="none" w:sz="0" w:space="0" w:color="auto"/>
      </w:divBdr>
    </w:div>
    <w:div w:id="700588142">
      <w:marLeft w:val="0"/>
      <w:marRight w:val="0"/>
      <w:marTop w:val="0"/>
      <w:marBottom w:val="0"/>
      <w:divBdr>
        <w:top w:val="none" w:sz="0" w:space="0" w:color="auto"/>
        <w:left w:val="none" w:sz="0" w:space="0" w:color="auto"/>
        <w:bottom w:val="none" w:sz="0" w:space="0" w:color="auto"/>
        <w:right w:val="none" w:sz="0" w:space="0" w:color="auto"/>
      </w:divBdr>
    </w:div>
    <w:div w:id="700588143">
      <w:marLeft w:val="0"/>
      <w:marRight w:val="0"/>
      <w:marTop w:val="0"/>
      <w:marBottom w:val="0"/>
      <w:divBdr>
        <w:top w:val="none" w:sz="0" w:space="0" w:color="auto"/>
        <w:left w:val="none" w:sz="0" w:space="0" w:color="auto"/>
        <w:bottom w:val="none" w:sz="0" w:space="0" w:color="auto"/>
        <w:right w:val="none" w:sz="0" w:space="0" w:color="auto"/>
      </w:divBdr>
    </w:div>
    <w:div w:id="700588144">
      <w:marLeft w:val="0"/>
      <w:marRight w:val="0"/>
      <w:marTop w:val="0"/>
      <w:marBottom w:val="0"/>
      <w:divBdr>
        <w:top w:val="none" w:sz="0" w:space="0" w:color="auto"/>
        <w:left w:val="none" w:sz="0" w:space="0" w:color="auto"/>
        <w:bottom w:val="none" w:sz="0" w:space="0" w:color="auto"/>
        <w:right w:val="none" w:sz="0" w:space="0" w:color="auto"/>
      </w:divBdr>
    </w:div>
    <w:div w:id="700588145">
      <w:marLeft w:val="0"/>
      <w:marRight w:val="0"/>
      <w:marTop w:val="0"/>
      <w:marBottom w:val="0"/>
      <w:divBdr>
        <w:top w:val="none" w:sz="0" w:space="0" w:color="auto"/>
        <w:left w:val="none" w:sz="0" w:space="0" w:color="auto"/>
        <w:bottom w:val="none" w:sz="0" w:space="0" w:color="auto"/>
        <w:right w:val="none" w:sz="0" w:space="0" w:color="auto"/>
      </w:divBdr>
    </w:div>
    <w:div w:id="700588146">
      <w:marLeft w:val="0"/>
      <w:marRight w:val="0"/>
      <w:marTop w:val="0"/>
      <w:marBottom w:val="0"/>
      <w:divBdr>
        <w:top w:val="none" w:sz="0" w:space="0" w:color="auto"/>
        <w:left w:val="none" w:sz="0" w:space="0" w:color="auto"/>
        <w:bottom w:val="none" w:sz="0" w:space="0" w:color="auto"/>
        <w:right w:val="none" w:sz="0" w:space="0" w:color="auto"/>
      </w:divBdr>
    </w:div>
    <w:div w:id="700588147">
      <w:marLeft w:val="0"/>
      <w:marRight w:val="0"/>
      <w:marTop w:val="0"/>
      <w:marBottom w:val="0"/>
      <w:divBdr>
        <w:top w:val="none" w:sz="0" w:space="0" w:color="auto"/>
        <w:left w:val="none" w:sz="0" w:space="0" w:color="auto"/>
        <w:bottom w:val="none" w:sz="0" w:space="0" w:color="auto"/>
        <w:right w:val="none" w:sz="0" w:space="0" w:color="auto"/>
      </w:divBdr>
    </w:div>
    <w:div w:id="700588148">
      <w:marLeft w:val="0"/>
      <w:marRight w:val="0"/>
      <w:marTop w:val="0"/>
      <w:marBottom w:val="0"/>
      <w:divBdr>
        <w:top w:val="none" w:sz="0" w:space="0" w:color="auto"/>
        <w:left w:val="none" w:sz="0" w:space="0" w:color="auto"/>
        <w:bottom w:val="none" w:sz="0" w:space="0" w:color="auto"/>
        <w:right w:val="none" w:sz="0" w:space="0" w:color="auto"/>
      </w:divBdr>
    </w:div>
    <w:div w:id="700588149">
      <w:marLeft w:val="0"/>
      <w:marRight w:val="0"/>
      <w:marTop w:val="0"/>
      <w:marBottom w:val="0"/>
      <w:divBdr>
        <w:top w:val="none" w:sz="0" w:space="0" w:color="auto"/>
        <w:left w:val="none" w:sz="0" w:space="0" w:color="auto"/>
        <w:bottom w:val="none" w:sz="0" w:space="0" w:color="auto"/>
        <w:right w:val="none" w:sz="0" w:space="0" w:color="auto"/>
      </w:divBdr>
    </w:div>
    <w:div w:id="700588150">
      <w:marLeft w:val="0"/>
      <w:marRight w:val="0"/>
      <w:marTop w:val="0"/>
      <w:marBottom w:val="0"/>
      <w:divBdr>
        <w:top w:val="none" w:sz="0" w:space="0" w:color="auto"/>
        <w:left w:val="none" w:sz="0" w:space="0" w:color="auto"/>
        <w:bottom w:val="none" w:sz="0" w:space="0" w:color="auto"/>
        <w:right w:val="none" w:sz="0" w:space="0" w:color="auto"/>
      </w:divBdr>
    </w:div>
    <w:div w:id="700588151">
      <w:marLeft w:val="0"/>
      <w:marRight w:val="0"/>
      <w:marTop w:val="0"/>
      <w:marBottom w:val="0"/>
      <w:divBdr>
        <w:top w:val="none" w:sz="0" w:space="0" w:color="auto"/>
        <w:left w:val="none" w:sz="0" w:space="0" w:color="auto"/>
        <w:bottom w:val="none" w:sz="0" w:space="0" w:color="auto"/>
        <w:right w:val="none" w:sz="0" w:space="0" w:color="auto"/>
      </w:divBdr>
    </w:div>
    <w:div w:id="700588152">
      <w:marLeft w:val="0"/>
      <w:marRight w:val="0"/>
      <w:marTop w:val="0"/>
      <w:marBottom w:val="0"/>
      <w:divBdr>
        <w:top w:val="none" w:sz="0" w:space="0" w:color="auto"/>
        <w:left w:val="none" w:sz="0" w:space="0" w:color="auto"/>
        <w:bottom w:val="none" w:sz="0" w:space="0" w:color="auto"/>
        <w:right w:val="none" w:sz="0" w:space="0" w:color="auto"/>
      </w:divBdr>
    </w:div>
    <w:div w:id="1812938907">
      <w:bodyDiv w:val="1"/>
      <w:marLeft w:val="0"/>
      <w:marRight w:val="0"/>
      <w:marTop w:val="0"/>
      <w:marBottom w:val="0"/>
      <w:divBdr>
        <w:top w:val="none" w:sz="0" w:space="0" w:color="auto"/>
        <w:left w:val="none" w:sz="0" w:space="0" w:color="auto"/>
        <w:bottom w:val="none" w:sz="0" w:space="0" w:color="auto"/>
        <w:right w:val="none" w:sz="0" w:space="0" w:color="auto"/>
      </w:divBdr>
    </w:div>
    <w:div w:id="1868178387">
      <w:bodyDiv w:val="1"/>
      <w:marLeft w:val="0"/>
      <w:marRight w:val="0"/>
      <w:marTop w:val="0"/>
      <w:marBottom w:val="0"/>
      <w:divBdr>
        <w:top w:val="none" w:sz="0" w:space="0" w:color="auto"/>
        <w:left w:val="none" w:sz="0" w:space="0" w:color="auto"/>
        <w:bottom w:val="none" w:sz="0" w:space="0" w:color="auto"/>
        <w:right w:val="none" w:sz="0" w:space="0" w:color="auto"/>
      </w:divBdr>
    </w:div>
    <w:div w:id="1882356367">
      <w:bodyDiv w:val="1"/>
      <w:marLeft w:val="0"/>
      <w:marRight w:val="0"/>
      <w:marTop w:val="0"/>
      <w:marBottom w:val="0"/>
      <w:divBdr>
        <w:top w:val="none" w:sz="0" w:space="0" w:color="auto"/>
        <w:left w:val="none" w:sz="0" w:space="0" w:color="auto"/>
        <w:bottom w:val="none" w:sz="0" w:space="0" w:color="auto"/>
        <w:right w:val="none" w:sz="0" w:space="0" w:color="auto"/>
      </w:divBdr>
    </w:div>
    <w:div w:id="195173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8A0C10-FEFD-424B-AB4D-DA09A56CB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11</Pages>
  <Words>855</Words>
  <Characters>4875</Characters>
  <Application>Microsoft Office Word</Application>
  <DocSecurity>0</DocSecurity>
  <Lines>40</Lines>
  <Paragraphs>11</Paragraphs>
  <ScaleCrop>false</ScaleCrop>
  <Company> </Company>
  <LinksUpToDate>false</LinksUpToDate>
  <CharactersWithSpaces>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深圳宝龙会计师事务所</dc:title>
  <dc:subject/>
  <dc:creator>qq</dc:creator>
  <cp:keywords/>
  <dc:description/>
  <cp:lastModifiedBy>zl</cp:lastModifiedBy>
  <cp:revision>63</cp:revision>
  <cp:lastPrinted>2015-04-30T08:55:00Z</cp:lastPrinted>
  <dcterms:created xsi:type="dcterms:W3CDTF">2015-04-25T02:46:00Z</dcterms:created>
  <dcterms:modified xsi:type="dcterms:W3CDTF">2016-03-28T07:39:00Z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2052-9.1.0.4994</vt:lpwstr>
  </property>
</Properties>
</file>