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33A" w:rsidRDefault="003B333A">
      <w:pPr>
        <w:topLinePunct/>
        <w:spacing w:line="360" w:lineRule="auto"/>
        <w:jc w:val="center"/>
        <w:rPr>
          <w:rFonts w:ascii="宋体"/>
          <w:b/>
          <w:sz w:val="36"/>
          <w:szCs w:val="36"/>
        </w:rPr>
      </w:pPr>
      <w:r>
        <w:rPr>
          <w:rFonts w:ascii="宋体" w:hAnsi="宋体" w:hint="eastAsia"/>
          <w:b/>
          <w:sz w:val="36"/>
          <w:szCs w:val="36"/>
        </w:rPr>
        <w:t>深圳市罗湖区东方格林兰亭国际幼儿园审计报告</w:t>
      </w:r>
    </w:p>
    <w:p w:rsidR="003B333A" w:rsidRDefault="003B333A">
      <w:pPr>
        <w:topLinePunct/>
        <w:spacing w:line="360" w:lineRule="auto"/>
        <w:jc w:val="center"/>
        <w:rPr>
          <w:rFonts w:ascii="宋体"/>
          <w:b/>
          <w:sz w:val="36"/>
          <w:szCs w:val="36"/>
        </w:rPr>
      </w:pPr>
      <w:r>
        <w:rPr>
          <w:rFonts w:ascii="宋体" w:hAnsi="宋体" w:hint="eastAsia"/>
          <w:b/>
          <w:sz w:val="36"/>
          <w:szCs w:val="36"/>
        </w:rPr>
        <w:t>（</w:t>
      </w:r>
      <w:r>
        <w:rPr>
          <w:rFonts w:ascii="宋体" w:hAnsi="宋体"/>
          <w:b/>
          <w:sz w:val="36"/>
          <w:szCs w:val="36"/>
        </w:rPr>
        <w:t>2015</w:t>
      </w:r>
      <w:r>
        <w:rPr>
          <w:rFonts w:ascii="宋体" w:hAnsi="宋体" w:hint="eastAsia"/>
          <w:b/>
          <w:sz w:val="36"/>
          <w:szCs w:val="36"/>
        </w:rPr>
        <w:t>年度）</w:t>
      </w:r>
    </w:p>
    <w:p w:rsidR="003B333A" w:rsidRDefault="003B333A">
      <w:pPr>
        <w:topLinePunct/>
        <w:spacing w:line="360" w:lineRule="auto"/>
        <w:ind w:firstLineChars="200" w:firstLine="643"/>
        <w:jc w:val="left"/>
        <w:rPr>
          <w:rFonts w:ascii="宋体"/>
          <w:b/>
          <w:sz w:val="32"/>
          <w:szCs w:val="32"/>
        </w:rPr>
      </w:pPr>
    </w:p>
    <w:p w:rsidR="003B333A" w:rsidRDefault="003B333A" w:rsidP="00C7631D">
      <w:pPr>
        <w:topLinePunct/>
        <w:spacing w:line="580" w:lineRule="exact"/>
        <w:ind w:firstLineChars="400" w:firstLine="1205"/>
        <w:rPr>
          <w:rFonts w:ascii="仿宋_GB2312" w:eastAsia="仿宋_GB2312" w:hAnsi="宋体"/>
          <w:sz w:val="30"/>
          <w:szCs w:val="30"/>
        </w:rPr>
      </w:pPr>
      <w:r>
        <w:rPr>
          <w:rFonts w:ascii="仿宋_GB2312" w:eastAsia="仿宋_GB2312" w:hAnsi="宋体" w:hint="eastAsia"/>
          <w:b/>
          <w:sz w:val="30"/>
          <w:szCs w:val="30"/>
        </w:rPr>
        <w:t>目</w:t>
      </w:r>
      <w:r>
        <w:rPr>
          <w:rFonts w:ascii="仿宋_GB2312" w:eastAsia="仿宋_GB2312" w:hAnsi="宋体"/>
          <w:b/>
          <w:sz w:val="30"/>
          <w:szCs w:val="30"/>
        </w:rPr>
        <w:t xml:space="preserve">   </w:t>
      </w:r>
      <w:r>
        <w:rPr>
          <w:rFonts w:ascii="仿宋_GB2312" w:eastAsia="仿宋_GB2312" w:hAnsi="宋体" w:hint="eastAsia"/>
          <w:b/>
          <w:sz w:val="30"/>
          <w:szCs w:val="30"/>
        </w:rPr>
        <w:t>录</w:t>
      </w:r>
      <w:r>
        <w:rPr>
          <w:rFonts w:ascii="仿宋_GB2312" w:eastAsia="仿宋_GB2312" w:hAnsi="宋体"/>
          <w:b/>
          <w:sz w:val="30"/>
          <w:szCs w:val="30"/>
        </w:rPr>
        <w:t xml:space="preserve"> </w:t>
      </w:r>
      <w:r>
        <w:rPr>
          <w:rFonts w:ascii="仿宋_GB2312" w:eastAsia="仿宋_GB2312" w:hAnsi="宋体" w:hint="eastAsia"/>
          <w:b/>
          <w:sz w:val="30"/>
          <w:szCs w:val="30"/>
        </w:rPr>
        <w:t>页</w:t>
      </w:r>
      <w:r>
        <w:rPr>
          <w:rFonts w:ascii="仿宋_GB2312" w:eastAsia="仿宋_GB2312" w:hAnsi="宋体"/>
          <w:b/>
          <w:sz w:val="30"/>
          <w:szCs w:val="30"/>
        </w:rPr>
        <w:t xml:space="preserve">  </w:t>
      </w:r>
      <w:r>
        <w:rPr>
          <w:rFonts w:ascii="仿宋_GB2312" w:eastAsia="仿宋_GB2312" w:hAnsi="宋体" w:hint="eastAsia"/>
          <w:b/>
          <w:sz w:val="30"/>
          <w:szCs w:val="30"/>
        </w:rPr>
        <w:t>次</w:t>
      </w:r>
    </w:p>
    <w:p w:rsidR="003B333A" w:rsidRDefault="003B333A">
      <w:pPr>
        <w:pStyle w:val="1"/>
        <w:numPr>
          <w:ilvl w:val="0"/>
          <w:numId w:val="1"/>
        </w:numPr>
        <w:topLinePunct/>
        <w:spacing w:line="580" w:lineRule="exact"/>
        <w:ind w:firstLineChars="0"/>
        <w:jc w:val="left"/>
        <w:rPr>
          <w:rFonts w:ascii="仿宋_GB2312" w:eastAsia="仿宋_GB2312" w:hAnsi="宋体"/>
          <w:sz w:val="30"/>
          <w:szCs w:val="30"/>
        </w:rPr>
      </w:pPr>
      <w:r>
        <w:rPr>
          <w:rFonts w:ascii="仿宋_GB2312" w:eastAsia="仿宋_GB2312" w:hAnsi="宋体" w:hint="eastAsia"/>
          <w:b/>
          <w:sz w:val="30"/>
          <w:szCs w:val="30"/>
        </w:rPr>
        <w:t>审计报告</w:t>
      </w:r>
      <w:r>
        <w:rPr>
          <w:rFonts w:ascii="仿宋_GB2312" w:eastAsia="仿宋_GB2312" w:hAnsi="宋体" w:hint="eastAsia"/>
          <w:sz w:val="30"/>
          <w:szCs w:val="30"/>
        </w:rPr>
        <w:t>…………………………………………</w:t>
      </w:r>
      <w:r>
        <w:rPr>
          <w:rFonts w:ascii="仿宋_GB2312" w:eastAsia="仿宋_GB2312" w:hAnsi="宋体"/>
          <w:sz w:val="30"/>
          <w:szCs w:val="30"/>
        </w:rPr>
        <w:t xml:space="preserve">  1-2</w:t>
      </w:r>
      <w:r>
        <w:rPr>
          <w:rFonts w:ascii="仿宋_GB2312" w:eastAsia="仿宋_GB2312" w:hAnsi="宋体" w:hint="eastAsia"/>
          <w:sz w:val="30"/>
          <w:szCs w:val="30"/>
        </w:rPr>
        <w:t>页</w:t>
      </w:r>
    </w:p>
    <w:p w:rsidR="003B333A" w:rsidRDefault="003B333A">
      <w:pPr>
        <w:tabs>
          <w:tab w:val="left" w:pos="1418"/>
        </w:tabs>
        <w:topLinePunct/>
        <w:spacing w:line="580" w:lineRule="exact"/>
        <w:ind w:left="643"/>
        <w:jc w:val="left"/>
        <w:rPr>
          <w:rFonts w:ascii="仿宋_GB2312" w:eastAsia="仿宋_GB2312" w:hAnsi="宋体"/>
          <w:b/>
          <w:sz w:val="30"/>
          <w:szCs w:val="30"/>
        </w:rPr>
      </w:pPr>
      <w:r>
        <w:rPr>
          <w:rFonts w:ascii="仿宋_GB2312" w:eastAsia="仿宋_GB2312" w:hAnsi="宋体" w:hint="eastAsia"/>
          <w:b/>
          <w:sz w:val="30"/>
          <w:szCs w:val="30"/>
        </w:rPr>
        <w:t>二、</w:t>
      </w:r>
      <w:r>
        <w:rPr>
          <w:rFonts w:ascii="仿宋_GB2312" w:eastAsia="仿宋_GB2312" w:hAnsi="宋体"/>
          <w:b/>
          <w:sz w:val="30"/>
          <w:szCs w:val="30"/>
        </w:rPr>
        <w:t xml:space="preserve"> </w:t>
      </w:r>
      <w:r>
        <w:rPr>
          <w:rFonts w:ascii="仿宋_GB2312" w:eastAsia="仿宋_GB2312" w:hAnsi="宋体" w:hint="eastAsia"/>
          <w:b/>
          <w:sz w:val="30"/>
          <w:szCs w:val="30"/>
        </w:rPr>
        <w:t>已审财务报表</w:t>
      </w:r>
      <w:r>
        <w:rPr>
          <w:rFonts w:ascii="仿宋_GB2312" w:eastAsia="仿宋_GB2312" w:hAnsi="宋体" w:hint="eastAsia"/>
          <w:sz w:val="30"/>
          <w:szCs w:val="30"/>
        </w:rPr>
        <w:t>……………………………………</w:t>
      </w:r>
      <w:r>
        <w:rPr>
          <w:rFonts w:ascii="仿宋_GB2312" w:eastAsia="仿宋_GB2312" w:hAnsi="宋体"/>
          <w:sz w:val="30"/>
          <w:szCs w:val="30"/>
        </w:rPr>
        <w:t xml:space="preserve"> 3-10 </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1.</w:t>
      </w:r>
      <w:r>
        <w:rPr>
          <w:rFonts w:ascii="仿宋_GB2312" w:eastAsia="仿宋_GB2312" w:hAnsi="宋体" w:hint="eastAsia"/>
          <w:sz w:val="30"/>
          <w:szCs w:val="30"/>
        </w:rPr>
        <w:t>资产负债表……………………………………………</w:t>
      </w:r>
      <w:r>
        <w:rPr>
          <w:rFonts w:ascii="仿宋_GB2312" w:eastAsia="仿宋_GB2312" w:hAnsi="宋体"/>
          <w:sz w:val="30"/>
          <w:szCs w:val="30"/>
        </w:rPr>
        <w:t xml:space="preserve"> 3</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2.</w:t>
      </w:r>
      <w:r>
        <w:rPr>
          <w:rFonts w:ascii="仿宋_GB2312" w:eastAsia="仿宋_GB2312" w:hAnsi="宋体" w:hint="eastAsia"/>
          <w:sz w:val="30"/>
          <w:szCs w:val="30"/>
        </w:rPr>
        <w:t>业务活动表……………………………………………</w:t>
      </w:r>
      <w:r>
        <w:rPr>
          <w:rFonts w:ascii="仿宋_GB2312" w:eastAsia="仿宋_GB2312" w:hAnsi="宋体"/>
          <w:sz w:val="30"/>
          <w:szCs w:val="30"/>
        </w:rPr>
        <w:t xml:space="preserve"> 4</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3.</w:t>
      </w:r>
      <w:r>
        <w:rPr>
          <w:rFonts w:ascii="仿宋_GB2312" w:eastAsia="仿宋_GB2312" w:hAnsi="宋体" w:hint="eastAsia"/>
          <w:sz w:val="30"/>
          <w:szCs w:val="30"/>
        </w:rPr>
        <w:t>保教活动成本表………………………………………</w:t>
      </w:r>
      <w:r>
        <w:rPr>
          <w:rFonts w:ascii="仿宋_GB2312" w:eastAsia="仿宋_GB2312" w:hAnsi="宋体"/>
          <w:sz w:val="30"/>
          <w:szCs w:val="30"/>
        </w:rPr>
        <w:t xml:space="preserve"> 5</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color w:val="FF0000"/>
          <w:sz w:val="30"/>
          <w:szCs w:val="30"/>
        </w:rPr>
      </w:pPr>
      <w:r>
        <w:rPr>
          <w:rFonts w:ascii="仿宋_GB2312" w:eastAsia="仿宋_GB2312" w:hAnsi="宋体"/>
          <w:sz w:val="30"/>
          <w:szCs w:val="30"/>
        </w:rPr>
        <w:t>4.</w:t>
      </w:r>
      <w:r>
        <w:rPr>
          <w:rFonts w:ascii="仿宋_GB2312" w:eastAsia="仿宋_GB2312" w:hAnsi="宋体" w:hint="eastAsia"/>
          <w:sz w:val="30"/>
          <w:szCs w:val="30"/>
        </w:rPr>
        <w:t>费用表…………………………………………………</w:t>
      </w:r>
      <w:r>
        <w:rPr>
          <w:rFonts w:ascii="仿宋_GB2312" w:eastAsia="仿宋_GB2312" w:hAnsi="宋体"/>
          <w:sz w:val="30"/>
          <w:szCs w:val="30"/>
        </w:rPr>
        <w:t xml:space="preserve"> </w:t>
      </w:r>
      <w:r w:rsidRPr="0013555F">
        <w:rPr>
          <w:rFonts w:ascii="仿宋_GB2312" w:eastAsia="仿宋_GB2312" w:hAnsi="宋体"/>
          <w:sz w:val="30"/>
          <w:szCs w:val="30"/>
        </w:rPr>
        <w:t>6</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5.</w:t>
      </w:r>
      <w:r>
        <w:rPr>
          <w:rFonts w:ascii="仿宋_GB2312" w:eastAsia="仿宋_GB2312" w:hAnsi="宋体" w:hint="eastAsia"/>
          <w:sz w:val="30"/>
          <w:szCs w:val="30"/>
        </w:rPr>
        <w:t>政府资助收支表………………………………………</w:t>
      </w:r>
      <w:r>
        <w:rPr>
          <w:rFonts w:ascii="仿宋_GB2312" w:eastAsia="仿宋_GB2312" w:hAnsi="宋体"/>
          <w:sz w:val="30"/>
          <w:szCs w:val="30"/>
        </w:rPr>
        <w:t xml:space="preserve"> 7</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6.</w:t>
      </w:r>
      <w:r>
        <w:rPr>
          <w:rFonts w:ascii="仿宋_GB2312" w:eastAsia="仿宋_GB2312" w:hAnsi="宋体" w:hint="eastAsia"/>
          <w:sz w:val="30"/>
          <w:szCs w:val="30"/>
        </w:rPr>
        <w:t>现金流量表…………………………………………</w:t>
      </w:r>
      <w:r>
        <w:rPr>
          <w:rFonts w:ascii="仿宋_GB2312" w:eastAsia="仿宋_GB2312" w:hAnsi="宋体"/>
          <w:sz w:val="30"/>
          <w:szCs w:val="30"/>
        </w:rPr>
        <w:t xml:space="preserve"> </w:t>
      </w:r>
      <w:r>
        <w:rPr>
          <w:rFonts w:ascii="仿宋_GB2312" w:eastAsia="仿宋_GB2312" w:hAnsi="宋体" w:hint="eastAsia"/>
          <w:sz w:val="30"/>
          <w:szCs w:val="30"/>
        </w:rPr>
        <w:t>…</w:t>
      </w:r>
      <w:r>
        <w:rPr>
          <w:rFonts w:ascii="仿宋_GB2312" w:eastAsia="仿宋_GB2312" w:hAnsi="宋体"/>
          <w:sz w:val="30"/>
          <w:szCs w:val="30"/>
        </w:rPr>
        <w:t>8</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7.</w:t>
      </w:r>
      <w:r>
        <w:rPr>
          <w:rFonts w:ascii="仿宋_GB2312" w:eastAsia="仿宋_GB2312" w:hAnsi="宋体" w:hint="eastAsia"/>
          <w:sz w:val="30"/>
          <w:szCs w:val="30"/>
        </w:rPr>
        <w:t>基本数字表…………………………………………</w:t>
      </w:r>
      <w:r>
        <w:rPr>
          <w:rFonts w:ascii="仿宋_GB2312" w:eastAsia="仿宋_GB2312" w:hAnsi="宋体"/>
          <w:sz w:val="30"/>
          <w:szCs w:val="30"/>
        </w:rPr>
        <w:t xml:space="preserve"> </w:t>
      </w:r>
      <w:r>
        <w:rPr>
          <w:rFonts w:ascii="仿宋_GB2312" w:eastAsia="仿宋_GB2312" w:hAnsi="宋体" w:hint="eastAsia"/>
          <w:sz w:val="30"/>
          <w:szCs w:val="30"/>
        </w:rPr>
        <w:t>…</w:t>
      </w:r>
      <w:r>
        <w:rPr>
          <w:rFonts w:ascii="仿宋_GB2312" w:eastAsia="仿宋_GB2312" w:hAnsi="宋体"/>
          <w:sz w:val="30"/>
          <w:szCs w:val="30"/>
        </w:rPr>
        <w:t>9</w:t>
      </w:r>
      <w:r>
        <w:rPr>
          <w:rFonts w:ascii="仿宋_GB2312" w:eastAsia="仿宋_GB2312" w:hAnsi="宋体" w:hint="eastAsia"/>
          <w:sz w:val="30"/>
          <w:szCs w:val="30"/>
        </w:rPr>
        <w:t>页</w:t>
      </w:r>
    </w:p>
    <w:p w:rsidR="003B333A" w:rsidRDefault="003B333A">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8.</w:t>
      </w:r>
      <w:r>
        <w:rPr>
          <w:rFonts w:ascii="仿宋_GB2312" w:eastAsia="仿宋_GB2312" w:hAnsi="宋体" w:hint="eastAsia"/>
          <w:sz w:val="30"/>
          <w:szCs w:val="30"/>
        </w:rPr>
        <w:t>财务指标表……………………………………………</w:t>
      </w:r>
      <w:r>
        <w:rPr>
          <w:rFonts w:ascii="仿宋_GB2312" w:eastAsia="仿宋_GB2312" w:hAnsi="宋体"/>
          <w:sz w:val="30"/>
          <w:szCs w:val="30"/>
        </w:rPr>
        <w:t xml:space="preserve"> 10</w:t>
      </w:r>
      <w:r>
        <w:rPr>
          <w:rFonts w:ascii="仿宋_GB2312" w:eastAsia="仿宋_GB2312" w:hAnsi="宋体" w:hint="eastAsia"/>
          <w:sz w:val="30"/>
          <w:szCs w:val="30"/>
        </w:rPr>
        <w:t>页</w:t>
      </w:r>
    </w:p>
    <w:p w:rsidR="003B333A" w:rsidRDefault="003B333A">
      <w:pPr>
        <w:topLinePunct/>
        <w:spacing w:line="580" w:lineRule="exact"/>
        <w:ind w:left="643"/>
        <w:jc w:val="left"/>
        <w:rPr>
          <w:rFonts w:ascii="仿宋_GB2312" w:eastAsia="仿宋_GB2312" w:hAnsi="宋体"/>
          <w:b/>
          <w:sz w:val="30"/>
          <w:szCs w:val="30"/>
        </w:rPr>
      </w:pPr>
      <w:r>
        <w:rPr>
          <w:rFonts w:ascii="仿宋_GB2312" w:eastAsia="仿宋_GB2312" w:hAnsi="宋体" w:hint="eastAsia"/>
          <w:b/>
          <w:sz w:val="30"/>
          <w:szCs w:val="30"/>
        </w:rPr>
        <w:t>三、</w:t>
      </w:r>
      <w:r>
        <w:rPr>
          <w:rFonts w:ascii="仿宋_GB2312" w:eastAsia="仿宋_GB2312" w:hAnsi="宋体"/>
          <w:b/>
          <w:sz w:val="30"/>
          <w:szCs w:val="30"/>
        </w:rPr>
        <w:t xml:space="preserve"> </w:t>
      </w:r>
      <w:r>
        <w:rPr>
          <w:rFonts w:ascii="仿宋_GB2312" w:eastAsia="仿宋_GB2312" w:hAnsi="宋体" w:hint="eastAsia"/>
          <w:b/>
          <w:sz w:val="30"/>
          <w:szCs w:val="30"/>
        </w:rPr>
        <w:t>财务报表附注</w:t>
      </w:r>
      <w:r>
        <w:rPr>
          <w:rFonts w:ascii="仿宋_GB2312" w:eastAsia="仿宋_GB2312" w:hAnsi="宋体" w:hint="eastAsia"/>
          <w:sz w:val="30"/>
          <w:szCs w:val="30"/>
        </w:rPr>
        <w:t>……………………………………</w:t>
      </w:r>
      <w:r>
        <w:rPr>
          <w:rFonts w:ascii="仿宋_GB2312" w:eastAsia="仿宋_GB2312" w:hAnsi="宋体"/>
          <w:sz w:val="30"/>
          <w:szCs w:val="30"/>
        </w:rPr>
        <w:t xml:space="preserve"> 11-16</w:t>
      </w:r>
      <w:r>
        <w:rPr>
          <w:rFonts w:ascii="仿宋_GB2312" w:eastAsia="仿宋_GB2312" w:hAnsi="宋体" w:hint="eastAsia"/>
          <w:sz w:val="30"/>
          <w:szCs w:val="30"/>
        </w:rPr>
        <w:t>页</w:t>
      </w:r>
    </w:p>
    <w:p w:rsidR="003B333A" w:rsidRDefault="003B333A">
      <w:pPr>
        <w:pStyle w:val="1"/>
        <w:numPr>
          <w:ilvl w:val="0"/>
          <w:numId w:val="2"/>
        </w:numPr>
        <w:topLinePunct/>
        <w:spacing w:line="580" w:lineRule="exact"/>
        <w:ind w:firstLineChars="0"/>
        <w:jc w:val="left"/>
        <w:rPr>
          <w:rFonts w:ascii="仿宋_GB2312" w:eastAsia="仿宋_GB2312" w:hAnsi="宋体"/>
          <w:b/>
          <w:sz w:val="30"/>
          <w:szCs w:val="30"/>
        </w:rPr>
      </w:pPr>
      <w:r>
        <w:rPr>
          <w:rFonts w:ascii="仿宋_GB2312" w:eastAsia="仿宋_GB2312" w:hAnsi="宋体" w:hint="eastAsia"/>
          <w:b/>
          <w:sz w:val="30"/>
          <w:szCs w:val="30"/>
        </w:rPr>
        <w:t>需要说明的其他事项</w:t>
      </w:r>
      <w:r>
        <w:rPr>
          <w:rFonts w:ascii="仿宋_GB2312" w:eastAsia="仿宋_GB2312" w:hAnsi="宋体" w:hint="eastAsia"/>
          <w:sz w:val="30"/>
          <w:szCs w:val="30"/>
        </w:rPr>
        <w:t>……………………………</w:t>
      </w:r>
      <w:r>
        <w:rPr>
          <w:rFonts w:ascii="仿宋_GB2312" w:eastAsia="仿宋_GB2312" w:hAnsi="宋体"/>
          <w:sz w:val="30"/>
          <w:szCs w:val="30"/>
        </w:rPr>
        <w:t xml:space="preserve">  16-18 </w:t>
      </w:r>
      <w:r>
        <w:rPr>
          <w:rFonts w:ascii="仿宋_GB2312" w:eastAsia="仿宋_GB2312" w:hAnsi="宋体" w:hint="eastAsia"/>
          <w:sz w:val="30"/>
          <w:szCs w:val="30"/>
        </w:rPr>
        <w:t>页</w:t>
      </w:r>
    </w:p>
    <w:p w:rsidR="003B333A" w:rsidRDefault="003B333A">
      <w:pPr>
        <w:pStyle w:val="1"/>
        <w:numPr>
          <w:ilvl w:val="0"/>
          <w:numId w:val="2"/>
        </w:numPr>
        <w:topLinePunct/>
        <w:spacing w:line="580" w:lineRule="exact"/>
        <w:ind w:firstLineChars="0"/>
        <w:jc w:val="left"/>
        <w:rPr>
          <w:rFonts w:ascii="仿宋_GB2312" w:eastAsia="仿宋_GB2312" w:hAnsi="宋体"/>
          <w:b/>
          <w:sz w:val="32"/>
          <w:szCs w:val="32"/>
        </w:rPr>
      </w:pPr>
      <w:r>
        <w:rPr>
          <w:rFonts w:ascii="仿宋_GB2312" w:eastAsia="仿宋_GB2312" w:hAnsi="宋体" w:hint="eastAsia"/>
          <w:b/>
          <w:sz w:val="30"/>
          <w:szCs w:val="30"/>
        </w:rPr>
        <w:t>审计建议</w:t>
      </w:r>
      <w:r>
        <w:rPr>
          <w:rFonts w:ascii="仿宋_GB2312" w:eastAsia="仿宋_GB2312" w:hAnsi="宋体" w:hint="eastAsia"/>
          <w:sz w:val="30"/>
          <w:szCs w:val="30"/>
        </w:rPr>
        <w:t>……………</w:t>
      </w:r>
      <w:r>
        <w:rPr>
          <w:rFonts w:ascii="仿宋_GB2312" w:eastAsia="仿宋_GB2312" w:hAnsi="宋体" w:hint="eastAsia"/>
          <w:sz w:val="32"/>
          <w:szCs w:val="32"/>
        </w:rPr>
        <w:t>……………………………</w:t>
      </w:r>
      <w:r>
        <w:rPr>
          <w:rFonts w:ascii="仿宋_GB2312" w:eastAsia="仿宋_GB2312" w:hAnsi="宋体"/>
          <w:sz w:val="32"/>
          <w:szCs w:val="32"/>
        </w:rPr>
        <w:t xml:space="preserve">18 </w:t>
      </w:r>
      <w:r>
        <w:rPr>
          <w:rFonts w:ascii="仿宋_GB2312" w:eastAsia="仿宋_GB2312" w:hAnsi="宋体" w:hint="eastAsia"/>
          <w:sz w:val="32"/>
          <w:szCs w:val="32"/>
        </w:rPr>
        <w:t>页</w:t>
      </w:r>
    </w:p>
    <w:p w:rsidR="003B333A" w:rsidRDefault="003B333A" w:rsidP="00C7631D">
      <w:pPr>
        <w:topLinePunct/>
        <w:spacing w:line="580" w:lineRule="exact"/>
        <w:ind w:firstLineChars="200" w:firstLine="643"/>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center"/>
        <w:outlineLvl w:val="0"/>
        <w:rPr>
          <w:rFonts w:ascii="宋体"/>
          <w:b/>
          <w:sz w:val="36"/>
          <w:szCs w:val="36"/>
        </w:rPr>
        <w:sectPr w:rsidR="003B333A">
          <w:pgSz w:w="11906" w:h="16838"/>
          <w:pgMar w:top="1134" w:right="1361" w:bottom="1701" w:left="1474" w:header="851" w:footer="1361" w:gutter="0"/>
          <w:cols w:space="720"/>
          <w:docGrid w:type="lines" w:linePitch="312"/>
        </w:sectPr>
      </w:pPr>
    </w:p>
    <w:p w:rsidR="003B333A" w:rsidRDefault="003B333A">
      <w:pPr>
        <w:topLinePunct/>
        <w:spacing w:line="580" w:lineRule="exact"/>
        <w:jc w:val="center"/>
        <w:outlineLvl w:val="0"/>
        <w:rPr>
          <w:rFonts w:ascii="宋体"/>
          <w:b/>
          <w:sz w:val="36"/>
          <w:szCs w:val="36"/>
        </w:rPr>
      </w:pPr>
      <w:r>
        <w:rPr>
          <w:rFonts w:ascii="宋体" w:hAnsi="宋体" w:hint="eastAsia"/>
          <w:b/>
          <w:sz w:val="36"/>
          <w:szCs w:val="36"/>
        </w:rPr>
        <w:t>审计报告</w:t>
      </w:r>
    </w:p>
    <w:p w:rsidR="003B333A" w:rsidRDefault="003B333A" w:rsidP="003708E3">
      <w:pPr>
        <w:topLinePunct/>
        <w:spacing w:line="580" w:lineRule="exact"/>
        <w:ind w:firstLineChars="200" w:firstLine="420"/>
        <w:jc w:val="right"/>
        <w:rPr>
          <w:rFonts w:ascii="宋体"/>
          <w:sz w:val="24"/>
        </w:rPr>
      </w:pPr>
      <w:r>
        <w:rPr>
          <w:rFonts w:ascii="宋体" w:hAnsi="宋体" w:hint="eastAsia"/>
          <w:szCs w:val="21"/>
        </w:rPr>
        <w:t>深德源专审字</w:t>
      </w:r>
      <w:r>
        <w:rPr>
          <w:rFonts w:ascii="宋体" w:hAnsi="宋体"/>
          <w:szCs w:val="21"/>
        </w:rPr>
        <w:t>[2016]</w:t>
      </w:r>
      <w:r>
        <w:rPr>
          <w:rFonts w:ascii="宋体" w:hAnsi="宋体" w:hint="eastAsia"/>
          <w:szCs w:val="21"/>
        </w:rPr>
        <w:t>第</w:t>
      </w:r>
      <w:r>
        <w:rPr>
          <w:rFonts w:ascii="宋体" w:hAnsi="宋体"/>
          <w:szCs w:val="21"/>
        </w:rPr>
        <w:t>A0</w:t>
      </w:r>
      <w:r>
        <w:rPr>
          <w:rFonts w:ascii="宋体"/>
          <w:szCs w:val="21"/>
        </w:rPr>
        <w:t>00</w:t>
      </w:r>
      <w:r>
        <w:rPr>
          <w:rFonts w:ascii="宋体" w:hAnsi="宋体" w:hint="eastAsia"/>
          <w:szCs w:val="21"/>
        </w:rPr>
        <w:t>号</w:t>
      </w:r>
    </w:p>
    <w:p w:rsidR="003B333A" w:rsidRDefault="003B333A">
      <w:pPr>
        <w:topLinePunct/>
        <w:spacing w:line="580" w:lineRule="exact"/>
        <w:jc w:val="left"/>
        <w:rPr>
          <w:rFonts w:ascii="仿宋_GB2312" w:eastAsia="仿宋_GB2312" w:hAnsi="宋体"/>
          <w:sz w:val="32"/>
          <w:szCs w:val="32"/>
        </w:rPr>
      </w:pPr>
    </w:p>
    <w:p w:rsidR="003B333A" w:rsidRDefault="003B333A">
      <w:pPr>
        <w:topLinePunct/>
        <w:spacing w:line="580" w:lineRule="exact"/>
        <w:jc w:val="left"/>
        <w:rPr>
          <w:rFonts w:ascii="仿宋_GB2312" w:eastAsia="仿宋_GB2312" w:hAnsi="宋体"/>
          <w:sz w:val="24"/>
        </w:rPr>
      </w:pPr>
      <w:r>
        <w:rPr>
          <w:rFonts w:ascii="仿宋_GB2312" w:eastAsia="仿宋_GB2312" w:hAnsi="宋体" w:hint="eastAsia"/>
          <w:sz w:val="24"/>
        </w:rPr>
        <w:t>深圳市罗湖区东方格林兰亭国际幼儿园</w:t>
      </w:r>
      <w:r>
        <w:rPr>
          <w:rFonts w:ascii="仿宋_GB2312" w:eastAsia="仿宋_GB2312" w:hAnsi="宋体"/>
          <w:sz w:val="24"/>
        </w:rPr>
        <w:t>:</w:t>
      </w:r>
    </w:p>
    <w:p w:rsidR="003B333A" w:rsidRDefault="003B333A">
      <w:pPr>
        <w:topLinePunct/>
        <w:spacing w:line="580" w:lineRule="exact"/>
        <w:ind w:firstLineChars="200" w:firstLine="480"/>
        <w:jc w:val="left"/>
        <w:rPr>
          <w:rFonts w:ascii="仿宋_GB2312" w:eastAsia="仿宋_GB2312" w:hAnsi="宋体"/>
          <w:sz w:val="24"/>
        </w:rPr>
      </w:pPr>
      <w:r>
        <w:rPr>
          <w:rFonts w:ascii="仿宋_GB2312" w:eastAsia="仿宋_GB2312" w:hAnsi="宋体" w:hint="eastAsia"/>
          <w:sz w:val="24"/>
        </w:rPr>
        <w:t>我们接受委托，审计了后附的深圳市罗湖区东方格林兰亭国际幼儿园（以下简称“贵幼儿园”）财务报表，包括</w:t>
      </w:r>
      <w:r>
        <w:rPr>
          <w:rFonts w:ascii="仿宋_GB2312" w:eastAsia="仿宋_GB2312" w:hAnsi="宋体"/>
          <w:sz w:val="24"/>
        </w:rPr>
        <w:t>2015</w:t>
      </w:r>
      <w:r>
        <w:rPr>
          <w:rFonts w:ascii="仿宋_GB2312" w:eastAsia="仿宋_GB2312" w:hAnsi="宋体" w:hint="eastAsia"/>
          <w:sz w:val="24"/>
        </w:rPr>
        <w:t>年</w:t>
      </w:r>
      <w:r>
        <w:rPr>
          <w:rFonts w:ascii="仿宋_GB2312" w:eastAsia="仿宋_GB2312" w:hAnsi="宋体"/>
          <w:sz w:val="24"/>
        </w:rPr>
        <w:t>12</w:t>
      </w:r>
      <w:r>
        <w:rPr>
          <w:rFonts w:ascii="仿宋_GB2312" w:eastAsia="仿宋_GB2312" w:hAnsi="宋体" w:hint="eastAsia"/>
          <w:sz w:val="24"/>
        </w:rPr>
        <w:t>月</w:t>
      </w:r>
      <w:r>
        <w:rPr>
          <w:rFonts w:ascii="仿宋_GB2312" w:eastAsia="仿宋_GB2312" w:hAnsi="宋体"/>
          <w:sz w:val="24"/>
        </w:rPr>
        <w:t>31</w:t>
      </w:r>
      <w:r>
        <w:rPr>
          <w:rFonts w:ascii="仿宋_GB2312" w:eastAsia="仿宋_GB2312" w:hAnsi="宋体" w:hint="eastAsia"/>
          <w:sz w:val="24"/>
        </w:rPr>
        <w:t>日的资产负债表，</w:t>
      </w:r>
      <w:r>
        <w:rPr>
          <w:rFonts w:ascii="仿宋_GB2312" w:eastAsia="仿宋_GB2312" w:hAnsi="宋体"/>
          <w:sz w:val="24"/>
        </w:rPr>
        <w:t>2015</w:t>
      </w:r>
      <w:r>
        <w:rPr>
          <w:rFonts w:ascii="仿宋_GB2312" w:eastAsia="仿宋_GB2312" w:hAnsi="宋体" w:hint="eastAsia"/>
          <w:sz w:val="24"/>
        </w:rPr>
        <w:t>年度的业务活动表、保教活动成本表、费用表、政府资助收支表、现金流量表、基本数字表、财务指标表及财务报表附注，并根据主管部门的要求，审计了财务管理的有关情况。</w:t>
      </w:r>
    </w:p>
    <w:p w:rsidR="003B333A" w:rsidRDefault="003B333A">
      <w:pPr>
        <w:widowControl/>
        <w:adjustRightInd w:val="0"/>
        <w:snapToGrid w:val="0"/>
        <w:spacing w:line="580" w:lineRule="exact"/>
        <w:ind w:firstLineChars="200" w:firstLine="480"/>
        <w:outlineLvl w:val="1"/>
        <w:rPr>
          <w:rFonts w:ascii="黑体" w:eastAsia="黑体" w:hAnsi="宋体"/>
          <w:sz w:val="24"/>
        </w:rPr>
      </w:pPr>
      <w:r>
        <w:rPr>
          <w:rFonts w:ascii="黑体" w:eastAsia="黑体" w:hAnsi="宋体" w:hint="eastAsia"/>
          <w:sz w:val="24"/>
        </w:rPr>
        <w:t>一、管理层对财务报表的责任</w:t>
      </w:r>
    </w:p>
    <w:p w:rsidR="003B333A" w:rsidRDefault="003B333A">
      <w:pPr>
        <w:spacing w:line="580" w:lineRule="exact"/>
        <w:ind w:firstLineChars="200" w:firstLine="480"/>
        <w:jc w:val="left"/>
        <w:rPr>
          <w:rFonts w:ascii="仿宋_GB2312" w:eastAsia="仿宋_GB2312" w:hAnsi="宋体"/>
          <w:sz w:val="24"/>
        </w:rPr>
      </w:pPr>
      <w:r>
        <w:rPr>
          <w:rFonts w:ascii="仿宋_GB2312" w:eastAsia="仿宋_GB2312" w:hAnsi="宋体" w:hint="eastAsia"/>
          <w:sz w:val="24"/>
        </w:rPr>
        <w:t>编制和公允列报财务报表是幼儿园管理层的责任。这种责任包括：</w:t>
      </w:r>
      <w:r>
        <w:rPr>
          <w:rFonts w:ascii="仿宋_GB2312" w:eastAsia="仿宋_GB2312" w:hAnsi="宋体"/>
          <w:sz w:val="24"/>
        </w:rPr>
        <w:t>1.</w:t>
      </w:r>
      <w:r>
        <w:rPr>
          <w:rFonts w:ascii="仿宋_GB2312" w:eastAsia="仿宋_GB2312" w:hAnsi="宋体" w:hint="eastAsia"/>
          <w:sz w:val="24"/>
        </w:rPr>
        <w:t>按照《深圳市民办幼儿园财务管理办法（试行）》的规定编制财务报表，对会计资料的真实性、合法性和完整性负责，使其实现公允反映；</w:t>
      </w:r>
      <w:r>
        <w:rPr>
          <w:rFonts w:ascii="仿宋_GB2312" w:eastAsia="仿宋_GB2312" w:hAnsi="宋体"/>
          <w:sz w:val="24"/>
        </w:rPr>
        <w:t>2.</w:t>
      </w:r>
      <w:r>
        <w:rPr>
          <w:rFonts w:ascii="仿宋_GB2312" w:eastAsia="仿宋_GB2312" w:hAnsi="宋体" w:hint="eastAsia"/>
          <w:sz w:val="24"/>
        </w:rPr>
        <w:t>设计、实施和维护必要的内部控制，以使财务报表不存在由于舞弊或错误而导致的重大错报。</w:t>
      </w:r>
      <w:r>
        <w:rPr>
          <w:rFonts w:ascii="仿宋_GB2312" w:eastAsia="仿宋_GB2312" w:hAnsi="宋体"/>
          <w:sz w:val="24"/>
        </w:rPr>
        <w:t>3.</w:t>
      </w:r>
      <w:r>
        <w:rPr>
          <w:rFonts w:ascii="仿宋_GB2312" w:eastAsia="仿宋_GB2312" w:hAnsi="宋体" w:hint="eastAsia"/>
          <w:sz w:val="24"/>
        </w:rPr>
        <w:t>作出合理的会计估计。</w:t>
      </w:r>
    </w:p>
    <w:p w:rsidR="003B333A" w:rsidRDefault="003B333A">
      <w:pPr>
        <w:widowControl/>
        <w:adjustRightInd w:val="0"/>
        <w:snapToGrid w:val="0"/>
        <w:spacing w:line="580" w:lineRule="exact"/>
        <w:ind w:firstLineChars="200" w:firstLine="480"/>
        <w:outlineLvl w:val="1"/>
        <w:rPr>
          <w:rFonts w:ascii="黑体" w:eastAsia="黑体" w:hAnsi="宋体"/>
          <w:sz w:val="24"/>
        </w:rPr>
      </w:pPr>
      <w:bookmarkStart w:id="0" w:name="bookmark75"/>
      <w:r>
        <w:rPr>
          <w:rFonts w:ascii="黑体" w:eastAsia="黑体" w:hAnsi="宋体" w:hint="eastAsia"/>
          <w:sz w:val="24"/>
        </w:rPr>
        <w:t>二、注册会计师的责任</w:t>
      </w:r>
      <w:bookmarkEnd w:id="0"/>
    </w:p>
    <w:p w:rsidR="003B333A" w:rsidRDefault="003B333A">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3B333A" w:rsidRDefault="003B333A">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3B333A" w:rsidRDefault="003B333A">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我们相信，我们获取的审计证据是充分、适当的，为发表审计意见提供了基础。</w:t>
      </w:r>
    </w:p>
    <w:p w:rsidR="003B333A" w:rsidRDefault="003B333A">
      <w:pPr>
        <w:widowControl/>
        <w:adjustRightInd w:val="0"/>
        <w:snapToGrid w:val="0"/>
        <w:spacing w:line="580" w:lineRule="exact"/>
        <w:ind w:firstLineChars="200" w:firstLine="480"/>
        <w:outlineLvl w:val="1"/>
        <w:rPr>
          <w:rFonts w:ascii="黑体" w:eastAsia="黑体" w:hAnsi="宋体"/>
          <w:sz w:val="24"/>
        </w:rPr>
      </w:pPr>
      <w:r>
        <w:rPr>
          <w:rFonts w:ascii="黑体" w:eastAsia="黑体" w:hAnsi="宋体" w:hint="eastAsia"/>
          <w:sz w:val="24"/>
        </w:rPr>
        <w:t>三、审计意见</w:t>
      </w:r>
    </w:p>
    <w:p w:rsidR="003B333A" w:rsidRDefault="003B333A">
      <w:pPr>
        <w:pStyle w:val="10"/>
        <w:shd w:val="clear" w:color="auto" w:fill="auto"/>
        <w:adjustRightInd w:val="0"/>
        <w:snapToGrid w:val="0"/>
        <w:spacing w:line="580" w:lineRule="exact"/>
        <w:ind w:firstLineChars="200" w:firstLine="480"/>
        <w:jc w:val="both"/>
        <w:rPr>
          <w:rFonts w:ascii="仿宋_GB2312" w:eastAsia="仿宋_GB2312"/>
          <w:color w:val="000000"/>
          <w:sz w:val="24"/>
          <w:szCs w:val="24"/>
        </w:rPr>
      </w:pPr>
      <w:r>
        <w:rPr>
          <w:rFonts w:ascii="仿宋_GB2312" w:eastAsia="仿宋_GB2312" w:hint="eastAsia"/>
          <w:sz w:val="24"/>
          <w:szCs w:val="24"/>
        </w:rPr>
        <w:t>我们认为，</w:t>
      </w:r>
      <w:r>
        <w:rPr>
          <w:rFonts w:ascii="仿宋_GB2312" w:eastAsia="仿宋_GB2312" w:hint="eastAsia"/>
          <w:sz w:val="24"/>
        </w:rPr>
        <w:t>深圳市罗湖区东方格林兰亭国际幼儿园</w:t>
      </w:r>
      <w:r>
        <w:rPr>
          <w:rFonts w:ascii="仿宋_GB2312" w:eastAsia="仿宋_GB2312" w:hint="eastAsia"/>
          <w:color w:val="000000"/>
          <w:sz w:val="24"/>
          <w:szCs w:val="24"/>
        </w:rPr>
        <w:t>财务报表在所有重大方面按照《深圳市民办幼儿园财务管理办法（试行）》及其他有关法律法规的规定编制，</w:t>
      </w:r>
      <w:bookmarkStart w:id="1" w:name="OLE_LINK3"/>
      <w:bookmarkStart w:id="2" w:name="OLE_LINK4"/>
      <w:r>
        <w:rPr>
          <w:rFonts w:ascii="仿宋_GB2312" w:eastAsia="仿宋_GB2312" w:hint="eastAsia"/>
          <w:color w:val="000000"/>
          <w:sz w:val="24"/>
          <w:szCs w:val="24"/>
        </w:rPr>
        <w:t>公允反映了贵幼儿园</w:t>
      </w:r>
      <w:r>
        <w:rPr>
          <w:rFonts w:ascii="仿宋_GB2312" w:eastAsia="仿宋_GB2312"/>
          <w:color w:val="000000"/>
          <w:sz w:val="24"/>
          <w:szCs w:val="24"/>
        </w:rPr>
        <w:t>2015</w:t>
      </w:r>
      <w:r>
        <w:rPr>
          <w:rFonts w:ascii="仿宋_GB2312" w:eastAsia="仿宋_GB2312" w:hint="eastAsia"/>
          <w:color w:val="000000"/>
          <w:sz w:val="24"/>
          <w:szCs w:val="24"/>
        </w:rPr>
        <w:t>年</w:t>
      </w:r>
      <w:r>
        <w:rPr>
          <w:rFonts w:ascii="仿宋_GB2312" w:eastAsia="仿宋_GB2312"/>
          <w:color w:val="000000"/>
          <w:sz w:val="24"/>
          <w:szCs w:val="24"/>
        </w:rPr>
        <w:t>12</w:t>
      </w:r>
      <w:r>
        <w:rPr>
          <w:rFonts w:ascii="仿宋_GB2312" w:eastAsia="仿宋_GB2312" w:hint="eastAsia"/>
          <w:color w:val="000000"/>
          <w:sz w:val="24"/>
          <w:szCs w:val="24"/>
        </w:rPr>
        <w:t>月</w:t>
      </w:r>
      <w:r>
        <w:rPr>
          <w:rFonts w:ascii="仿宋_GB2312" w:eastAsia="仿宋_GB2312"/>
          <w:color w:val="000000"/>
          <w:sz w:val="24"/>
          <w:szCs w:val="24"/>
        </w:rPr>
        <w:t>31</w:t>
      </w:r>
      <w:r>
        <w:rPr>
          <w:rFonts w:ascii="仿宋_GB2312" w:eastAsia="仿宋_GB2312" w:hint="eastAsia"/>
          <w:color w:val="000000"/>
          <w:sz w:val="24"/>
          <w:szCs w:val="24"/>
        </w:rPr>
        <w:t>日的财务状况以及</w:t>
      </w:r>
      <w:bookmarkEnd w:id="1"/>
      <w:bookmarkEnd w:id="2"/>
      <w:r>
        <w:rPr>
          <w:rFonts w:ascii="仿宋_GB2312" w:eastAsia="仿宋_GB2312"/>
          <w:color w:val="000000"/>
          <w:sz w:val="24"/>
          <w:szCs w:val="24"/>
        </w:rPr>
        <w:t>2015</w:t>
      </w:r>
      <w:r>
        <w:rPr>
          <w:rFonts w:ascii="仿宋_GB2312" w:eastAsia="仿宋_GB2312" w:hint="eastAsia"/>
          <w:color w:val="000000"/>
          <w:sz w:val="24"/>
          <w:szCs w:val="24"/>
        </w:rPr>
        <w:t>年度的业务成果。</w:t>
      </w:r>
    </w:p>
    <w:p w:rsidR="003B333A" w:rsidRDefault="003B333A">
      <w:pPr>
        <w:snapToGrid w:val="0"/>
        <w:spacing w:line="460" w:lineRule="exact"/>
        <w:rPr>
          <w:rFonts w:ascii="黑体" w:eastAsia="黑体"/>
          <w:sz w:val="24"/>
        </w:rPr>
      </w:pPr>
    </w:p>
    <w:p w:rsidR="003B333A" w:rsidRDefault="003B333A">
      <w:pPr>
        <w:topLinePunct/>
        <w:spacing w:line="580" w:lineRule="exact"/>
        <w:ind w:firstLineChars="200" w:firstLine="480"/>
        <w:jc w:val="left"/>
        <w:rPr>
          <w:rFonts w:ascii="仿宋_GB2312" w:eastAsia="仿宋_GB2312" w:hAnsi="宋体"/>
          <w:sz w:val="24"/>
        </w:rPr>
      </w:pPr>
    </w:p>
    <w:p w:rsidR="003B333A" w:rsidRDefault="003B333A">
      <w:pPr>
        <w:topLinePunct/>
        <w:spacing w:line="580" w:lineRule="exact"/>
        <w:ind w:firstLineChars="200" w:firstLine="480"/>
        <w:jc w:val="left"/>
        <w:rPr>
          <w:rFonts w:ascii="仿宋_GB2312" w:eastAsia="仿宋_GB2312" w:hAnsi="宋体"/>
          <w:sz w:val="24"/>
        </w:rPr>
      </w:pPr>
    </w:p>
    <w:p w:rsidR="003B333A" w:rsidRDefault="003B333A">
      <w:pPr>
        <w:topLinePunct/>
        <w:spacing w:line="580" w:lineRule="exact"/>
        <w:ind w:firstLineChars="200" w:firstLine="480"/>
        <w:jc w:val="left"/>
        <w:rPr>
          <w:rFonts w:ascii="仿宋_GB2312" w:eastAsia="仿宋_GB2312" w:hAnsi="宋体"/>
          <w:sz w:val="24"/>
        </w:rPr>
      </w:pPr>
    </w:p>
    <w:p w:rsidR="003B333A" w:rsidRDefault="003B333A">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hint="eastAsia"/>
          <w:kern w:val="0"/>
          <w:sz w:val="24"/>
          <w:lang w:val="zh-CN"/>
        </w:rPr>
        <w:t>深圳德源会计师事务所</w:t>
      </w:r>
      <w:r>
        <w:rPr>
          <w:rFonts w:ascii="仿宋_GB2312" w:eastAsia="仿宋_GB2312" w:hAnsi="宋体" w:cs="宋体"/>
          <w:kern w:val="0"/>
          <w:sz w:val="24"/>
          <w:lang w:val="zh-CN"/>
        </w:rPr>
        <w:t xml:space="preserve">                  </w:t>
      </w:r>
      <w:r>
        <w:rPr>
          <w:rFonts w:ascii="仿宋_GB2312" w:eastAsia="仿宋_GB2312" w:hAnsi="宋体" w:cs="宋体" w:hint="eastAsia"/>
          <w:kern w:val="0"/>
          <w:sz w:val="24"/>
          <w:lang w:val="zh-CN"/>
        </w:rPr>
        <w:t>中国注册会计师：</w:t>
      </w:r>
      <w:r>
        <w:rPr>
          <w:rFonts w:ascii="仿宋_GB2312" w:eastAsia="仿宋_GB2312" w:hAnsi="宋体" w:cs="宋体"/>
          <w:kern w:val="0"/>
          <w:sz w:val="24"/>
          <w:lang w:val="zh-CN"/>
        </w:rPr>
        <w:t xml:space="preserve"> </w:t>
      </w:r>
    </w:p>
    <w:p w:rsidR="003B333A" w:rsidRDefault="003B333A">
      <w:pPr>
        <w:widowControl/>
        <w:adjustRightInd w:val="0"/>
        <w:snapToGrid w:val="0"/>
        <w:spacing w:line="580" w:lineRule="exact"/>
        <w:ind w:firstLineChars="200" w:firstLine="480"/>
        <w:rPr>
          <w:rFonts w:ascii="仿宋_GB2312" w:eastAsia="仿宋_GB2312" w:hAnsi="宋体" w:cs="宋体"/>
          <w:kern w:val="0"/>
          <w:sz w:val="24"/>
          <w:lang w:val="zh-CN"/>
        </w:rPr>
      </w:pPr>
    </w:p>
    <w:p w:rsidR="003B333A" w:rsidRDefault="003B333A">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kern w:val="0"/>
          <w:sz w:val="24"/>
          <w:lang w:val="zh-CN"/>
        </w:rPr>
        <w:t xml:space="preserve">                                      </w:t>
      </w:r>
      <w:r>
        <w:rPr>
          <w:rFonts w:ascii="仿宋_GB2312" w:eastAsia="仿宋_GB2312" w:hAnsi="宋体" w:cs="宋体" w:hint="eastAsia"/>
          <w:kern w:val="0"/>
          <w:sz w:val="24"/>
          <w:lang w:val="zh-CN"/>
        </w:rPr>
        <w:t>中国注册会计师：</w:t>
      </w:r>
      <w:r>
        <w:rPr>
          <w:rFonts w:ascii="仿宋_GB2312" w:eastAsia="仿宋_GB2312" w:hAnsi="宋体" w:cs="宋体"/>
          <w:kern w:val="0"/>
          <w:sz w:val="24"/>
          <w:lang w:val="zh-CN"/>
        </w:rPr>
        <w:t xml:space="preserve"> </w:t>
      </w:r>
    </w:p>
    <w:p w:rsidR="003B333A" w:rsidRDefault="003B333A">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kern w:val="0"/>
          <w:sz w:val="24"/>
          <w:lang w:val="zh-CN"/>
        </w:rPr>
        <w:t xml:space="preserve">     </w:t>
      </w:r>
      <w:r>
        <w:rPr>
          <w:rFonts w:ascii="仿宋_GB2312" w:eastAsia="仿宋_GB2312" w:hAnsi="宋体" w:cs="宋体" w:hint="eastAsia"/>
          <w:kern w:val="0"/>
          <w:sz w:val="24"/>
          <w:lang w:val="zh-CN"/>
        </w:rPr>
        <w:t>中国深圳市</w:t>
      </w:r>
      <w:r>
        <w:rPr>
          <w:rFonts w:ascii="仿宋_GB2312" w:eastAsia="仿宋_GB2312" w:hAnsi="宋体" w:cs="宋体"/>
          <w:kern w:val="0"/>
          <w:sz w:val="24"/>
          <w:lang w:val="zh-CN"/>
        </w:rPr>
        <w:t xml:space="preserve">                         2016</w:t>
      </w:r>
      <w:r>
        <w:rPr>
          <w:rFonts w:ascii="仿宋_GB2312" w:eastAsia="仿宋_GB2312" w:hAnsi="宋体" w:cs="宋体" w:hint="eastAsia"/>
          <w:kern w:val="0"/>
          <w:sz w:val="24"/>
          <w:lang w:val="zh-CN"/>
        </w:rPr>
        <w:t>年</w:t>
      </w:r>
      <w:r>
        <w:rPr>
          <w:rFonts w:ascii="仿宋_GB2312" w:eastAsia="仿宋_GB2312" w:hAnsi="宋体" w:cs="宋体"/>
          <w:kern w:val="0"/>
          <w:sz w:val="24"/>
          <w:lang w:val="zh-CN"/>
        </w:rPr>
        <w:t>4</w:t>
      </w:r>
      <w:r>
        <w:rPr>
          <w:rFonts w:ascii="仿宋_GB2312" w:eastAsia="仿宋_GB2312" w:hAnsi="宋体" w:cs="宋体" w:hint="eastAsia"/>
          <w:kern w:val="0"/>
          <w:sz w:val="24"/>
          <w:lang w:val="zh-CN"/>
        </w:rPr>
        <w:t>月</w:t>
      </w:r>
      <w:r>
        <w:rPr>
          <w:rFonts w:ascii="仿宋_GB2312" w:eastAsia="仿宋_GB2312" w:hAnsi="宋体" w:cs="宋体"/>
          <w:kern w:val="0"/>
          <w:sz w:val="24"/>
        </w:rPr>
        <w:t>10</w:t>
      </w:r>
      <w:r>
        <w:rPr>
          <w:rFonts w:ascii="仿宋_GB2312" w:eastAsia="仿宋_GB2312" w:hAnsi="宋体" w:cs="宋体" w:hint="eastAsia"/>
          <w:kern w:val="0"/>
          <w:sz w:val="24"/>
          <w:lang w:val="zh-CN"/>
        </w:rPr>
        <w:t>日</w:t>
      </w:r>
    </w:p>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 w:rsidR="003B333A" w:rsidRDefault="003B333A">
      <w:pPr>
        <w:jc w:val="center"/>
        <w:rPr>
          <w:rFonts w:ascii="宋体" w:cs="宋体"/>
          <w:b/>
          <w:bCs/>
          <w:kern w:val="0"/>
          <w:sz w:val="24"/>
        </w:rPr>
      </w:pPr>
    </w:p>
    <w:p w:rsidR="003B333A" w:rsidRDefault="003B333A">
      <w:pP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p>
    <w:p w:rsidR="003B333A" w:rsidRDefault="003B333A">
      <w:pP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p>
    <w:p w:rsidR="003B333A" w:rsidRDefault="003B333A">
      <w:pPr>
        <w:jc w:val="center"/>
        <w:rPr>
          <w:rFonts w:ascii="宋体" w:cs="宋体"/>
          <w:b/>
          <w:bCs/>
          <w:kern w:val="0"/>
          <w:sz w:val="24"/>
        </w:rPr>
      </w:pPr>
      <w:r>
        <w:rPr>
          <w:rFonts w:ascii="宋体" w:hAnsi="宋体" w:cs="宋体" w:hint="eastAsia"/>
          <w:b/>
          <w:bCs/>
          <w:kern w:val="0"/>
          <w:sz w:val="24"/>
        </w:rPr>
        <w:t>资产负债表</w:t>
      </w:r>
    </w:p>
    <w:tbl>
      <w:tblPr>
        <w:tblpPr w:leftFromText="180" w:rightFromText="180" w:vertAnchor="page" w:horzAnchor="margin" w:tblpXSpec="center" w:tblpY="1606"/>
        <w:tblW w:w="10558" w:type="dxa"/>
        <w:tblLayout w:type="fixed"/>
        <w:tblLook w:val="00A0"/>
      </w:tblPr>
      <w:tblGrid>
        <w:gridCol w:w="2093"/>
        <w:gridCol w:w="567"/>
        <w:gridCol w:w="1417"/>
        <w:gridCol w:w="1305"/>
        <w:gridCol w:w="1989"/>
        <w:gridCol w:w="415"/>
        <w:gridCol w:w="1386"/>
        <w:gridCol w:w="1386"/>
      </w:tblGrid>
      <w:tr w:rsidR="003B333A">
        <w:trPr>
          <w:trHeight w:val="225"/>
        </w:trPr>
        <w:tc>
          <w:tcPr>
            <w:tcW w:w="2093" w:type="dxa"/>
            <w:tcBorders>
              <w:top w:val="nil"/>
              <w:left w:val="nil"/>
              <w:bottom w:val="nil"/>
              <w:right w:val="nil"/>
            </w:tcBorders>
            <w:vAlign w:val="center"/>
          </w:tcPr>
          <w:p w:rsidR="003B333A" w:rsidRDefault="003B333A">
            <w:pPr>
              <w:widowControl/>
              <w:jc w:val="left"/>
              <w:rPr>
                <w:rFonts w:ascii="宋体" w:cs="宋体"/>
                <w:kern w:val="0"/>
                <w:sz w:val="20"/>
                <w:szCs w:val="20"/>
              </w:rPr>
            </w:pPr>
          </w:p>
        </w:tc>
        <w:tc>
          <w:tcPr>
            <w:tcW w:w="567" w:type="dxa"/>
            <w:tcBorders>
              <w:top w:val="nil"/>
              <w:left w:val="nil"/>
              <w:bottom w:val="nil"/>
              <w:right w:val="nil"/>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nil"/>
              <w:right w:val="nil"/>
            </w:tcBorders>
            <w:vAlign w:val="center"/>
          </w:tcPr>
          <w:p w:rsidR="003B333A" w:rsidRDefault="003B333A">
            <w:pPr>
              <w:widowControl/>
              <w:jc w:val="left"/>
              <w:rPr>
                <w:rFonts w:ascii="宋体" w:cs="宋体"/>
                <w:kern w:val="0"/>
                <w:sz w:val="20"/>
                <w:szCs w:val="20"/>
              </w:rPr>
            </w:pPr>
          </w:p>
        </w:tc>
        <w:tc>
          <w:tcPr>
            <w:tcW w:w="3294" w:type="dxa"/>
            <w:gridSpan w:val="2"/>
            <w:tcBorders>
              <w:top w:val="nil"/>
              <w:left w:val="nil"/>
              <w:bottom w:val="single" w:sz="8" w:space="0" w:color="auto"/>
              <w:right w:val="nil"/>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smartTag w:uri="urn:schemas-microsoft-com:office:smarttags" w:element="chsdate">
              <w:smartTagPr>
                <w:attr w:name="IsROCDate" w:val="False"/>
                <w:attr w:name="IsLunarDate" w:val="False"/>
                <w:attr w:name="Day" w:val="31"/>
                <w:attr w:name="Month" w:val="12"/>
                <w:attr w:name="Year" w:val="2015"/>
              </w:smartTagPr>
              <w:r>
                <w:rPr>
                  <w:rFonts w:ascii="宋体" w:hAnsi="宋体" w:cs="宋体"/>
                  <w:kern w:val="0"/>
                  <w:sz w:val="20"/>
                  <w:szCs w:val="20"/>
                </w:rPr>
                <w:t>2015</w:t>
              </w:r>
              <w:r>
                <w:rPr>
                  <w:rFonts w:ascii="宋体" w:hAnsi="宋体" w:cs="宋体" w:hint="eastAsia"/>
                  <w:kern w:val="0"/>
                  <w:sz w:val="20"/>
                  <w:szCs w:val="20"/>
                </w:rPr>
                <w:t>年</w:t>
              </w:r>
              <w:r>
                <w:rPr>
                  <w:rFonts w:ascii="宋体" w:hAnsi="宋体" w:cs="宋体"/>
                  <w:kern w:val="0"/>
                  <w:sz w:val="20"/>
                  <w:szCs w:val="20"/>
                </w:rPr>
                <w:t>12</w:t>
              </w:r>
              <w:r>
                <w:rPr>
                  <w:rFonts w:ascii="宋体" w:hAnsi="宋体" w:cs="宋体" w:hint="eastAsia"/>
                  <w:kern w:val="0"/>
                  <w:sz w:val="20"/>
                  <w:szCs w:val="20"/>
                </w:rPr>
                <w:t>月</w:t>
              </w:r>
              <w:r>
                <w:rPr>
                  <w:rFonts w:ascii="宋体" w:hAnsi="宋体" w:cs="宋体"/>
                  <w:kern w:val="0"/>
                  <w:sz w:val="20"/>
                  <w:szCs w:val="20"/>
                </w:rPr>
                <w:t>31</w:t>
              </w:r>
              <w:r>
                <w:rPr>
                  <w:rFonts w:ascii="宋体" w:hAnsi="宋体" w:cs="宋体" w:hint="eastAsia"/>
                  <w:kern w:val="0"/>
                  <w:sz w:val="20"/>
                  <w:szCs w:val="20"/>
                </w:rPr>
                <w:t>日</w:t>
              </w:r>
            </w:smartTag>
            <w:r>
              <w:rPr>
                <w:rFonts w:ascii="宋体" w:hAnsi="宋体" w:cs="宋体"/>
                <w:kern w:val="0"/>
                <w:sz w:val="20"/>
                <w:szCs w:val="20"/>
              </w:rPr>
              <w:t xml:space="preserve"> </w:t>
            </w:r>
          </w:p>
        </w:tc>
        <w:tc>
          <w:tcPr>
            <w:tcW w:w="415" w:type="dxa"/>
            <w:tcBorders>
              <w:top w:val="nil"/>
              <w:left w:val="nil"/>
              <w:bottom w:val="nil"/>
              <w:right w:val="nil"/>
            </w:tcBorders>
            <w:vAlign w:val="center"/>
          </w:tcPr>
          <w:p w:rsidR="003B333A" w:rsidRDefault="003B333A">
            <w:pPr>
              <w:widowControl/>
              <w:jc w:val="center"/>
              <w:rPr>
                <w:rFonts w:ascii="宋体" w:cs="宋体"/>
                <w:kern w:val="0"/>
                <w:sz w:val="20"/>
                <w:szCs w:val="20"/>
              </w:rPr>
            </w:pPr>
          </w:p>
        </w:tc>
        <w:tc>
          <w:tcPr>
            <w:tcW w:w="2772" w:type="dxa"/>
            <w:gridSpan w:val="2"/>
            <w:tcBorders>
              <w:top w:val="nil"/>
              <w:left w:val="nil"/>
              <w:bottom w:val="nil"/>
              <w:right w:val="nil"/>
            </w:tcBorders>
            <w:vAlign w:val="center"/>
          </w:tcPr>
          <w:p w:rsidR="003B333A" w:rsidRDefault="003B333A">
            <w:pPr>
              <w:widowControl/>
              <w:jc w:val="right"/>
              <w:rPr>
                <w:rFonts w:ascii="宋体" w:cs="宋体"/>
                <w:kern w:val="0"/>
                <w:sz w:val="20"/>
                <w:szCs w:val="20"/>
              </w:rPr>
            </w:pPr>
            <w:r>
              <w:rPr>
                <w:rFonts w:ascii="宋体" w:hAnsi="宋体" w:cs="宋体" w:hint="eastAsia"/>
                <w:kern w:val="0"/>
                <w:sz w:val="20"/>
                <w:szCs w:val="20"/>
              </w:rPr>
              <w:t>单位：人民币元</w:t>
            </w:r>
          </w:p>
        </w:tc>
      </w:tr>
      <w:tr w:rsidR="003B333A">
        <w:trPr>
          <w:trHeight w:val="266"/>
        </w:trPr>
        <w:tc>
          <w:tcPr>
            <w:tcW w:w="2093" w:type="dxa"/>
            <w:tcBorders>
              <w:top w:val="single" w:sz="8" w:space="0" w:color="auto"/>
              <w:left w:val="single" w:sz="8" w:space="0" w:color="auto"/>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hint="eastAsia"/>
                <w:b/>
                <w:bCs/>
                <w:kern w:val="0"/>
                <w:sz w:val="18"/>
                <w:szCs w:val="18"/>
              </w:rPr>
              <w:t>资</w:t>
            </w:r>
            <w:r>
              <w:rPr>
                <w:rFonts w:ascii="宋体" w:hAnsi="宋体" w:cs="宋体"/>
                <w:b/>
                <w:bCs/>
                <w:kern w:val="0"/>
                <w:sz w:val="18"/>
                <w:szCs w:val="18"/>
              </w:rPr>
              <w:t xml:space="preserve">    </w:t>
            </w:r>
            <w:r>
              <w:rPr>
                <w:rFonts w:ascii="宋体" w:hAnsi="宋体" w:cs="宋体" w:hint="eastAsia"/>
                <w:b/>
                <w:bCs/>
                <w:kern w:val="0"/>
                <w:sz w:val="18"/>
                <w:szCs w:val="18"/>
              </w:rPr>
              <w:t>产</w:t>
            </w:r>
          </w:p>
        </w:tc>
        <w:tc>
          <w:tcPr>
            <w:tcW w:w="567" w:type="dxa"/>
            <w:tcBorders>
              <w:top w:val="single" w:sz="8" w:space="0" w:color="auto"/>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hint="eastAsia"/>
                <w:b/>
                <w:bCs/>
                <w:kern w:val="0"/>
                <w:sz w:val="18"/>
                <w:szCs w:val="18"/>
              </w:rPr>
              <w:t>注释</w:t>
            </w:r>
          </w:p>
        </w:tc>
        <w:tc>
          <w:tcPr>
            <w:tcW w:w="1417" w:type="dxa"/>
            <w:tcBorders>
              <w:top w:val="single" w:sz="8" w:space="0" w:color="auto"/>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年初数</w:t>
            </w:r>
            <w:r>
              <w:rPr>
                <w:rFonts w:ascii="宋体" w:hAnsi="宋体" w:cs="宋体"/>
                <w:b/>
                <w:bCs/>
                <w:kern w:val="0"/>
                <w:sz w:val="18"/>
                <w:szCs w:val="18"/>
              </w:rPr>
              <w:t xml:space="preserve"> </w:t>
            </w:r>
          </w:p>
        </w:tc>
        <w:tc>
          <w:tcPr>
            <w:tcW w:w="1305"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期末数</w:t>
            </w:r>
            <w:r>
              <w:rPr>
                <w:rFonts w:ascii="宋体" w:hAnsi="宋体" w:cs="宋体"/>
                <w:b/>
                <w:bCs/>
                <w:kern w:val="0"/>
                <w:sz w:val="18"/>
                <w:szCs w:val="18"/>
              </w:rPr>
              <w:t xml:space="preserve"> </w:t>
            </w:r>
          </w:p>
        </w:tc>
        <w:tc>
          <w:tcPr>
            <w:tcW w:w="198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hint="eastAsia"/>
                <w:b/>
                <w:bCs/>
                <w:kern w:val="0"/>
                <w:sz w:val="18"/>
                <w:szCs w:val="18"/>
              </w:rPr>
              <w:t>负债和净资产</w:t>
            </w:r>
          </w:p>
        </w:tc>
        <w:tc>
          <w:tcPr>
            <w:tcW w:w="415" w:type="dxa"/>
            <w:tcBorders>
              <w:top w:val="single" w:sz="8" w:space="0" w:color="auto"/>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hint="eastAsia"/>
                <w:b/>
                <w:bCs/>
                <w:kern w:val="0"/>
                <w:sz w:val="18"/>
                <w:szCs w:val="18"/>
              </w:rPr>
              <w:t>注释</w:t>
            </w:r>
          </w:p>
        </w:tc>
        <w:tc>
          <w:tcPr>
            <w:tcW w:w="1386" w:type="dxa"/>
            <w:tcBorders>
              <w:top w:val="single" w:sz="8" w:space="0" w:color="auto"/>
              <w:left w:val="nil"/>
              <w:bottom w:val="single" w:sz="4" w:space="0" w:color="auto"/>
              <w:right w:val="single" w:sz="4" w:space="0" w:color="auto"/>
            </w:tcBorders>
            <w:vAlign w:val="center"/>
          </w:tcPr>
          <w:p w:rsidR="003B333A" w:rsidRDefault="003B333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年初数</w:t>
            </w:r>
            <w:r>
              <w:rPr>
                <w:rFonts w:ascii="宋体" w:hAnsi="宋体" w:cs="宋体"/>
                <w:b/>
                <w:bCs/>
                <w:kern w:val="0"/>
                <w:sz w:val="18"/>
                <w:szCs w:val="18"/>
              </w:rPr>
              <w:t xml:space="preserve"> </w:t>
            </w:r>
          </w:p>
        </w:tc>
        <w:tc>
          <w:tcPr>
            <w:tcW w:w="1386" w:type="dxa"/>
            <w:tcBorders>
              <w:top w:val="single" w:sz="8" w:space="0" w:color="auto"/>
              <w:left w:val="nil"/>
              <w:bottom w:val="single" w:sz="4" w:space="0" w:color="auto"/>
              <w:right w:val="single" w:sz="8" w:space="0" w:color="auto"/>
            </w:tcBorders>
            <w:vAlign w:val="center"/>
          </w:tcPr>
          <w:p w:rsidR="003B333A" w:rsidRDefault="003B333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期末数</w:t>
            </w:r>
            <w:r>
              <w:rPr>
                <w:rFonts w:ascii="宋体" w:hAnsi="宋体" w:cs="宋体"/>
                <w:b/>
                <w:bCs/>
                <w:kern w:val="0"/>
                <w:sz w:val="18"/>
                <w:szCs w:val="18"/>
              </w:rPr>
              <w:t xml:space="preserve"> </w:t>
            </w:r>
          </w:p>
        </w:tc>
      </w:tr>
      <w:tr w:rsidR="003B333A">
        <w:trPr>
          <w:trHeight w:val="282"/>
        </w:trPr>
        <w:tc>
          <w:tcPr>
            <w:tcW w:w="2093" w:type="dxa"/>
            <w:tcBorders>
              <w:top w:val="nil"/>
              <w:left w:val="single" w:sz="8" w:space="0" w:color="auto"/>
              <w:bottom w:val="single" w:sz="4" w:space="0" w:color="auto"/>
              <w:right w:val="single" w:sz="4" w:space="0" w:color="auto"/>
            </w:tcBorders>
            <w:vAlign w:val="center"/>
          </w:tcPr>
          <w:p w:rsidR="003B333A" w:rsidRDefault="003B333A">
            <w:pPr>
              <w:widowControl/>
              <w:jc w:val="left"/>
              <w:rPr>
                <w:rFonts w:ascii="宋体" w:cs="宋体"/>
                <w:color w:val="000000"/>
                <w:kern w:val="0"/>
                <w:sz w:val="18"/>
                <w:szCs w:val="18"/>
              </w:rPr>
            </w:pPr>
            <w:r>
              <w:rPr>
                <w:rFonts w:ascii="宋体" w:hAnsi="宋体" w:cs="宋体" w:hint="eastAsia"/>
                <w:color w:val="000000"/>
                <w:kern w:val="0"/>
                <w:sz w:val="18"/>
                <w:szCs w:val="18"/>
              </w:rPr>
              <w:t>流动资产：</w:t>
            </w:r>
          </w:p>
        </w:tc>
        <w:tc>
          <w:tcPr>
            <w:tcW w:w="56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305" w:type="dxa"/>
            <w:tcBorders>
              <w:top w:val="nil"/>
              <w:left w:val="nil"/>
              <w:bottom w:val="single" w:sz="4" w:space="0" w:color="auto"/>
              <w:right w:val="single" w:sz="4" w:space="0" w:color="auto"/>
            </w:tcBorders>
            <w:vAlign w:val="center"/>
          </w:tcPr>
          <w:p w:rsidR="003B333A" w:rsidRDefault="003B333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989" w:type="dxa"/>
            <w:tcBorders>
              <w:top w:val="nil"/>
              <w:left w:val="nil"/>
              <w:bottom w:val="single" w:sz="4" w:space="0" w:color="auto"/>
              <w:right w:val="single" w:sz="4" w:space="0" w:color="auto"/>
            </w:tcBorders>
            <w:vAlign w:val="center"/>
          </w:tcPr>
          <w:p w:rsidR="003B333A" w:rsidRDefault="003B333A">
            <w:pPr>
              <w:widowControl/>
              <w:rPr>
                <w:rFonts w:ascii="宋体" w:cs="宋体"/>
                <w:color w:val="000000"/>
                <w:kern w:val="0"/>
                <w:sz w:val="18"/>
                <w:szCs w:val="18"/>
              </w:rPr>
            </w:pPr>
            <w:r>
              <w:rPr>
                <w:rFonts w:ascii="宋体" w:hAnsi="宋体" w:cs="宋体" w:hint="eastAsia"/>
                <w:color w:val="000000"/>
                <w:kern w:val="0"/>
                <w:sz w:val="18"/>
                <w:szCs w:val="18"/>
              </w:rPr>
              <w:t>流动负债：</w:t>
            </w:r>
          </w:p>
        </w:tc>
        <w:tc>
          <w:tcPr>
            <w:tcW w:w="415"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8" w:space="0" w:color="auto"/>
            </w:tcBorders>
            <w:vAlign w:val="center"/>
          </w:tcPr>
          <w:p w:rsidR="003B333A" w:rsidRDefault="003B333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r>
      <w:tr w:rsidR="003B333A">
        <w:trPr>
          <w:trHeight w:val="24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现金</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109,295.28</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470,225.15</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短期借款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05"/>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银行存款</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sidRPr="00C10E29">
              <w:rPr>
                <w:rFonts w:ascii="宋体" w:cs="宋体"/>
                <w:kern w:val="0"/>
                <w:sz w:val="18"/>
                <w:szCs w:val="18"/>
              </w:rPr>
              <w:t>8,310.23</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44,854.65</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应付票据</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68"/>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其中：基本账户</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sidRPr="00C10E29">
              <w:rPr>
                <w:rFonts w:ascii="宋体" w:cs="宋体"/>
                <w:kern w:val="0"/>
                <w:sz w:val="18"/>
                <w:szCs w:val="18"/>
              </w:rPr>
              <w:t>8,310.23</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8,232.04</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应付账款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71"/>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共管账户</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36,622.61</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预收账款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159,104.00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250,009.00</w:t>
            </w:r>
          </w:p>
        </w:tc>
      </w:tr>
      <w:tr w:rsidR="003B333A">
        <w:trPr>
          <w:trHeight w:val="23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其他账户</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其中：保教费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135,420.00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217,316.00</w:t>
            </w:r>
          </w:p>
        </w:tc>
      </w:tr>
      <w:tr w:rsidR="003B333A">
        <w:trPr>
          <w:trHeight w:val="182"/>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其他货币资金</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伙食费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19,684.00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27,893.00</w:t>
            </w:r>
          </w:p>
        </w:tc>
      </w:tr>
      <w:tr w:rsidR="003B333A">
        <w:trPr>
          <w:trHeight w:val="300"/>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短期投资</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校车费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4,000.00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4,800.00</w:t>
            </w:r>
          </w:p>
        </w:tc>
      </w:tr>
      <w:tr w:rsidR="003B333A">
        <w:trPr>
          <w:trHeight w:val="262"/>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短期投资跌价准备</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托管费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2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应收票据</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其他预收款项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8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应收账款</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hint="eastAsia"/>
                <w:kern w:val="0"/>
                <w:sz w:val="18"/>
                <w:szCs w:val="18"/>
              </w:rPr>
              <w:t>应付工资</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89"/>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其他应收款</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38,805.92</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35,216.70</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hint="eastAsia"/>
                <w:kern w:val="0"/>
                <w:sz w:val="18"/>
                <w:szCs w:val="18"/>
              </w:rPr>
              <w:t>应交税金</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52"/>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坏账准备</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hint="eastAsia"/>
                <w:kern w:val="0"/>
                <w:sz w:val="18"/>
                <w:szCs w:val="18"/>
              </w:rPr>
              <w:t>其他应付款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3,360.59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5,770.59</w:t>
            </w:r>
          </w:p>
        </w:tc>
      </w:tr>
      <w:tr w:rsidR="003B333A">
        <w:trPr>
          <w:trHeight w:val="200"/>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预付账款</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hint="eastAsia"/>
                <w:kern w:val="0"/>
                <w:sz w:val="18"/>
                <w:szCs w:val="18"/>
              </w:rPr>
              <w:t>其中：</w:t>
            </w:r>
            <w:r>
              <w:rPr>
                <w:rFonts w:ascii="宋体" w:hAnsi="宋体" w:cs="宋体" w:hint="eastAsia"/>
                <w:kern w:val="0"/>
                <w:sz w:val="15"/>
                <w:szCs w:val="15"/>
              </w:rPr>
              <w:t>应付出资人回报</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7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存</w:t>
            </w:r>
            <w:r>
              <w:rPr>
                <w:rFonts w:ascii="宋体" w:hAnsi="宋体" w:cs="宋体"/>
                <w:kern w:val="0"/>
                <w:sz w:val="18"/>
                <w:szCs w:val="18"/>
              </w:rPr>
              <w:t xml:space="preserve">  </w:t>
            </w:r>
            <w:r>
              <w:rPr>
                <w:rFonts w:ascii="宋体" w:hAnsi="宋体" w:cs="宋体" w:hint="eastAsia"/>
                <w:kern w:val="0"/>
                <w:sz w:val="18"/>
                <w:szCs w:val="18"/>
              </w:rPr>
              <w:t>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647.71</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647.71</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5"/>
                <w:szCs w:val="15"/>
              </w:rPr>
            </w:pPr>
            <w:r>
              <w:rPr>
                <w:rFonts w:ascii="宋体" w:hAnsi="宋体" w:cs="宋体" w:hint="eastAsia"/>
                <w:kern w:val="0"/>
                <w:sz w:val="15"/>
                <w:szCs w:val="15"/>
              </w:rPr>
              <w:t>代收费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6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存货跌价准备</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5"/>
                <w:szCs w:val="15"/>
              </w:rPr>
            </w:pPr>
            <w:r>
              <w:rPr>
                <w:rFonts w:ascii="宋体" w:hAnsi="宋体" w:cs="宋体" w:hint="eastAsia"/>
                <w:kern w:val="0"/>
                <w:sz w:val="15"/>
                <w:szCs w:val="15"/>
              </w:rPr>
              <w:t>代收政府对学生资助</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1,490.00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3,900.00</w:t>
            </w:r>
          </w:p>
        </w:tc>
      </w:tr>
      <w:tr w:rsidR="003B333A">
        <w:trPr>
          <w:trHeight w:val="241"/>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待摊费用</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r>
              <w:rPr>
                <w:rFonts w:ascii="宋体" w:cs="宋体"/>
                <w:kern w:val="0"/>
                <w:sz w:val="18"/>
                <w:szCs w:val="18"/>
              </w:rPr>
              <w:t>2,651,057.20</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2,651,057.20</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5"/>
                <w:szCs w:val="15"/>
              </w:rPr>
            </w:pPr>
            <w:r>
              <w:rPr>
                <w:rFonts w:ascii="宋体" w:hAnsi="宋体" w:cs="宋体" w:hint="eastAsia"/>
                <w:kern w:val="0"/>
                <w:sz w:val="15"/>
                <w:szCs w:val="15"/>
              </w:rPr>
              <w:t>代收政府对教职工资助</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63"/>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5"/>
                <w:szCs w:val="15"/>
              </w:rPr>
            </w:pPr>
            <w:r>
              <w:rPr>
                <w:rFonts w:ascii="宋体" w:hAnsi="宋体" w:cs="宋体" w:hint="eastAsia"/>
                <w:kern w:val="0"/>
                <w:sz w:val="15"/>
                <w:szCs w:val="15"/>
              </w:rPr>
              <w:t>一年内到期的长期债权投资</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50" w:firstLine="75"/>
              <w:rPr>
                <w:rFonts w:ascii="宋体" w:cs="宋体"/>
                <w:kern w:val="0"/>
                <w:sz w:val="15"/>
                <w:szCs w:val="15"/>
              </w:rPr>
            </w:pPr>
            <w:r>
              <w:rPr>
                <w:rFonts w:ascii="宋体" w:hAnsi="宋体" w:cs="宋体" w:hint="eastAsia"/>
                <w:kern w:val="0"/>
                <w:sz w:val="15"/>
                <w:szCs w:val="15"/>
              </w:rPr>
              <w:t>其他应付款项</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1,870.59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1,870.59</w:t>
            </w:r>
          </w:p>
        </w:tc>
      </w:tr>
      <w:tr w:rsidR="003B333A">
        <w:trPr>
          <w:trHeight w:val="128"/>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其他流动资产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预提费用</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45"/>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流动资产合计</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2,808,116.34</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3,202,001.41</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预计负债</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lef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9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color w:val="000000"/>
                <w:kern w:val="0"/>
                <w:sz w:val="18"/>
                <w:szCs w:val="18"/>
              </w:rPr>
            </w:pPr>
            <w:r>
              <w:rPr>
                <w:rFonts w:ascii="宋体" w:hAnsi="宋体" w:cs="宋体" w:hint="eastAsia"/>
                <w:color w:val="000000"/>
                <w:kern w:val="0"/>
                <w:sz w:val="18"/>
                <w:szCs w:val="18"/>
              </w:rPr>
              <w:t>长期投资：</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5"/>
                <w:szCs w:val="15"/>
              </w:rPr>
            </w:pPr>
            <w:r>
              <w:rPr>
                <w:rFonts w:ascii="宋体" w:hAnsi="宋体" w:cs="宋体" w:hint="eastAsia"/>
                <w:color w:val="000000"/>
                <w:kern w:val="0"/>
                <w:sz w:val="15"/>
                <w:szCs w:val="15"/>
              </w:rPr>
              <w:t>一年内到期的长期负债</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98"/>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长期股权投资</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其他流动负债</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60"/>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长期债权投资</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流动负债合计</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162,464.59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255,779.59</w:t>
            </w:r>
          </w:p>
        </w:tc>
      </w:tr>
      <w:tr w:rsidR="003B333A">
        <w:trPr>
          <w:trHeight w:val="29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5"/>
                <w:szCs w:val="15"/>
              </w:rPr>
            </w:pPr>
            <w:r>
              <w:rPr>
                <w:rFonts w:ascii="宋体" w:hAnsi="宋体" w:cs="宋体" w:hint="eastAsia"/>
                <w:kern w:val="0"/>
                <w:sz w:val="15"/>
                <w:szCs w:val="15"/>
              </w:rPr>
              <w:t>长期债权投资减值准备</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长期借款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4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长期投资合计</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长期应付款</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kern w:val="0"/>
                <w:sz w:val="18"/>
                <w:szCs w:val="18"/>
              </w:rPr>
            </w:pPr>
          </w:p>
        </w:tc>
      </w:tr>
      <w:tr w:rsidR="003B333A">
        <w:trPr>
          <w:trHeight w:val="263"/>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color w:val="000000"/>
                <w:kern w:val="0"/>
                <w:sz w:val="18"/>
                <w:szCs w:val="18"/>
              </w:rPr>
            </w:pPr>
            <w:r>
              <w:rPr>
                <w:rFonts w:ascii="宋体" w:hAnsi="宋体" w:cs="宋体" w:hint="eastAsia"/>
                <w:color w:val="000000"/>
                <w:kern w:val="0"/>
                <w:sz w:val="18"/>
                <w:szCs w:val="18"/>
              </w:rPr>
              <w:t>固定资产：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受托代理负债</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kern w:val="0"/>
                <w:sz w:val="18"/>
                <w:szCs w:val="18"/>
              </w:rPr>
            </w:pPr>
          </w:p>
        </w:tc>
      </w:tr>
      <w:tr w:rsidR="003B333A">
        <w:trPr>
          <w:trHeight w:val="22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固定资产原价</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1,146,774.96</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1,174,919.26</w:t>
            </w:r>
          </w:p>
        </w:tc>
        <w:tc>
          <w:tcPr>
            <w:tcW w:w="1989"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b/>
                <w:bCs/>
                <w:color w:val="000000"/>
                <w:kern w:val="0"/>
                <w:sz w:val="18"/>
                <w:szCs w:val="18"/>
              </w:rPr>
              <w:t xml:space="preserve">    </w:t>
            </w:r>
            <w:r>
              <w:rPr>
                <w:rFonts w:ascii="宋体" w:hAnsi="宋体" w:cs="宋体" w:hint="eastAsia"/>
                <w:b/>
                <w:bCs/>
                <w:color w:val="000000"/>
                <w:kern w:val="0"/>
                <w:sz w:val="18"/>
                <w:szCs w:val="18"/>
              </w:rPr>
              <w:t>负债合计</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162,464.59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255,779.59</w:t>
            </w:r>
          </w:p>
        </w:tc>
      </w:tr>
      <w:tr w:rsidR="003B333A">
        <w:trPr>
          <w:trHeight w:val="31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减：累计折旧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174,946.82</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303,256.34</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hint="eastAsia"/>
                <w:color w:val="000000"/>
                <w:kern w:val="0"/>
                <w:sz w:val="18"/>
                <w:szCs w:val="18"/>
              </w:rPr>
              <w:t>净资产：</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78"/>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固定资产净值</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971,828.14</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871,662.92</w:t>
            </w: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非限定性净资产</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sidRPr="00C71D49">
              <w:rPr>
                <w:rFonts w:ascii="宋体" w:cs="宋体"/>
                <w:color w:val="000000"/>
                <w:kern w:val="0"/>
                <w:sz w:val="18"/>
                <w:szCs w:val="18"/>
              </w:rPr>
              <w:t>3,610,979.89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sidRPr="00C71D49">
              <w:rPr>
                <w:rFonts w:ascii="宋体" w:cs="宋体"/>
                <w:color w:val="000000"/>
                <w:kern w:val="0"/>
                <w:sz w:val="18"/>
                <w:szCs w:val="18"/>
              </w:rPr>
              <w:t>3,805,384.74</w:t>
            </w:r>
          </w:p>
        </w:tc>
      </w:tr>
      <w:tr w:rsidR="003B333A">
        <w:trPr>
          <w:trHeight w:val="240"/>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在建工程</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100" w:firstLine="180"/>
              <w:jc w:val="left"/>
              <w:rPr>
                <w:rFonts w:ascii="宋体" w:cs="宋体"/>
                <w:kern w:val="0"/>
                <w:sz w:val="18"/>
                <w:szCs w:val="18"/>
              </w:rPr>
            </w:pPr>
            <w:r>
              <w:rPr>
                <w:rFonts w:ascii="宋体" w:hAnsi="宋体" w:cs="宋体" w:hint="eastAsia"/>
                <w:kern w:val="0"/>
                <w:sz w:val="18"/>
                <w:szCs w:val="18"/>
              </w:rPr>
              <w:t>其中：出资人投入</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5,105,113.36</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5,105,113.36</w:t>
            </w:r>
          </w:p>
        </w:tc>
      </w:tr>
      <w:tr w:rsidR="003B333A">
        <w:trPr>
          <w:trHeight w:val="201"/>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hint="eastAsia"/>
                <w:kern w:val="0"/>
                <w:sz w:val="18"/>
                <w:szCs w:val="18"/>
              </w:rPr>
              <w:t>文物文化资产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发展基金</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6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hint="eastAsia"/>
                <w:kern w:val="0"/>
                <w:sz w:val="18"/>
                <w:szCs w:val="18"/>
              </w:rPr>
              <w:t>固定资产清理</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风险防范金</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125"/>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固定资产合计</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971,828.14</w:t>
            </w: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871,662.92</w:t>
            </w: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其他专用基金</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09"/>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color w:val="000000"/>
                <w:kern w:val="0"/>
                <w:sz w:val="18"/>
                <w:szCs w:val="18"/>
              </w:rPr>
            </w:pPr>
            <w:r>
              <w:rPr>
                <w:rFonts w:ascii="宋体" w:hAnsi="宋体" w:cs="宋体" w:hint="eastAsia"/>
                <w:color w:val="000000"/>
                <w:kern w:val="0"/>
                <w:sz w:val="18"/>
                <w:szCs w:val="18"/>
              </w:rPr>
              <w:t>无形资产：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未分配结余</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-1,494,133.47</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-1,299,728.62</w:t>
            </w:r>
          </w:p>
        </w:tc>
      </w:tr>
      <w:tr w:rsidR="003B333A">
        <w:trPr>
          <w:trHeight w:val="192"/>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无形资产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限定性净资产</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6,500.00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12,500.00</w:t>
            </w:r>
          </w:p>
        </w:tc>
      </w:tr>
      <w:tr w:rsidR="003B333A">
        <w:trPr>
          <w:trHeight w:val="296"/>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color w:val="000000"/>
                <w:kern w:val="0"/>
                <w:sz w:val="18"/>
                <w:szCs w:val="18"/>
              </w:rPr>
            </w:pPr>
            <w:r>
              <w:rPr>
                <w:rFonts w:ascii="宋体" w:hAnsi="宋体" w:cs="宋体" w:hint="eastAsia"/>
                <w:color w:val="000000"/>
                <w:kern w:val="0"/>
                <w:sz w:val="18"/>
                <w:szCs w:val="18"/>
              </w:rPr>
              <w:t>受托代理资产：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100" w:firstLine="130"/>
              <w:jc w:val="left"/>
              <w:rPr>
                <w:rFonts w:ascii="宋体" w:cs="宋体"/>
                <w:kern w:val="0"/>
                <w:sz w:val="13"/>
                <w:szCs w:val="13"/>
              </w:rPr>
            </w:pPr>
            <w:r>
              <w:rPr>
                <w:rFonts w:ascii="宋体" w:hAnsi="宋体" w:cs="宋体" w:hint="eastAsia"/>
                <w:kern w:val="0"/>
                <w:sz w:val="13"/>
                <w:szCs w:val="13"/>
              </w:rPr>
              <w:t>其中：接受捐赠项目结存</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p>
        </w:tc>
      </w:tr>
      <w:tr w:rsidR="003B333A">
        <w:trPr>
          <w:trHeight w:val="274"/>
        </w:trPr>
        <w:tc>
          <w:tcPr>
            <w:tcW w:w="2093"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受托代理资产</w:t>
            </w:r>
          </w:p>
        </w:tc>
        <w:tc>
          <w:tcPr>
            <w:tcW w:w="56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ind w:firstLineChars="100" w:firstLine="130"/>
              <w:jc w:val="left"/>
              <w:rPr>
                <w:rFonts w:ascii="宋体" w:cs="宋体"/>
                <w:kern w:val="0"/>
                <w:sz w:val="13"/>
                <w:szCs w:val="13"/>
              </w:rPr>
            </w:pPr>
            <w:r>
              <w:rPr>
                <w:rFonts w:ascii="宋体" w:hAnsi="宋体" w:cs="宋体"/>
                <w:kern w:val="0"/>
                <w:sz w:val="13"/>
                <w:szCs w:val="13"/>
              </w:rPr>
              <w:t xml:space="preserve">      </w:t>
            </w:r>
            <w:r>
              <w:rPr>
                <w:rFonts w:ascii="宋体" w:hAnsi="宋体" w:cs="宋体" w:hint="eastAsia"/>
                <w:kern w:val="0"/>
                <w:sz w:val="13"/>
                <w:szCs w:val="13"/>
              </w:rPr>
              <w:t>政府补助项目结存</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6,500.00</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18"/>
                <w:szCs w:val="18"/>
              </w:rPr>
            </w:pPr>
            <w:r>
              <w:rPr>
                <w:rFonts w:ascii="宋体" w:cs="宋体"/>
                <w:color w:val="000000"/>
                <w:kern w:val="0"/>
                <w:sz w:val="18"/>
                <w:szCs w:val="18"/>
              </w:rPr>
              <w:t>12,500.00</w:t>
            </w:r>
          </w:p>
        </w:tc>
      </w:tr>
      <w:tr w:rsidR="003B333A">
        <w:trPr>
          <w:trHeight w:val="132"/>
        </w:trPr>
        <w:tc>
          <w:tcPr>
            <w:tcW w:w="2093" w:type="dxa"/>
            <w:tcBorders>
              <w:top w:val="nil"/>
              <w:left w:val="single" w:sz="8" w:space="0" w:color="auto"/>
              <w:bottom w:val="nil"/>
              <w:right w:val="single" w:sz="4" w:space="0" w:color="auto"/>
            </w:tcBorders>
            <w:vAlign w:val="center"/>
          </w:tcPr>
          <w:p w:rsidR="003B333A" w:rsidRDefault="003B333A" w:rsidP="00784125">
            <w:pPr>
              <w:widowControl/>
              <w:jc w:val="left"/>
              <w:rPr>
                <w:rFonts w:ascii="宋体" w:cs="宋体"/>
                <w:kern w:val="0"/>
                <w:sz w:val="18"/>
                <w:szCs w:val="18"/>
              </w:rPr>
            </w:pPr>
            <w:r>
              <w:rPr>
                <w:rFonts w:ascii="宋体" w:hAnsi="宋体" w:cs="宋体" w:hint="eastAsia"/>
                <w:kern w:val="0"/>
                <w:sz w:val="18"/>
                <w:szCs w:val="18"/>
              </w:rPr>
              <w:t xml:space="preserve">　</w:t>
            </w:r>
          </w:p>
        </w:tc>
        <w:tc>
          <w:tcPr>
            <w:tcW w:w="567" w:type="dxa"/>
            <w:tcBorders>
              <w:top w:val="nil"/>
              <w:left w:val="nil"/>
              <w:bottom w:val="nil"/>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nil"/>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305" w:type="dxa"/>
            <w:tcBorders>
              <w:top w:val="nil"/>
              <w:left w:val="nil"/>
              <w:bottom w:val="nil"/>
              <w:right w:val="single" w:sz="4" w:space="0" w:color="auto"/>
            </w:tcBorders>
            <w:vAlign w:val="center"/>
          </w:tcPr>
          <w:p w:rsidR="003B333A" w:rsidRDefault="003B333A" w:rsidP="00784125">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b/>
                <w:bCs/>
                <w:color w:val="000000"/>
                <w:kern w:val="0"/>
                <w:sz w:val="18"/>
                <w:szCs w:val="18"/>
              </w:rPr>
              <w:t xml:space="preserve">    </w:t>
            </w:r>
            <w:r>
              <w:rPr>
                <w:rFonts w:ascii="宋体" w:hAnsi="宋体" w:cs="宋体" w:hint="eastAsia"/>
                <w:b/>
                <w:bCs/>
                <w:color w:val="000000"/>
                <w:kern w:val="0"/>
                <w:sz w:val="18"/>
                <w:szCs w:val="18"/>
              </w:rPr>
              <w:t>净资产合计</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3,607,479.89</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b/>
                <w:bCs/>
                <w:color w:val="000000"/>
                <w:kern w:val="0"/>
                <w:sz w:val="18"/>
                <w:szCs w:val="18"/>
              </w:rPr>
            </w:pPr>
            <w:r>
              <w:rPr>
                <w:rFonts w:ascii="宋体" w:cs="宋体"/>
                <w:b/>
                <w:bCs/>
                <w:color w:val="000000"/>
                <w:kern w:val="0"/>
                <w:sz w:val="18"/>
                <w:szCs w:val="18"/>
              </w:rPr>
              <w:t>3,817,884.74</w:t>
            </w:r>
          </w:p>
        </w:tc>
      </w:tr>
      <w:tr w:rsidR="003B333A">
        <w:trPr>
          <w:trHeight w:val="236"/>
        </w:trPr>
        <w:tc>
          <w:tcPr>
            <w:tcW w:w="2093" w:type="dxa"/>
            <w:tcBorders>
              <w:top w:val="single" w:sz="4" w:space="0" w:color="auto"/>
              <w:left w:val="single" w:sz="8" w:space="0" w:color="auto"/>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资产总计</w:t>
            </w:r>
          </w:p>
        </w:tc>
        <w:tc>
          <w:tcPr>
            <w:tcW w:w="567" w:type="dxa"/>
            <w:tcBorders>
              <w:top w:val="single" w:sz="4" w:space="0" w:color="auto"/>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single" w:sz="4" w:space="0" w:color="auto"/>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cs="宋体"/>
                <w:b/>
                <w:bCs/>
                <w:color w:val="000000"/>
                <w:kern w:val="0"/>
                <w:sz w:val="18"/>
                <w:szCs w:val="18"/>
              </w:rPr>
              <w:t>3,779,944.48</w:t>
            </w:r>
          </w:p>
        </w:tc>
        <w:tc>
          <w:tcPr>
            <w:tcW w:w="1305" w:type="dxa"/>
            <w:tcBorders>
              <w:top w:val="single" w:sz="4" w:space="0" w:color="auto"/>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cs="宋体"/>
                <w:b/>
                <w:bCs/>
                <w:color w:val="000000"/>
                <w:kern w:val="0"/>
                <w:sz w:val="18"/>
                <w:szCs w:val="18"/>
              </w:rPr>
              <w:t>4,073,664.33</w:t>
            </w:r>
          </w:p>
        </w:tc>
        <w:tc>
          <w:tcPr>
            <w:tcW w:w="1989"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hAnsi="宋体" w:cs="宋体" w:hint="eastAsia"/>
                <w:b/>
                <w:bCs/>
                <w:color w:val="000000"/>
                <w:kern w:val="0"/>
                <w:sz w:val="18"/>
                <w:szCs w:val="18"/>
              </w:rPr>
              <w:t>负债和净资产总计</w:t>
            </w:r>
          </w:p>
        </w:tc>
        <w:tc>
          <w:tcPr>
            <w:tcW w:w="415"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cs="宋体"/>
                <w:b/>
                <w:bCs/>
                <w:color w:val="000000"/>
                <w:kern w:val="0"/>
                <w:sz w:val="18"/>
                <w:szCs w:val="18"/>
              </w:rPr>
              <w:t>3,779,944.48</w:t>
            </w:r>
          </w:p>
        </w:tc>
        <w:tc>
          <w:tcPr>
            <w:tcW w:w="1386" w:type="dxa"/>
            <w:tcBorders>
              <w:top w:val="nil"/>
              <w:left w:val="nil"/>
              <w:bottom w:val="single" w:sz="4" w:space="0" w:color="auto"/>
              <w:right w:val="single" w:sz="8" w:space="0" w:color="auto"/>
            </w:tcBorders>
            <w:vAlign w:val="center"/>
          </w:tcPr>
          <w:p w:rsidR="003B333A" w:rsidRDefault="003B333A" w:rsidP="00784125">
            <w:pPr>
              <w:widowControl/>
              <w:jc w:val="center"/>
              <w:rPr>
                <w:rFonts w:ascii="宋体" w:cs="宋体"/>
                <w:b/>
                <w:bCs/>
                <w:color w:val="000000"/>
                <w:kern w:val="0"/>
                <w:sz w:val="18"/>
                <w:szCs w:val="18"/>
              </w:rPr>
            </w:pPr>
            <w:r>
              <w:rPr>
                <w:rFonts w:ascii="宋体" w:cs="宋体"/>
                <w:b/>
                <w:bCs/>
                <w:color w:val="000000"/>
                <w:kern w:val="0"/>
                <w:sz w:val="18"/>
                <w:szCs w:val="18"/>
              </w:rPr>
              <w:t>4,073,664.33</w:t>
            </w:r>
          </w:p>
        </w:tc>
      </w:tr>
    </w:tbl>
    <w:p w:rsidR="003B333A" w:rsidRPr="0007000E" w:rsidRDefault="003B333A" w:rsidP="0007000E">
      <w:pPr>
        <w:ind w:leftChars="-135" w:left="-283" w:firstLineChars="135" w:firstLine="283"/>
      </w:pPr>
    </w:p>
    <w:tbl>
      <w:tblPr>
        <w:tblW w:w="10065" w:type="dxa"/>
        <w:tblInd w:w="-459" w:type="dxa"/>
        <w:tblLayout w:type="fixed"/>
        <w:tblLook w:val="00A0"/>
      </w:tblPr>
      <w:tblGrid>
        <w:gridCol w:w="4962"/>
        <w:gridCol w:w="708"/>
        <w:gridCol w:w="1637"/>
        <w:gridCol w:w="1198"/>
        <w:gridCol w:w="1560"/>
      </w:tblGrid>
      <w:tr w:rsidR="003B333A" w:rsidRPr="0007000E">
        <w:trPr>
          <w:trHeight w:val="375"/>
        </w:trPr>
        <w:tc>
          <w:tcPr>
            <w:tcW w:w="10065" w:type="dxa"/>
            <w:gridSpan w:val="5"/>
            <w:tcBorders>
              <w:top w:val="nil"/>
              <w:left w:val="nil"/>
              <w:bottom w:val="nil"/>
              <w:right w:val="nil"/>
            </w:tcBorders>
            <w:vAlign w:val="center"/>
          </w:tcPr>
          <w:p w:rsidR="003B333A" w:rsidRPr="0007000E" w:rsidRDefault="003B333A">
            <w:pPr>
              <w:widowControl/>
              <w:jc w:val="center"/>
              <w:rPr>
                <w:rFonts w:ascii="宋体" w:cs="宋体"/>
                <w:bCs/>
                <w:kern w:val="0"/>
                <w:sz w:val="28"/>
                <w:szCs w:val="28"/>
              </w:rPr>
            </w:pPr>
            <w:r w:rsidRPr="0007000E">
              <w:rPr>
                <w:rFonts w:ascii="宋体" w:hAnsi="宋体" w:cs="宋体" w:hint="eastAsia"/>
                <w:bCs/>
                <w:kern w:val="0"/>
                <w:sz w:val="28"/>
                <w:szCs w:val="28"/>
              </w:rPr>
              <w:t>业务活动表</w:t>
            </w:r>
          </w:p>
          <w:p w:rsidR="003B333A" w:rsidRPr="0007000E" w:rsidRDefault="003B333A">
            <w:pPr>
              <w:widowControl/>
              <w:jc w:val="center"/>
              <w:rPr>
                <w:rFonts w:ascii="宋体" w:cs="宋体"/>
                <w:bCs/>
                <w:kern w:val="0"/>
                <w:sz w:val="28"/>
                <w:szCs w:val="28"/>
              </w:rPr>
            </w:pPr>
            <w:r w:rsidRPr="0007000E">
              <w:rPr>
                <w:rFonts w:ascii="宋体" w:hAnsi="宋体" w:cs="宋体"/>
                <w:kern w:val="0"/>
                <w:sz w:val="20"/>
                <w:szCs w:val="20"/>
              </w:rPr>
              <w:t>2015</w:t>
            </w:r>
            <w:r w:rsidRPr="0007000E">
              <w:rPr>
                <w:rFonts w:ascii="宋体" w:hAnsi="宋体" w:cs="宋体" w:hint="eastAsia"/>
                <w:kern w:val="0"/>
                <w:sz w:val="20"/>
                <w:szCs w:val="20"/>
              </w:rPr>
              <w:t>年度</w:t>
            </w:r>
          </w:p>
        </w:tc>
      </w:tr>
      <w:tr w:rsidR="003B333A" w:rsidRPr="0007000E">
        <w:trPr>
          <w:trHeight w:val="402"/>
        </w:trPr>
        <w:tc>
          <w:tcPr>
            <w:tcW w:w="4962" w:type="dxa"/>
            <w:vMerge w:val="restart"/>
            <w:tcBorders>
              <w:top w:val="single" w:sz="8" w:space="0" w:color="auto"/>
              <w:left w:val="single" w:sz="8" w:space="0" w:color="auto"/>
              <w:bottom w:val="single" w:sz="4" w:space="0" w:color="auto"/>
              <w:right w:val="single" w:sz="4" w:space="0" w:color="auto"/>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hint="eastAsia"/>
                <w:bCs/>
                <w:color w:val="000000"/>
                <w:kern w:val="0"/>
                <w:sz w:val="20"/>
                <w:szCs w:val="20"/>
              </w:rPr>
              <w:t>项目</w:t>
            </w:r>
          </w:p>
        </w:tc>
        <w:tc>
          <w:tcPr>
            <w:tcW w:w="708" w:type="dxa"/>
            <w:vMerge w:val="restart"/>
            <w:tcBorders>
              <w:top w:val="single" w:sz="8"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hint="eastAsia"/>
                <w:bCs/>
                <w:color w:val="000000"/>
                <w:kern w:val="0"/>
                <w:sz w:val="20"/>
                <w:szCs w:val="20"/>
              </w:rPr>
              <w:t>注释</w:t>
            </w:r>
          </w:p>
        </w:tc>
        <w:tc>
          <w:tcPr>
            <w:tcW w:w="4395" w:type="dxa"/>
            <w:gridSpan w:val="3"/>
            <w:tcBorders>
              <w:top w:val="single" w:sz="8" w:space="0" w:color="auto"/>
              <w:left w:val="nil"/>
              <w:bottom w:val="single" w:sz="4" w:space="0" w:color="auto"/>
              <w:right w:val="single" w:sz="8" w:space="0" w:color="000000"/>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hint="eastAsia"/>
                <w:bCs/>
                <w:color w:val="000000"/>
                <w:kern w:val="0"/>
                <w:sz w:val="20"/>
                <w:szCs w:val="20"/>
              </w:rPr>
              <w:t>本年累计数</w:t>
            </w:r>
          </w:p>
        </w:tc>
      </w:tr>
      <w:tr w:rsidR="003B333A" w:rsidRPr="0007000E" w:rsidTr="00E8470D">
        <w:trPr>
          <w:trHeight w:val="301"/>
        </w:trPr>
        <w:tc>
          <w:tcPr>
            <w:tcW w:w="4962" w:type="dxa"/>
            <w:vMerge/>
            <w:tcBorders>
              <w:top w:val="single" w:sz="8" w:space="0" w:color="auto"/>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bCs/>
                <w:color w:val="000000"/>
                <w:kern w:val="0"/>
                <w:sz w:val="20"/>
                <w:szCs w:val="20"/>
              </w:rPr>
            </w:pPr>
          </w:p>
        </w:tc>
        <w:tc>
          <w:tcPr>
            <w:tcW w:w="708" w:type="dxa"/>
            <w:vMerge/>
            <w:tcBorders>
              <w:top w:val="single" w:sz="8"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Cs/>
                <w:color w:val="000000"/>
                <w:kern w:val="0"/>
                <w:sz w:val="20"/>
                <w:szCs w:val="20"/>
              </w:rPr>
            </w:pPr>
          </w:p>
        </w:tc>
        <w:tc>
          <w:tcPr>
            <w:tcW w:w="1637"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bCs/>
                <w:color w:val="000000"/>
                <w:kern w:val="0"/>
                <w:sz w:val="20"/>
                <w:szCs w:val="20"/>
              </w:rPr>
              <w:t xml:space="preserve"> </w:t>
            </w:r>
            <w:r w:rsidRPr="0007000E">
              <w:rPr>
                <w:rFonts w:ascii="宋体" w:hAnsi="宋体" w:cs="宋体" w:hint="eastAsia"/>
                <w:bCs/>
                <w:color w:val="000000"/>
                <w:kern w:val="0"/>
                <w:sz w:val="20"/>
                <w:szCs w:val="20"/>
              </w:rPr>
              <w:t>非限定性</w:t>
            </w:r>
            <w:r w:rsidRPr="0007000E">
              <w:rPr>
                <w:rFonts w:ascii="宋体" w:hAnsi="宋体" w:cs="宋体"/>
                <w:bCs/>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bCs/>
                <w:color w:val="000000"/>
                <w:kern w:val="0"/>
                <w:sz w:val="20"/>
                <w:szCs w:val="20"/>
              </w:rPr>
              <w:t xml:space="preserve"> </w:t>
            </w:r>
            <w:r w:rsidRPr="0007000E">
              <w:rPr>
                <w:rFonts w:ascii="宋体" w:hAnsi="宋体" w:cs="宋体" w:hint="eastAsia"/>
                <w:bCs/>
                <w:color w:val="000000"/>
                <w:kern w:val="0"/>
                <w:sz w:val="20"/>
                <w:szCs w:val="20"/>
              </w:rPr>
              <w:t>限定性</w:t>
            </w:r>
            <w:r w:rsidRPr="0007000E">
              <w:rPr>
                <w:rFonts w:ascii="宋体" w:hAnsi="宋体" w:cs="宋体"/>
                <w:bCs/>
                <w:color w:val="000000"/>
                <w:kern w:val="0"/>
                <w:sz w:val="20"/>
                <w:szCs w:val="20"/>
              </w:rPr>
              <w:t xml:space="preserve"> </w:t>
            </w:r>
          </w:p>
        </w:tc>
        <w:tc>
          <w:tcPr>
            <w:tcW w:w="1560" w:type="dxa"/>
            <w:tcBorders>
              <w:top w:val="nil"/>
              <w:left w:val="nil"/>
              <w:bottom w:val="single" w:sz="4" w:space="0" w:color="auto"/>
              <w:right w:val="single" w:sz="8" w:space="0" w:color="auto"/>
            </w:tcBorders>
            <w:vAlign w:val="center"/>
          </w:tcPr>
          <w:p w:rsidR="003B333A" w:rsidRPr="0007000E" w:rsidRDefault="003B333A">
            <w:pPr>
              <w:widowControl/>
              <w:jc w:val="center"/>
              <w:rPr>
                <w:rFonts w:ascii="宋体" w:cs="宋体"/>
                <w:bCs/>
                <w:color w:val="000000"/>
                <w:kern w:val="0"/>
                <w:sz w:val="20"/>
                <w:szCs w:val="20"/>
              </w:rPr>
            </w:pPr>
            <w:r w:rsidRPr="0007000E">
              <w:rPr>
                <w:rFonts w:ascii="宋体" w:hAnsi="宋体" w:cs="宋体"/>
                <w:bCs/>
                <w:color w:val="000000"/>
                <w:kern w:val="0"/>
                <w:sz w:val="20"/>
                <w:szCs w:val="20"/>
              </w:rPr>
              <w:t xml:space="preserve"> </w:t>
            </w:r>
            <w:r w:rsidRPr="0007000E">
              <w:rPr>
                <w:rFonts w:ascii="宋体" w:hAnsi="宋体" w:cs="宋体" w:hint="eastAsia"/>
                <w:bCs/>
                <w:color w:val="000000"/>
                <w:kern w:val="0"/>
                <w:sz w:val="20"/>
                <w:szCs w:val="20"/>
              </w:rPr>
              <w:t>合计</w:t>
            </w:r>
            <w:r w:rsidRPr="0007000E">
              <w:rPr>
                <w:rFonts w:ascii="宋体" w:hAnsi="宋体" w:cs="宋体"/>
                <w:bCs/>
                <w:color w:val="000000"/>
                <w:kern w:val="0"/>
                <w:sz w:val="20"/>
                <w:szCs w:val="20"/>
              </w:rPr>
              <w:t xml:space="preserve"> </w:t>
            </w:r>
          </w:p>
        </w:tc>
      </w:tr>
      <w:tr w:rsidR="003B333A" w:rsidRPr="0007000E" w:rsidTr="00E8470D">
        <w:trPr>
          <w:trHeight w:val="90"/>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rPr>
                <w:rFonts w:ascii="宋体" w:cs="宋体"/>
                <w:color w:val="000000"/>
                <w:kern w:val="0"/>
                <w:sz w:val="20"/>
                <w:szCs w:val="20"/>
              </w:rPr>
            </w:pPr>
            <w:r w:rsidRPr="0007000E">
              <w:rPr>
                <w:rFonts w:ascii="宋体" w:hAnsi="宋体" w:cs="宋体" w:hint="eastAsia"/>
                <w:color w:val="000000"/>
                <w:kern w:val="0"/>
                <w:sz w:val="20"/>
                <w:szCs w:val="20"/>
              </w:rPr>
              <w:t>一、收入合计</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2,333,018.29</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6,000.00</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2,339,018.29</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（一）捐赠收入</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color w:val="000000"/>
                <w:kern w:val="0"/>
                <w:sz w:val="20"/>
                <w:szCs w:val="20"/>
              </w:rPr>
              <w:t xml:space="preserve">      -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（二）提供服务收入</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2,328,997.00</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2,328,997.00</w:t>
            </w:r>
          </w:p>
        </w:tc>
      </w:tr>
      <w:tr w:rsidR="003B333A" w:rsidRPr="0007000E" w:rsidTr="00E8470D">
        <w:trPr>
          <w:trHeight w:val="362"/>
        </w:trPr>
        <w:tc>
          <w:tcPr>
            <w:tcW w:w="4962" w:type="dxa"/>
            <w:tcBorders>
              <w:top w:val="single" w:sz="4" w:space="0" w:color="008000"/>
              <w:left w:val="single" w:sz="8" w:space="0" w:color="auto"/>
              <w:bottom w:val="single" w:sz="4" w:space="0" w:color="008000"/>
              <w:right w:val="single" w:sz="4" w:space="0" w:color="008000"/>
            </w:tcBorders>
            <w:vAlign w:val="center"/>
          </w:tcPr>
          <w:p w:rsidR="003B333A" w:rsidRPr="0007000E" w:rsidRDefault="003B333A" w:rsidP="0007000E">
            <w:pPr>
              <w:widowControl/>
              <w:ind w:firstLineChars="100" w:firstLine="200"/>
              <w:jc w:val="left"/>
              <w:rPr>
                <w:rFonts w:ascii="宋体" w:cs="宋体"/>
                <w:kern w:val="0"/>
                <w:sz w:val="20"/>
                <w:szCs w:val="20"/>
              </w:rPr>
            </w:pPr>
            <w:r w:rsidRPr="0007000E">
              <w:rPr>
                <w:rFonts w:ascii="宋体" w:hAnsi="宋体" w:cs="宋体"/>
                <w:kern w:val="0"/>
                <w:sz w:val="20"/>
                <w:szCs w:val="20"/>
              </w:rPr>
              <w:t>1.</w:t>
            </w:r>
            <w:r w:rsidRPr="0007000E">
              <w:rPr>
                <w:rFonts w:ascii="宋体" w:hAnsi="宋体" w:cs="宋体" w:hint="eastAsia"/>
                <w:kern w:val="0"/>
                <w:sz w:val="20"/>
                <w:szCs w:val="20"/>
              </w:rPr>
              <w:t>保教费</w:t>
            </w:r>
          </w:p>
        </w:tc>
        <w:tc>
          <w:tcPr>
            <w:tcW w:w="708" w:type="dxa"/>
            <w:tcBorders>
              <w:top w:val="nil"/>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1,988,620.00</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1,988,620.00</w:t>
            </w:r>
          </w:p>
        </w:tc>
      </w:tr>
      <w:tr w:rsidR="003B333A" w:rsidRPr="0007000E" w:rsidTr="00E8470D">
        <w:trPr>
          <w:trHeight w:val="362"/>
        </w:trPr>
        <w:tc>
          <w:tcPr>
            <w:tcW w:w="4962" w:type="dxa"/>
            <w:tcBorders>
              <w:top w:val="nil"/>
              <w:left w:val="single" w:sz="8" w:space="0" w:color="auto"/>
              <w:bottom w:val="single" w:sz="4" w:space="0" w:color="008000"/>
              <w:right w:val="single" w:sz="4" w:space="0" w:color="008000"/>
            </w:tcBorders>
            <w:vAlign w:val="center"/>
          </w:tcPr>
          <w:p w:rsidR="003B333A" w:rsidRPr="0007000E" w:rsidRDefault="003B333A" w:rsidP="0007000E">
            <w:pPr>
              <w:widowControl/>
              <w:ind w:firstLineChars="100" w:firstLine="200"/>
              <w:jc w:val="left"/>
              <w:rPr>
                <w:rFonts w:ascii="宋体" w:cs="宋体"/>
                <w:color w:val="000000"/>
                <w:kern w:val="0"/>
                <w:sz w:val="20"/>
                <w:szCs w:val="20"/>
              </w:rPr>
            </w:pPr>
            <w:r w:rsidRPr="0007000E">
              <w:rPr>
                <w:rFonts w:ascii="宋体" w:hAnsi="宋体" w:cs="宋体"/>
                <w:color w:val="000000"/>
                <w:kern w:val="0"/>
                <w:sz w:val="20"/>
                <w:szCs w:val="20"/>
              </w:rPr>
              <w:t>2.</w:t>
            </w:r>
            <w:r w:rsidRPr="0007000E">
              <w:rPr>
                <w:rFonts w:ascii="宋体" w:hAnsi="宋体" w:cs="宋体" w:hint="eastAsia"/>
                <w:color w:val="000000"/>
                <w:kern w:val="0"/>
                <w:sz w:val="20"/>
                <w:szCs w:val="20"/>
              </w:rPr>
              <w:t>伙食费</w:t>
            </w:r>
          </w:p>
        </w:tc>
        <w:tc>
          <w:tcPr>
            <w:tcW w:w="708" w:type="dxa"/>
            <w:tcBorders>
              <w:top w:val="nil"/>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289,377.00</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289,377.00</w:t>
            </w:r>
          </w:p>
        </w:tc>
      </w:tr>
      <w:tr w:rsidR="003B333A" w:rsidRPr="0007000E" w:rsidTr="00E8470D">
        <w:trPr>
          <w:trHeight w:val="362"/>
        </w:trPr>
        <w:tc>
          <w:tcPr>
            <w:tcW w:w="4962" w:type="dxa"/>
            <w:tcBorders>
              <w:top w:val="nil"/>
              <w:left w:val="single" w:sz="8" w:space="0" w:color="auto"/>
              <w:bottom w:val="single" w:sz="4" w:space="0" w:color="008000"/>
              <w:right w:val="single" w:sz="4" w:space="0" w:color="008000"/>
            </w:tcBorders>
            <w:vAlign w:val="center"/>
          </w:tcPr>
          <w:p w:rsidR="003B333A" w:rsidRPr="0007000E" w:rsidRDefault="003B333A" w:rsidP="0007000E">
            <w:pPr>
              <w:widowControl/>
              <w:ind w:firstLineChars="100" w:firstLine="200"/>
              <w:jc w:val="left"/>
              <w:rPr>
                <w:rFonts w:ascii="宋体" w:cs="宋体"/>
                <w:color w:val="000000"/>
                <w:kern w:val="0"/>
                <w:sz w:val="20"/>
                <w:szCs w:val="20"/>
              </w:rPr>
            </w:pPr>
            <w:r w:rsidRPr="0007000E">
              <w:rPr>
                <w:rFonts w:ascii="宋体" w:hAnsi="宋体" w:cs="宋体"/>
                <w:color w:val="000000"/>
                <w:kern w:val="0"/>
                <w:sz w:val="20"/>
                <w:szCs w:val="20"/>
              </w:rPr>
              <w:t>3.</w:t>
            </w:r>
            <w:r w:rsidRPr="0007000E">
              <w:rPr>
                <w:rFonts w:ascii="宋体" w:hAnsi="宋体" w:cs="宋体" w:hint="eastAsia"/>
                <w:color w:val="000000"/>
                <w:kern w:val="0"/>
                <w:sz w:val="20"/>
                <w:szCs w:val="20"/>
              </w:rPr>
              <w:t>校车费</w:t>
            </w:r>
          </w:p>
        </w:tc>
        <w:tc>
          <w:tcPr>
            <w:tcW w:w="708" w:type="dxa"/>
            <w:tcBorders>
              <w:top w:val="nil"/>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51,000.00</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51,000.00</w:t>
            </w:r>
          </w:p>
        </w:tc>
      </w:tr>
      <w:tr w:rsidR="003B333A" w:rsidRPr="0007000E" w:rsidTr="00E8470D">
        <w:trPr>
          <w:trHeight w:val="362"/>
        </w:trPr>
        <w:tc>
          <w:tcPr>
            <w:tcW w:w="4962" w:type="dxa"/>
            <w:tcBorders>
              <w:top w:val="nil"/>
              <w:left w:val="single" w:sz="8" w:space="0" w:color="auto"/>
              <w:bottom w:val="single" w:sz="4" w:space="0" w:color="008000"/>
              <w:right w:val="single" w:sz="4" w:space="0" w:color="008000"/>
            </w:tcBorders>
            <w:vAlign w:val="center"/>
          </w:tcPr>
          <w:p w:rsidR="003B333A" w:rsidRPr="0007000E" w:rsidRDefault="003B333A" w:rsidP="0007000E">
            <w:pPr>
              <w:widowControl/>
              <w:ind w:firstLineChars="100" w:firstLine="200"/>
              <w:jc w:val="left"/>
              <w:rPr>
                <w:rFonts w:ascii="宋体" w:cs="宋体"/>
                <w:color w:val="000000"/>
                <w:kern w:val="0"/>
                <w:sz w:val="20"/>
                <w:szCs w:val="20"/>
              </w:rPr>
            </w:pPr>
            <w:r w:rsidRPr="0007000E">
              <w:rPr>
                <w:rFonts w:ascii="宋体" w:hAnsi="宋体" w:cs="宋体"/>
                <w:color w:val="000000"/>
                <w:kern w:val="0"/>
                <w:sz w:val="20"/>
                <w:szCs w:val="20"/>
              </w:rPr>
              <w:t>4.</w:t>
            </w:r>
            <w:r w:rsidRPr="0007000E">
              <w:rPr>
                <w:rFonts w:ascii="宋体" w:hAnsi="宋体" w:cs="宋体" w:hint="eastAsia"/>
                <w:color w:val="000000"/>
                <w:kern w:val="0"/>
                <w:sz w:val="20"/>
                <w:szCs w:val="20"/>
              </w:rPr>
              <w:t>托管费</w:t>
            </w:r>
          </w:p>
        </w:tc>
        <w:tc>
          <w:tcPr>
            <w:tcW w:w="708" w:type="dxa"/>
            <w:tcBorders>
              <w:top w:val="nil"/>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p>
        </w:tc>
      </w:tr>
      <w:tr w:rsidR="003B333A" w:rsidRPr="0007000E" w:rsidTr="00E8470D">
        <w:trPr>
          <w:trHeight w:val="362"/>
        </w:trPr>
        <w:tc>
          <w:tcPr>
            <w:tcW w:w="4962" w:type="dxa"/>
            <w:tcBorders>
              <w:top w:val="nil"/>
              <w:left w:val="single" w:sz="8" w:space="0" w:color="auto"/>
              <w:bottom w:val="single" w:sz="4" w:space="0" w:color="008000"/>
              <w:right w:val="single" w:sz="4" w:space="0" w:color="008000"/>
            </w:tcBorders>
            <w:vAlign w:val="center"/>
          </w:tcPr>
          <w:p w:rsidR="003B333A" w:rsidRPr="0007000E" w:rsidRDefault="003B333A" w:rsidP="0007000E">
            <w:pPr>
              <w:widowControl/>
              <w:ind w:firstLineChars="100" w:firstLine="200"/>
              <w:jc w:val="left"/>
              <w:rPr>
                <w:rFonts w:ascii="宋体" w:cs="宋体"/>
                <w:color w:val="000000"/>
                <w:kern w:val="0"/>
                <w:sz w:val="20"/>
                <w:szCs w:val="20"/>
              </w:rPr>
            </w:pPr>
            <w:r w:rsidRPr="0007000E">
              <w:rPr>
                <w:rFonts w:ascii="宋体" w:hAnsi="宋体" w:cs="宋体"/>
                <w:color w:val="000000"/>
                <w:kern w:val="0"/>
                <w:sz w:val="20"/>
                <w:szCs w:val="20"/>
              </w:rPr>
              <w:t>5.</w:t>
            </w:r>
            <w:r w:rsidRPr="0007000E">
              <w:rPr>
                <w:rFonts w:ascii="宋体" w:hAnsi="宋体" w:cs="宋体" w:hint="eastAsia"/>
                <w:color w:val="000000"/>
                <w:kern w:val="0"/>
                <w:sz w:val="20"/>
                <w:szCs w:val="20"/>
              </w:rPr>
              <w:t>其他服务收入</w:t>
            </w:r>
          </w:p>
        </w:tc>
        <w:tc>
          <w:tcPr>
            <w:tcW w:w="708" w:type="dxa"/>
            <w:tcBorders>
              <w:top w:val="nil"/>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p>
        </w:tc>
      </w:tr>
      <w:tr w:rsidR="003B333A" w:rsidRPr="0007000E" w:rsidTr="00E8470D">
        <w:trPr>
          <w:trHeight w:val="362"/>
        </w:trPr>
        <w:tc>
          <w:tcPr>
            <w:tcW w:w="4962" w:type="dxa"/>
            <w:tcBorders>
              <w:top w:val="single" w:sz="4" w:space="0" w:color="auto"/>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（三）政府补助收入</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6,000.00</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6,000.00</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（四）商品销售收入</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color w:val="000000"/>
                <w:kern w:val="0"/>
                <w:sz w:val="20"/>
                <w:szCs w:val="20"/>
              </w:rPr>
              <w:t xml:space="preserve">      -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（五）投资收益</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color w:val="000000"/>
                <w:kern w:val="0"/>
                <w:sz w:val="20"/>
                <w:szCs w:val="20"/>
              </w:rPr>
              <w:t xml:space="preserve">      -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（六）其他收入</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4,021.29</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4,021.29</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hint="eastAsia"/>
                <w:color w:val="000000"/>
                <w:kern w:val="0"/>
                <w:sz w:val="20"/>
                <w:szCs w:val="20"/>
              </w:rPr>
              <w:t>二、成本费用合计</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2,138,613.44</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2,138,613.44</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（一）业务活动成本</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1,256,783.13</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bottom"/>
          </w:tcPr>
          <w:p w:rsidR="003B333A" w:rsidRPr="00E8470D" w:rsidRDefault="003B333A" w:rsidP="00E8470D">
            <w:pPr>
              <w:widowControl/>
              <w:jc w:val="right"/>
              <w:rPr>
                <w:rFonts w:ascii="宋体" w:cs="宋体"/>
                <w:color w:val="000000"/>
                <w:kern w:val="0"/>
                <w:sz w:val="20"/>
                <w:szCs w:val="20"/>
              </w:rPr>
            </w:pPr>
            <w:r w:rsidRPr="00E8470D">
              <w:rPr>
                <w:rFonts w:ascii="宋体" w:cs="宋体"/>
                <w:color w:val="000000"/>
                <w:kern w:val="0"/>
                <w:sz w:val="20"/>
                <w:szCs w:val="20"/>
              </w:rPr>
              <w:t>1,256,783.13</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（二）管理费用</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881,830.31</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bottom"/>
          </w:tcPr>
          <w:p w:rsidR="003B333A" w:rsidRPr="00E8470D" w:rsidRDefault="003B333A" w:rsidP="00E8470D">
            <w:pPr>
              <w:widowControl/>
              <w:jc w:val="right"/>
              <w:rPr>
                <w:rFonts w:ascii="宋体" w:cs="宋体"/>
                <w:color w:val="000000"/>
                <w:kern w:val="0"/>
                <w:sz w:val="20"/>
                <w:szCs w:val="20"/>
              </w:rPr>
            </w:pPr>
            <w:r w:rsidRPr="00E8470D">
              <w:rPr>
                <w:rFonts w:ascii="宋体" w:cs="宋体"/>
                <w:color w:val="000000"/>
                <w:kern w:val="0"/>
                <w:sz w:val="20"/>
                <w:szCs w:val="20"/>
              </w:rPr>
              <w:t>881,830.31</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（三）筹资费用</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（四）其他费用</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加：以前年度非限定性净资产税前调整（调减用负数）</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加：限定性净资产转为非限定性净资产</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wordWrap w:val="0"/>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三、非限定性净资产税前增加额（减少用负数）</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194,404.85</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color w:val="000000"/>
                <w:kern w:val="0"/>
                <w:sz w:val="20"/>
                <w:szCs w:val="20"/>
              </w:rPr>
              <w:t>6,000.00</w:t>
            </w: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cs="宋体"/>
                <w:color w:val="000000"/>
                <w:kern w:val="0"/>
                <w:sz w:val="20"/>
                <w:szCs w:val="20"/>
              </w:rPr>
              <w:t>200,404.85</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减：企业所得税</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center"/>
              <w:rPr>
                <w:rFonts w:ascii="宋体" w:cs="宋体"/>
                <w:color w:val="000000"/>
                <w:kern w:val="0"/>
                <w:sz w:val="20"/>
                <w:szCs w:val="20"/>
              </w:rPr>
            </w:pP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四、非限定性净资产税后增加额（减少用负数）</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bottom"/>
          </w:tcPr>
          <w:p w:rsidR="003B333A" w:rsidRPr="0007000E" w:rsidRDefault="003B333A" w:rsidP="00784125">
            <w:pPr>
              <w:jc w:val="right"/>
              <w:rPr>
                <w:rFonts w:ascii="宋体" w:hAnsi="宋体"/>
              </w:rPr>
            </w:pPr>
            <w:r w:rsidRPr="0007000E">
              <w:rPr>
                <w:rFonts w:ascii="宋体" w:hAnsi="宋体"/>
              </w:rPr>
              <w:t>194,404.85</w:t>
            </w:r>
          </w:p>
        </w:tc>
        <w:tc>
          <w:tcPr>
            <w:tcW w:w="1198" w:type="dxa"/>
            <w:tcBorders>
              <w:top w:val="nil"/>
              <w:left w:val="nil"/>
              <w:bottom w:val="single" w:sz="4" w:space="0" w:color="auto"/>
              <w:right w:val="single" w:sz="4" w:space="0" w:color="auto"/>
            </w:tcBorders>
            <w:vAlign w:val="bottom"/>
          </w:tcPr>
          <w:p w:rsidR="003B333A" w:rsidRPr="0007000E" w:rsidRDefault="003B333A" w:rsidP="00784125">
            <w:pPr>
              <w:jc w:val="right"/>
              <w:rPr>
                <w:rFonts w:ascii="宋体" w:hAnsi="宋体"/>
              </w:rPr>
            </w:pPr>
            <w:r w:rsidRPr="0007000E">
              <w:rPr>
                <w:rFonts w:ascii="宋体" w:hAnsi="宋体"/>
              </w:rPr>
              <w:t xml:space="preserve"> 6,000.00</w:t>
            </w:r>
          </w:p>
        </w:tc>
        <w:tc>
          <w:tcPr>
            <w:tcW w:w="1560" w:type="dxa"/>
            <w:tcBorders>
              <w:top w:val="nil"/>
              <w:left w:val="nil"/>
              <w:bottom w:val="single" w:sz="4" w:space="0" w:color="auto"/>
              <w:right w:val="single" w:sz="8" w:space="0" w:color="auto"/>
            </w:tcBorders>
            <w:vAlign w:val="bottom"/>
          </w:tcPr>
          <w:p w:rsidR="003B333A" w:rsidRPr="0007000E" w:rsidRDefault="003B333A" w:rsidP="00784125">
            <w:pPr>
              <w:jc w:val="right"/>
              <w:rPr>
                <w:rFonts w:ascii="宋体" w:hAnsi="宋体"/>
              </w:rPr>
            </w:pPr>
            <w:r w:rsidRPr="0007000E">
              <w:rPr>
                <w:rFonts w:ascii="宋体" w:hAnsi="宋体"/>
              </w:rPr>
              <w:t>200,404.85</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hint="eastAsia"/>
                <w:kern w:val="0"/>
                <w:sz w:val="20"/>
                <w:szCs w:val="20"/>
              </w:rPr>
              <w:t>补充资料：</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kern w:val="0"/>
                <w:sz w:val="20"/>
                <w:szCs w:val="20"/>
              </w:rPr>
              <w:t>1.</w:t>
            </w:r>
            <w:r w:rsidRPr="0007000E">
              <w:rPr>
                <w:rFonts w:ascii="宋体" w:hAnsi="宋体" w:cs="宋体" w:hint="eastAsia"/>
                <w:kern w:val="0"/>
                <w:sz w:val="20"/>
                <w:szCs w:val="20"/>
              </w:rPr>
              <w:t>应纳税所得额的计算：</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kern w:val="0"/>
                <w:sz w:val="20"/>
                <w:szCs w:val="20"/>
              </w:rPr>
              <w:t xml:space="preserve">   </w:t>
            </w:r>
            <w:r w:rsidRPr="0007000E">
              <w:rPr>
                <w:rFonts w:ascii="宋体" w:hAnsi="宋体" w:cs="宋体" w:hint="eastAsia"/>
                <w:kern w:val="0"/>
                <w:sz w:val="20"/>
                <w:szCs w:val="20"/>
              </w:rPr>
              <w:t>非限定性净资产税前增加额（减少用负数）</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kern w:val="0"/>
                <w:sz w:val="20"/>
                <w:szCs w:val="20"/>
              </w:rPr>
              <w:t xml:space="preserve">   </w:t>
            </w:r>
            <w:r w:rsidRPr="0007000E">
              <w:rPr>
                <w:rFonts w:ascii="宋体" w:hAnsi="宋体" w:cs="宋体" w:hint="eastAsia"/>
                <w:kern w:val="0"/>
                <w:sz w:val="20"/>
                <w:szCs w:val="20"/>
              </w:rPr>
              <w:t>减：弥补以前年度超支</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kern w:val="0"/>
                <w:sz w:val="20"/>
                <w:szCs w:val="20"/>
              </w:rPr>
              <w:t xml:space="preserve">   </w:t>
            </w:r>
            <w:r w:rsidRPr="0007000E">
              <w:rPr>
                <w:rFonts w:ascii="宋体" w:hAnsi="宋体" w:cs="宋体" w:hint="eastAsia"/>
                <w:kern w:val="0"/>
                <w:sz w:val="20"/>
                <w:szCs w:val="20"/>
              </w:rPr>
              <w:t>加</w:t>
            </w:r>
            <w:r w:rsidRPr="0007000E">
              <w:rPr>
                <w:rFonts w:ascii="宋体" w:hAnsi="宋体" w:cs="宋体"/>
                <w:kern w:val="0"/>
                <w:sz w:val="20"/>
                <w:szCs w:val="20"/>
              </w:rPr>
              <w:t xml:space="preserve">: </w:t>
            </w:r>
            <w:r w:rsidRPr="0007000E">
              <w:rPr>
                <w:rFonts w:ascii="宋体" w:hAnsi="宋体" w:cs="宋体" w:hint="eastAsia"/>
                <w:kern w:val="0"/>
                <w:sz w:val="20"/>
                <w:szCs w:val="20"/>
              </w:rPr>
              <w:t>应纳税所得额调增数（依账面数分析填列）</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kern w:val="0"/>
                <w:sz w:val="20"/>
                <w:szCs w:val="20"/>
              </w:rPr>
            </w:pPr>
            <w:r w:rsidRPr="0007000E">
              <w:rPr>
                <w:rFonts w:ascii="宋体" w:hAnsi="宋体" w:cs="宋体"/>
                <w:kern w:val="0"/>
                <w:sz w:val="20"/>
                <w:szCs w:val="20"/>
              </w:rPr>
              <w:t xml:space="preserve">   </w:t>
            </w:r>
            <w:r w:rsidRPr="0007000E">
              <w:rPr>
                <w:rFonts w:ascii="宋体" w:hAnsi="宋体" w:cs="宋体" w:hint="eastAsia"/>
                <w:kern w:val="0"/>
                <w:sz w:val="20"/>
                <w:szCs w:val="20"/>
              </w:rPr>
              <w:t>减：应纳税所得额调减数（依账面数分析填列）</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 xml:space="preserve">   </w:t>
            </w:r>
            <w:r w:rsidRPr="0007000E">
              <w:rPr>
                <w:rFonts w:ascii="宋体" w:hAnsi="宋体" w:cs="宋体" w:hint="eastAsia"/>
                <w:color w:val="000000"/>
                <w:kern w:val="0"/>
                <w:sz w:val="20"/>
                <w:szCs w:val="20"/>
              </w:rPr>
              <w:t>等于：应纳税所得额</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4"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2.</w:t>
            </w:r>
            <w:r w:rsidRPr="0007000E">
              <w:rPr>
                <w:rFonts w:ascii="宋体" w:hAnsi="宋体" w:cs="宋体" w:hint="eastAsia"/>
                <w:color w:val="000000"/>
                <w:kern w:val="0"/>
                <w:sz w:val="20"/>
                <w:szCs w:val="20"/>
              </w:rPr>
              <w:t>企业所得税适用税率</w:t>
            </w:r>
            <w:r w:rsidRPr="0007000E">
              <w:rPr>
                <w:rFonts w:ascii="宋体" w:hAnsi="宋体" w:cs="宋体"/>
                <w:color w:val="000000"/>
                <w:kern w:val="0"/>
                <w:sz w:val="20"/>
                <w:szCs w:val="20"/>
              </w:rPr>
              <w:t>%</w:t>
            </w:r>
          </w:p>
        </w:tc>
        <w:tc>
          <w:tcPr>
            <w:tcW w:w="708" w:type="dxa"/>
            <w:tcBorders>
              <w:top w:val="nil"/>
              <w:left w:val="nil"/>
              <w:bottom w:val="single" w:sz="4"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nil"/>
              <w:left w:val="nil"/>
              <w:bottom w:val="single" w:sz="4"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nil"/>
              <w:bottom w:val="single" w:sz="4"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r w:rsidR="003B333A" w:rsidRPr="0007000E" w:rsidTr="00E8470D">
        <w:trPr>
          <w:trHeight w:val="362"/>
        </w:trPr>
        <w:tc>
          <w:tcPr>
            <w:tcW w:w="4962" w:type="dxa"/>
            <w:tcBorders>
              <w:top w:val="nil"/>
              <w:left w:val="single" w:sz="8" w:space="0" w:color="auto"/>
              <w:bottom w:val="single" w:sz="8" w:space="0" w:color="auto"/>
              <w:right w:val="single" w:sz="4" w:space="0" w:color="auto"/>
            </w:tcBorders>
            <w:vAlign w:val="center"/>
          </w:tcPr>
          <w:p w:rsidR="003B333A" w:rsidRPr="0007000E" w:rsidRDefault="003B333A">
            <w:pPr>
              <w:widowControl/>
              <w:jc w:val="left"/>
              <w:rPr>
                <w:rFonts w:ascii="宋体" w:cs="宋体"/>
                <w:color w:val="000000"/>
                <w:kern w:val="0"/>
                <w:sz w:val="20"/>
                <w:szCs w:val="20"/>
              </w:rPr>
            </w:pPr>
            <w:r w:rsidRPr="0007000E">
              <w:rPr>
                <w:rFonts w:ascii="宋体" w:hAnsi="宋体" w:cs="宋体"/>
                <w:color w:val="000000"/>
                <w:kern w:val="0"/>
                <w:sz w:val="20"/>
                <w:szCs w:val="20"/>
              </w:rPr>
              <w:t>3.</w:t>
            </w:r>
            <w:r w:rsidRPr="0007000E">
              <w:rPr>
                <w:rFonts w:ascii="宋体" w:hAnsi="宋体" w:cs="宋体" w:hint="eastAsia"/>
                <w:color w:val="000000"/>
                <w:kern w:val="0"/>
                <w:sz w:val="20"/>
                <w:szCs w:val="20"/>
              </w:rPr>
              <w:t>应交纳企业所得税</w:t>
            </w:r>
          </w:p>
        </w:tc>
        <w:tc>
          <w:tcPr>
            <w:tcW w:w="708" w:type="dxa"/>
            <w:tcBorders>
              <w:top w:val="nil"/>
              <w:left w:val="nil"/>
              <w:bottom w:val="single" w:sz="8" w:space="0" w:color="auto"/>
              <w:right w:val="single" w:sz="4" w:space="0" w:color="auto"/>
            </w:tcBorders>
            <w:vAlign w:val="center"/>
          </w:tcPr>
          <w:p w:rsidR="003B333A" w:rsidRPr="0007000E" w:rsidRDefault="003B333A">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637" w:type="dxa"/>
            <w:tcBorders>
              <w:top w:val="nil"/>
              <w:left w:val="nil"/>
              <w:bottom w:val="single" w:sz="8" w:space="0" w:color="auto"/>
              <w:right w:val="single" w:sz="4" w:space="0" w:color="auto"/>
            </w:tcBorders>
            <w:vAlign w:val="center"/>
          </w:tcPr>
          <w:p w:rsidR="003B333A" w:rsidRPr="0007000E" w:rsidRDefault="003B333A" w:rsidP="00784125">
            <w:pPr>
              <w:widowControl/>
              <w:jc w:val="center"/>
              <w:rPr>
                <w:rFonts w:ascii="宋体" w:cs="宋体"/>
                <w:color w:val="000000"/>
                <w:kern w:val="0"/>
                <w:sz w:val="20"/>
                <w:szCs w:val="20"/>
              </w:rPr>
            </w:pPr>
            <w:r w:rsidRPr="0007000E">
              <w:rPr>
                <w:rFonts w:ascii="宋体" w:hAnsi="宋体" w:cs="宋体" w:hint="eastAsia"/>
                <w:color w:val="000000"/>
                <w:kern w:val="0"/>
                <w:sz w:val="20"/>
                <w:szCs w:val="20"/>
              </w:rPr>
              <w:t xml:space="preserve">　</w:t>
            </w:r>
          </w:p>
        </w:tc>
        <w:tc>
          <w:tcPr>
            <w:tcW w:w="1198" w:type="dxa"/>
            <w:tcBorders>
              <w:top w:val="single" w:sz="4" w:space="0" w:color="008000"/>
              <w:left w:val="nil"/>
              <w:bottom w:val="single" w:sz="8" w:space="0" w:color="auto"/>
              <w:right w:val="single" w:sz="4" w:space="0" w:color="008000"/>
            </w:tcBorders>
            <w:vAlign w:val="center"/>
          </w:tcPr>
          <w:p w:rsidR="003B333A" w:rsidRPr="0007000E" w:rsidRDefault="003B333A" w:rsidP="00784125">
            <w:pPr>
              <w:widowControl/>
              <w:jc w:val="center"/>
              <w:rPr>
                <w:rFonts w:ascii="宋体" w:cs="宋体"/>
                <w:color w:val="000000"/>
                <w:kern w:val="0"/>
                <w:sz w:val="20"/>
                <w:szCs w:val="20"/>
              </w:rPr>
            </w:pPr>
          </w:p>
        </w:tc>
        <w:tc>
          <w:tcPr>
            <w:tcW w:w="1560" w:type="dxa"/>
            <w:tcBorders>
              <w:top w:val="nil"/>
              <w:left w:val="single" w:sz="4" w:space="0" w:color="auto"/>
              <w:bottom w:val="single" w:sz="8" w:space="0" w:color="auto"/>
              <w:right w:val="single" w:sz="8" w:space="0" w:color="auto"/>
            </w:tcBorders>
            <w:vAlign w:val="center"/>
          </w:tcPr>
          <w:p w:rsidR="003B333A" w:rsidRPr="0007000E" w:rsidRDefault="003B333A" w:rsidP="00784125">
            <w:pPr>
              <w:widowControl/>
              <w:jc w:val="right"/>
              <w:rPr>
                <w:rFonts w:ascii="宋体" w:cs="宋体"/>
                <w:color w:val="000000"/>
                <w:kern w:val="0"/>
                <w:sz w:val="20"/>
                <w:szCs w:val="20"/>
              </w:rPr>
            </w:pPr>
            <w:r w:rsidRPr="0007000E">
              <w:rPr>
                <w:rFonts w:ascii="宋体" w:hAnsi="宋体" w:cs="宋体" w:hint="eastAsia"/>
                <w:color w:val="000000"/>
                <w:kern w:val="0"/>
                <w:sz w:val="20"/>
                <w:szCs w:val="20"/>
              </w:rPr>
              <w:t xml:space="preserve">　</w:t>
            </w:r>
          </w:p>
        </w:tc>
      </w:tr>
    </w:tbl>
    <w:p w:rsidR="003B333A" w:rsidRDefault="003B333A">
      <w:pPr>
        <w:topLinePunct/>
        <w:spacing w:line="580" w:lineRule="exact"/>
        <w:jc w:val="left"/>
        <w:rPr>
          <w:rFonts w:ascii="仿宋_GB2312" w:eastAsia="仿宋_GB2312" w:hAnsi="宋体"/>
          <w:b/>
          <w:sz w:val="32"/>
          <w:szCs w:val="32"/>
        </w:rPr>
        <w:sectPr w:rsidR="003B333A">
          <w:footerReference w:type="default" r:id="rId7"/>
          <w:pgSz w:w="11906" w:h="16838"/>
          <w:pgMar w:top="1134" w:right="1361" w:bottom="1701" w:left="1474" w:header="851" w:footer="1361" w:gutter="0"/>
          <w:pgNumType w:start="1"/>
          <w:cols w:space="720"/>
          <w:docGrid w:type="lines" w:linePitch="312"/>
        </w:sectPr>
      </w:pPr>
    </w:p>
    <w:tbl>
      <w:tblPr>
        <w:tblW w:w="15390" w:type="dxa"/>
        <w:tblInd w:w="-222" w:type="dxa"/>
        <w:tblLayout w:type="fixed"/>
        <w:tblLook w:val="00A0"/>
      </w:tblPr>
      <w:tblGrid>
        <w:gridCol w:w="735"/>
        <w:gridCol w:w="2775"/>
        <w:gridCol w:w="1674"/>
        <w:gridCol w:w="2835"/>
        <w:gridCol w:w="1560"/>
        <w:gridCol w:w="2835"/>
        <w:gridCol w:w="1446"/>
        <w:gridCol w:w="1530"/>
      </w:tblGrid>
      <w:tr w:rsidR="003B333A">
        <w:trPr>
          <w:trHeight w:val="559"/>
        </w:trPr>
        <w:tc>
          <w:tcPr>
            <w:tcW w:w="15390" w:type="dxa"/>
            <w:gridSpan w:val="8"/>
            <w:tcBorders>
              <w:top w:val="nil"/>
              <w:left w:val="nil"/>
              <w:bottom w:val="nil"/>
              <w:right w:val="nil"/>
            </w:tcBorders>
            <w:vAlign w:val="center"/>
          </w:tcPr>
          <w:p w:rsidR="003B333A" w:rsidRPr="0007000E" w:rsidRDefault="003B333A" w:rsidP="0007000E">
            <w:pPr>
              <w:widowControl/>
              <w:jc w:val="center"/>
              <w:rPr>
                <w:rFonts w:ascii="宋体" w:cs="宋体"/>
                <w:b/>
                <w:bCs/>
                <w:kern w:val="0"/>
                <w:sz w:val="28"/>
                <w:szCs w:val="28"/>
              </w:rPr>
            </w:pPr>
            <w:r w:rsidRPr="0007000E">
              <w:rPr>
                <w:rFonts w:ascii="宋体" w:hAnsi="宋体" w:cs="宋体" w:hint="eastAsia"/>
                <w:b/>
                <w:bCs/>
                <w:kern w:val="0"/>
                <w:sz w:val="28"/>
                <w:szCs w:val="28"/>
              </w:rPr>
              <w:t>保教活动成本表</w:t>
            </w:r>
          </w:p>
        </w:tc>
      </w:tr>
      <w:tr w:rsidR="003B333A">
        <w:trPr>
          <w:trHeight w:val="360"/>
        </w:trPr>
        <w:tc>
          <w:tcPr>
            <w:tcW w:w="735" w:type="dxa"/>
            <w:tcBorders>
              <w:top w:val="nil"/>
              <w:left w:val="nil"/>
              <w:bottom w:val="single" w:sz="4" w:space="0" w:color="auto"/>
              <w:right w:val="nil"/>
            </w:tcBorders>
            <w:vAlign w:val="center"/>
          </w:tcPr>
          <w:p w:rsidR="003B333A" w:rsidRPr="0007000E" w:rsidRDefault="003B333A">
            <w:pPr>
              <w:widowControl/>
              <w:jc w:val="left"/>
              <w:rPr>
                <w:rFonts w:ascii="宋体" w:cs="宋体"/>
                <w:b/>
                <w:kern w:val="0"/>
                <w:sz w:val="20"/>
                <w:szCs w:val="20"/>
              </w:rPr>
            </w:pPr>
          </w:p>
        </w:tc>
        <w:tc>
          <w:tcPr>
            <w:tcW w:w="2775" w:type="dxa"/>
            <w:tcBorders>
              <w:top w:val="nil"/>
              <w:left w:val="nil"/>
              <w:bottom w:val="single" w:sz="4" w:space="0" w:color="auto"/>
              <w:right w:val="nil"/>
            </w:tcBorders>
            <w:vAlign w:val="center"/>
          </w:tcPr>
          <w:p w:rsidR="003B333A" w:rsidRPr="0007000E" w:rsidRDefault="003B333A">
            <w:pPr>
              <w:widowControl/>
              <w:jc w:val="left"/>
              <w:rPr>
                <w:rFonts w:ascii="宋体" w:cs="宋体"/>
                <w:b/>
                <w:kern w:val="0"/>
                <w:sz w:val="20"/>
                <w:szCs w:val="20"/>
              </w:rPr>
            </w:pPr>
          </w:p>
        </w:tc>
        <w:tc>
          <w:tcPr>
            <w:tcW w:w="1674" w:type="dxa"/>
            <w:tcBorders>
              <w:top w:val="nil"/>
              <w:left w:val="nil"/>
              <w:bottom w:val="single" w:sz="4" w:space="0" w:color="auto"/>
              <w:right w:val="nil"/>
            </w:tcBorders>
            <w:vAlign w:val="center"/>
          </w:tcPr>
          <w:p w:rsidR="003B333A" w:rsidRPr="0007000E" w:rsidRDefault="003B333A">
            <w:pPr>
              <w:widowControl/>
              <w:jc w:val="left"/>
              <w:rPr>
                <w:rFonts w:ascii="宋体" w:cs="宋体"/>
                <w:b/>
                <w:kern w:val="0"/>
                <w:sz w:val="20"/>
                <w:szCs w:val="20"/>
              </w:rPr>
            </w:pPr>
          </w:p>
        </w:tc>
        <w:tc>
          <w:tcPr>
            <w:tcW w:w="2835" w:type="dxa"/>
            <w:tcBorders>
              <w:top w:val="nil"/>
              <w:left w:val="nil"/>
              <w:bottom w:val="single" w:sz="4" w:space="0" w:color="auto"/>
              <w:right w:val="nil"/>
            </w:tcBorders>
            <w:vAlign w:val="center"/>
          </w:tcPr>
          <w:p w:rsidR="003B333A" w:rsidRPr="0007000E" w:rsidRDefault="003B333A">
            <w:pPr>
              <w:widowControl/>
              <w:jc w:val="right"/>
              <w:rPr>
                <w:rFonts w:ascii="宋体" w:cs="宋体"/>
                <w:b/>
                <w:kern w:val="0"/>
                <w:sz w:val="20"/>
                <w:szCs w:val="20"/>
              </w:rPr>
            </w:pPr>
            <w:r w:rsidRPr="0007000E">
              <w:rPr>
                <w:rFonts w:ascii="宋体" w:hAnsi="宋体" w:cs="宋体"/>
                <w:b/>
                <w:kern w:val="0"/>
                <w:sz w:val="20"/>
                <w:szCs w:val="20"/>
              </w:rPr>
              <w:t>2015</w:t>
            </w:r>
            <w:r w:rsidRPr="0007000E">
              <w:rPr>
                <w:rFonts w:ascii="宋体" w:hAnsi="宋体" w:cs="宋体" w:hint="eastAsia"/>
                <w:b/>
                <w:kern w:val="0"/>
                <w:sz w:val="20"/>
                <w:szCs w:val="20"/>
              </w:rPr>
              <w:t>年度</w:t>
            </w:r>
          </w:p>
        </w:tc>
        <w:tc>
          <w:tcPr>
            <w:tcW w:w="1560" w:type="dxa"/>
            <w:tcBorders>
              <w:top w:val="nil"/>
              <w:left w:val="nil"/>
              <w:bottom w:val="single" w:sz="4" w:space="0" w:color="auto"/>
              <w:right w:val="nil"/>
            </w:tcBorders>
            <w:vAlign w:val="center"/>
          </w:tcPr>
          <w:p w:rsidR="003B333A" w:rsidRPr="0007000E" w:rsidRDefault="003B333A">
            <w:pPr>
              <w:widowControl/>
              <w:jc w:val="right"/>
              <w:rPr>
                <w:rFonts w:ascii="宋体" w:cs="宋体"/>
                <w:b/>
                <w:kern w:val="0"/>
                <w:sz w:val="20"/>
                <w:szCs w:val="20"/>
              </w:rPr>
            </w:pPr>
          </w:p>
        </w:tc>
        <w:tc>
          <w:tcPr>
            <w:tcW w:w="2835" w:type="dxa"/>
            <w:tcBorders>
              <w:top w:val="nil"/>
              <w:left w:val="nil"/>
              <w:bottom w:val="single" w:sz="4" w:space="0" w:color="auto"/>
              <w:right w:val="nil"/>
            </w:tcBorders>
            <w:vAlign w:val="center"/>
          </w:tcPr>
          <w:p w:rsidR="003B333A" w:rsidRPr="0007000E" w:rsidRDefault="003B333A">
            <w:pPr>
              <w:widowControl/>
              <w:jc w:val="left"/>
              <w:rPr>
                <w:rFonts w:ascii="宋体" w:cs="宋体"/>
                <w:b/>
                <w:kern w:val="0"/>
                <w:sz w:val="20"/>
                <w:szCs w:val="20"/>
              </w:rPr>
            </w:pPr>
          </w:p>
        </w:tc>
        <w:tc>
          <w:tcPr>
            <w:tcW w:w="2976" w:type="dxa"/>
            <w:gridSpan w:val="2"/>
            <w:tcBorders>
              <w:top w:val="nil"/>
              <w:left w:val="nil"/>
              <w:bottom w:val="single" w:sz="4" w:space="0" w:color="auto"/>
              <w:right w:val="nil"/>
            </w:tcBorders>
            <w:vAlign w:val="center"/>
          </w:tcPr>
          <w:p w:rsidR="003B333A" w:rsidRPr="0007000E" w:rsidRDefault="003B333A">
            <w:pPr>
              <w:widowControl/>
              <w:jc w:val="right"/>
              <w:rPr>
                <w:rFonts w:ascii="宋体" w:cs="宋体"/>
                <w:b/>
                <w:kern w:val="0"/>
                <w:sz w:val="20"/>
                <w:szCs w:val="20"/>
              </w:rPr>
            </w:pPr>
            <w:r w:rsidRPr="0007000E">
              <w:rPr>
                <w:rFonts w:ascii="宋体" w:hAnsi="宋体" w:cs="宋体" w:hint="eastAsia"/>
                <w:b/>
                <w:kern w:val="0"/>
                <w:sz w:val="20"/>
                <w:szCs w:val="20"/>
              </w:rPr>
              <w:t xml:space="preserve">　</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行次</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项</w:t>
            </w:r>
            <w:r w:rsidRPr="0007000E">
              <w:rPr>
                <w:rFonts w:ascii="宋体" w:hAnsi="宋体" w:cs="宋体"/>
                <w:b/>
                <w:bCs/>
                <w:kern w:val="0"/>
                <w:sz w:val="20"/>
                <w:szCs w:val="20"/>
              </w:rPr>
              <w:t xml:space="preserve">  </w:t>
            </w:r>
            <w:r w:rsidRPr="0007000E">
              <w:rPr>
                <w:rFonts w:ascii="宋体" w:hAnsi="宋体" w:cs="宋体" w:hint="eastAsia"/>
                <w:b/>
                <w:bCs/>
                <w:kern w:val="0"/>
                <w:sz w:val="20"/>
                <w:szCs w:val="20"/>
              </w:rPr>
              <w:t>目</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项</w:t>
            </w:r>
            <w:r w:rsidRPr="0007000E">
              <w:rPr>
                <w:rFonts w:ascii="宋体" w:hAnsi="宋体" w:cs="宋体"/>
                <w:b/>
                <w:bCs/>
                <w:kern w:val="0"/>
                <w:sz w:val="20"/>
                <w:szCs w:val="20"/>
              </w:rPr>
              <w:t xml:space="preserve">  </w:t>
            </w:r>
            <w:r w:rsidRPr="0007000E">
              <w:rPr>
                <w:rFonts w:ascii="宋体" w:hAnsi="宋体" w:cs="宋体" w:hint="eastAsia"/>
                <w:b/>
                <w:bCs/>
                <w:kern w:val="0"/>
                <w:sz w:val="20"/>
                <w:szCs w:val="20"/>
              </w:rPr>
              <w:t>目</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项</w:t>
            </w:r>
            <w:r w:rsidRPr="0007000E">
              <w:rPr>
                <w:rFonts w:ascii="宋体" w:hAnsi="宋体" w:cs="宋体"/>
                <w:b/>
                <w:bCs/>
                <w:kern w:val="0"/>
                <w:sz w:val="20"/>
                <w:szCs w:val="20"/>
              </w:rPr>
              <w:t xml:space="preserve">  </w:t>
            </w:r>
            <w:r w:rsidRPr="0007000E">
              <w:rPr>
                <w:rFonts w:ascii="宋体" w:hAnsi="宋体" w:cs="宋体" w:hint="eastAsia"/>
                <w:b/>
                <w:bCs/>
                <w:kern w:val="0"/>
                <w:sz w:val="20"/>
                <w:szCs w:val="20"/>
              </w:rPr>
              <w:t>目</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本年累计数</w:t>
            </w: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bCs/>
                <w:kern w:val="0"/>
                <w:sz w:val="20"/>
                <w:szCs w:val="20"/>
              </w:rPr>
            </w:pPr>
            <w:r w:rsidRPr="0007000E">
              <w:rPr>
                <w:rFonts w:ascii="宋体" w:hAnsi="宋体" w:cs="宋体" w:hint="eastAsia"/>
                <w:b/>
                <w:bCs/>
                <w:kern w:val="0"/>
                <w:sz w:val="20"/>
                <w:szCs w:val="20"/>
              </w:rPr>
              <w:t>合计</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一、保育教育服务成本</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二、膳食服务成本</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三、校车服务成本</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 xml:space="preserve">　</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2</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1.</w:t>
            </w:r>
            <w:r w:rsidRPr="0013555F">
              <w:rPr>
                <w:rFonts w:ascii="宋体" w:hAnsi="宋体" w:cs="宋体" w:hint="eastAsia"/>
                <w:kern w:val="0"/>
                <w:sz w:val="20"/>
                <w:szCs w:val="20"/>
              </w:rPr>
              <w:t>保教人员工资福利性支出</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842,090.78</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1.</w:t>
            </w:r>
            <w:r w:rsidRPr="0013555F">
              <w:rPr>
                <w:rFonts w:ascii="宋体" w:hAnsi="宋体" w:cs="宋体" w:hint="eastAsia"/>
                <w:kern w:val="0"/>
                <w:sz w:val="20"/>
                <w:szCs w:val="20"/>
              </w:rPr>
              <w:t>服务人员工资福利性支出</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49,022.29</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1.</w:t>
            </w:r>
            <w:r w:rsidRPr="0013555F">
              <w:rPr>
                <w:rFonts w:ascii="宋体" w:hAnsi="宋体" w:cs="宋体" w:hint="eastAsia"/>
                <w:kern w:val="0"/>
                <w:sz w:val="20"/>
                <w:szCs w:val="20"/>
              </w:rPr>
              <w:t>服务人员工资福利性支出</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20,681.46</w:t>
            </w: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911,794.53</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3</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）工资奖金补贴</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790,698.18</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）工资奖金补贴</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42,415.82</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）工资奖金补贴</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18,422.00</w:t>
            </w: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851,536.00</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4</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）社保缴费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49,093.80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）社保缴费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6,606.47</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）社保缴费</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2,259.46</w:t>
            </w: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57,959.73</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5</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）住房公积金</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2,298.80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）住房公积金</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）住房公积金</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2,298.80</w:t>
            </w:r>
          </w:p>
        </w:tc>
      </w:tr>
      <w:tr w:rsidR="003B333A">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6</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）职工福利费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）职工福利费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）职工福利费</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7</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2.</w:t>
            </w:r>
            <w:r w:rsidRPr="0013555F">
              <w:rPr>
                <w:rFonts w:ascii="宋体" w:hAnsi="宋体" w:cs="宋体" w:hint="eastAsia"/>
                <w:kern w:val="0"/>
                <w:sz w:val="20"/>
                <w:szCs w:val="20"/>
              </w:rPr>
              <w:t>保教材料及消耗品</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11,770.77</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2.</w:t>
            </w:r>
            <w:r w:rsidRPr="0013555F">
              <w:rPr>
                <w:rFonts w:ascii="宋体" w:hAnsi="宋体" w:cs="宋体" w:hint="eastAsia"/>
                <w:kern w:val="0"/>
                <w:sz w:val="20"/>
                <w:szCs w:val="20"/>
              </w:rPr>
              <w:t>膳食材料</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143,732.00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2.</w:t>
            </w:r>
            <w:r w:rsidRPr="0013555F">
              <w:rPr>
                <w:rFonts w:ascii="宋体" w:hAnsi="宋体" w:cs="宋体" w:hint="eastAsia"/>
                <w:kern w:val="0"/>
                <w:sz w:val="20"/>
                <w:szCs w:val="20"/>
              </w:rPr>
              <w:t>汽油材料及消耗品</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16,189.31</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jc w:val="right"/>
              <w:rPr>
                <w:rFonts w:ascii="宋体"/>
              </w:rPr>
            </w:pPr>
            <w:r w:rsidRPr="0013555F">
              <w:rPr>
                <w:rFonts w:ascii="宋体" w:hAnsi="宋体"/>
              </w:rPr>
              <w:t>171,692.08</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8</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3.</w:t>
            </w:r>
            <w:r w:rsidRPr="0013555F">
              <w:rPr>
                <w:rFonts w:ascii="宋体" w:hAnsi="宋体" w:cs="宋体" w:hint="eastAsia"/>
                <w:kern w:val="0"/>
                <w:sz w:val="20"/>
                <w:szCs w:val="20"/>
              </w:rPr>
              <w:t>其他保教成本</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65,177.86</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3.</w:t>
            </w:r>
            <w:r w:rsidRPr="0013555F">
              <w:rPr>
                <w:rFonts w:ascii="宋体" w:hAnsi="宋体" w:cs="宋体" w:hint="eastAsia"/>
                <w:kern w:val="0"/>
                <w:sz w:val="20"/>
                <w:szCs w:val="20"/>
              </w:rPr>
              <w:t>其他膳食成本</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75,522.12</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3.</w:t>
            </w:r>
            <w:r w:rsidRPr="0013555F">
              <w:rPr>
                <w:rFonts w:ascii="宋体" w:hAnsi="宋体" w:cs="宋体" w:hint="eastAsia"/>
                <w:kern w:val="0"/>
                <w:sz w:val="20"/>
                <w:szCs w:val="20"/>
              </w:rPr>
              <w:t>其他校车成本</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32,596.54</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jc w:val="right"/>
              <w:rPr>
                <w:rFonts w:ascii="宋体"/>
              </w:rPr>
            </w:pPr>
            <w:r w:rsidRPr="0013555F">
              <w:rPr>
                <w:rFonts w:ascii="宋体" w:hAnsi="宋体"/>
              </w:rPr>
              <w:t>173,296.52</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9</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）水费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1,104.00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jc w:val="right"/>
              <w:rPr>
                <w:rFonts w:ascii="宋体"/>
              </w:rPr>
            </w:pPr>
            <w:r w:rsidRPr="0013555F">
              <w:rPr>
                <w:rFonts w:ascii="宋体" w:hAnsi="宋体"/>
              </w:rPr>
              <w:t>1,104.00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10</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）电费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2,213.80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2</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2,213.80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11</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）物业管理费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14,000.00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3</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14,000.00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12</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）修缮及维修费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13555F">
            <w:pPr>
              <w:widowControl/>
              <w:ind w:firstLineChars="100" w:firstLine="200"/>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）修缮及维修费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90.00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4</w:t>
            </w:r>
            <w:r w:rsidRPr="0013555F">
              <w:rPr>
                <w:rFonts w:ascii="宋体" w:hAnsi="宋体" w:cs="宋体" w:hint="eastAsia"/>
                <w:kern w:val="0"/>
                <w:sz w:val="20"/>
                <w:szCs w:val="20"/>
              </w:rPr>
              <w:t>）修缮及维修费</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6,481.00</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w:t>
            </w:r>
            <w:bookmarkStart w:id="3" w:name="_GoBack"/>
            <w:bookmarkEnd w:id="3"/>
            <w:r w:rsidRPr="0013555F">
              <w:rPr>
                <w:rFonts w:ascii="宋体" w:cs="宋体"/>
                <w:kern w:val="0"/>
                <w:sz w:val="20"/>
                <w:szCs w:val="20"/>
              </w:rPr>
              <w:t>571.00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13</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5</w:t>
            </w:r>
            <w:r w:rsidRPr="0013555F">
              <w:rPr>
                <w:rFonts w:ascii="宋体" w:hAnsi="宋体" w:cs="宋体" w:hint="eastAsia"/>
                <w:kern w:val="0"/>
                <w:sz w:val="20"/>
                <w:szCs w:val="20"/>
              </w:rPr>
              <w:t>）折旧费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13555F">
            <w:pPr>
              <w:widowControl/>
              <w:ind w:firstLineChars="100" w:firstLine="200"/>
              <w:jc w:val="right"/>
              <w:rPr>
                <w:rFonts w:ascii="宋体" w:cs="宋体"/>
                <w:kern w:val="0"/>
                <w:sz w:val="20"/>
                <w:szCs w:val="20"/>
              </w:rPr>
            </w:pPr>
            <w:r w:rsidRPr="0013555F">
              <w:rPr>
                <w:rFonts w:ascii="宋体" w:cs="宋体"/>
                <w:kern w:val="0"/>
                <w:sz w:val="20"/>
                <w:szCs w:val="20"/>
              </w:rPr>
              <w:t>55,111.06</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5</w:t>
            </w:r>
            <w:r w:rsidRPr="0013555F">
              <w:rPr>
                <w:rFonts w:ascii="宋体" w:hAnsi="宋体" w:cs="宋体" w:hint="eastAsia"/>
                <w:kern w:val="0"/>
                <w:sz w:val="20"/>
                <w:szCs w:val="20"/>
              </w:rPr>
              <w:t>）折旧费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35,804.32</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5</w:t>
            </w:r>
            <w:r w:rsidRPr="0013555F">
              <w:rPr>
                <w:rFonts w:ascii="宋体" w:hAnsi="宋体" w:cs="宋体" w:hint="eastAsia"/>
                <w:kern w:val="0"/>
                <w:sz w:val="20"/>
                <w:szCs w:val="20"/>
              </w:rPr>
              <w:t>）折旧费</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17,521.60</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108,436.98</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14</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6</w:t>
            </w:r>
            <w:r w:rsidRPr="0013555F">
              <w:rPr>
                <w:rFonts w:ascii="宋体" w:hAnsi="宋体" w:cs="宋体" w:hint="eastAsia"/>
                <w:kern w:val="0"/>
                <w:sz w:val="20"/>
                <w:szCs w:val="20"/>
              </w:rPr>
              <w:t>）场地租金</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6</w:t>
            </w:r>
            <w:r w:rsidRPr="0013555F">
              <w:rPr>
                <w:rFonts w:ascii="宋体" w:hAnsi="宋体" w:cs="宋体" w:hint="eastAsia"/>
                <w:kern w:val="0"/>
                <w:sz w:val="20"/>
                <w:szCs w:val="20"/>
              </w:rPr>
              <w:t>）场地租金</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13555F">
            <w:pPr>
              <w:widowControl/>
              <w:ind w:firstLineChars="200" w:firstLine="400"/>
              <w:jc w:val="left"/>
              <w:rPr>
                <w:rFonts w:ascii="宋体" w:cs="宋体"/>
                <w:kern w:val="0"/>
                <w:sz w:val="20"/>
                <w:szCs w:val="20"/>
              </w:rPr>
            </w:pPr>
            <w:r w:rsidRPr="0013555F">
              <w:rPr>
                <w:rFonts w:ascii="宋体" w:cs="宋体"/>
                <w:kern w:val="0"/>
                <w:sz w:val="20"/>
                <w:szCs w:val="20"/>
              </w:rPr>
              <w:t>20,000.00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6</w:t>
            </w:r>
            <w:r w:rsidRPr="0013555F">
              <w:rPr>
                <w:rFonts w:ascii="宋体" w:hAnsi="宋体" w:cs="宋体" w:hint="eastAsia"/>
                <w:kern w:val="0"/>
                <w:sz w:val="20"/>
                <w:szCs w:val="20"/>
              </w:rPr>
              <w:t>）场地租金</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hAnsi="宋体" w:cs="宋体"/>
                <w:kern w:val="0"/>
                <w:sz w:val="20"/>
                <w:szCs w:val="20"/>
              </w:rPr>
              <w:t>2,413.00</w:t>
            </w:r>
            <w:r w:rsidRPr="0013555F">
              <w:rPr>
                <w:rFonts w:ascii="宋体" w:hAnsi="宋体" w:cs="宋体" w:hint="eastAsia"/>
                <w:kern w:val="0"/>
                <w:sz w:val="20"/>
                <w:szCs w:val="20"/>
              </w:rPr>
              <w:t xml:space="preserve">　</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hAnsi="宋体" w:cs="宋体"/>
                <w:kern w:val="0"/>
                <w:sz w:val="20"/>
                <w:szCs w:val="20"/>
              </w:rPr>
              <w:t>22,413.00</w:t>
            </w:r>
            <w:r w:rsidRPr="0013555F">
              <w:rPr>
                <w:rFonts w:ascii="宋体" w:hAnsi="宋体" w:cs="宋体" w:hint="eastAsia"/>
                <w:kern w:val="0"/>
                <w:sz w:val="20"/>
                <w:szCs w:val="20"/>
              </w:rPr>
              <w:t xml:space="preserve">　</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15</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7</w:t>
            </w:r>
            <w:r w:rsidRPr="0013555F">
              <w:rPr>
                <w:rFonts w:ascii="宋体" w:hAnsi="宋体" w:cs="宋体" w:hint="eastAsia"/>
                <w:kern w:val="0"/>
                <w:sz w:val="20"/>
                <w:szCs w:val="20"/>
              </w:rPr>
              <w:t>）卫生保健防疫费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319.20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7</w:t>
            </w:r>
            <w:r w:rsidRPr="0013555F">
              <w:rPr>
                <w:rFonts w:ascii="宋体" w:hAnsi="宋体" w:cs="宋体" w:hint="eastAsia"/>
                <w:kern w:val="0"/>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7</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hAnsi="宋体" w:cs="宋体" w:hint="eastAsia"/>
                <w:kern w:val="0"/>
                <w:sz w:val="20"/>
                <w:szCs w:val="20"/>
              </w:rPr>
              <w:t>×</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hAnsi="宋体" w:cs="宋体"/>
                <w:kern w:val="0"/>
                <w:sz w:val="20"/>
                <w:szCs w:val="20"/>
              </w:rPr>
              <w:t>319.20</w:t>
            </w:r>
            <w:r w:rsidRPr="0013555F">
              <w:rPr>
                <w:rFonts w:ascii="宋体" w:hAnsi="宋体" w:cs="宋体" w:hint="eastAsia"/>
                <w:kern w:val="0"/>
                <w:sz w:val="20"/>
                <w:szCs w:val="20"/>
              </w:rPr>
              <w:t xml:space="preserve">　</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16</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8</w:t>
            </w:r>
            <w:r w:rsidRPr="0013555F">
              <w:rPr>
                <w:rFonts w:ascii="宋体" w:hAnsi="宋体" w:cs="宋体" w:hint="eastAsia"/>
                <w:kern w:val="0"/>
                <w:sz w:val="20"/>
                <w:szCs w:val="20"/>
              </w:rPr>
              <w:t>）文体活动费</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3,242.60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8</w:t>
            </w:r>
            <w:r w:rsidRPr="0013555F">
              <w:rPr>
                <w:rFonts w:ascii="宋体" w:hAnsi="宋体" w:cs="宋体" w:hint="eastAsia"/>
                <w:kern w:val="0"/>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8</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hAnsi="宋体" w:cs="宋体" w:hint="eastAsia"/>
                <w:kern w:val="0"/>
                <w:sz w:val="20"/>
                <w:szCs w:val="20"/>
              </w:rPr>
              <w:t>×</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3,242.60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17</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9</w:t>
            </w:r>
            <w:r w:rsidRPr="0013555F">
              <w:rPr>
                <w:rFonts w:ascii="宋体" w:hAnsi="宋体" w:cs="宋体" w:hint="eastAsia"/>
                <w:kern w:val="0"/>
                <w:sz w:val="20"/>
                <w:szCs w:val="20"/>
              </w:rPr>
              <w:t>）×</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9</w:t>
            </w:r>
            <w:r w:rsidRPr="0013555F">
              <w:rPr>
                <w:rFonts w:ascii="宋体" w:hAnsi="宋体" w:cs="宋体" w:hint="eastAsia"/>
                <w:kern w:val="0"/>
                <w:sz w:val="20"/>
                <w:szCs w:val="20"/>
              </w:rPr>
              <w:t>）燃气费</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2,310.00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9</w:t>
            </w:r>
            <w:r w:rsidRPr="0013555F">
              <w:rPr>
                <w:rFonts w:ascii="宋体" w:hAnsi="宋体" w:cs="宋体" w:hint="eastAsia"/>
                <w:kern w:val="0"/>
                <w:sz w:val="20"/>
                <w:szCs w:val="20"/>
              </w:rPr>
              <w:t>）×</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hAnsi="宋体" w:cs="宋体" w:hint="eastAsia"/>
                <w:kern w:val="0"/>
                <w:sz w:val="20"/>
                <w:szCs w:val="20"/>
              </w:rPr>
              <w:t>×</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2,310.00</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18</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10</w:t>
            </w:r>
            <w:r w:rsidRPr="0013555F">
              <w:rPr>
                <w:rFonts w:ascii="宋体" w:hAnsi="宋体" w:cs="宋体" w:hint="eastAsia"/>
                <w:kern w:val="0"/>
                <w:sz w:val="20"/>
                <w:szCs w:val="20"/>
              </w:rPr>
              <w:t>）其他</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6,505.00</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10</w:t>
            </w:r>
            <w:r w:rsidRPr="0013555F">
              <w:rPr>
                <w:rFonts w:ascii="宋体" w:hAnsi="宋体" w:cs="宋体" w:hint="eastAsia"/>
                <w:kern w:val="0"/>
                <w:sz w:val="20"/>
                <w:szCs w:val="20"/>
              </w:rPr>
              <w:t>）其他</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 xml:space="preserve"> </w:t>
            </w:r>
            <w:r w:rsidRPr="0013555F">
              <w:rPr>
                <w:rFonts w:ascii="宋体" w:hAnsi="宋体" w:cs="宋体" w:hint="eastAsia"/>
                <w:kern w:val="0"/>
                <w:sz w:val="20"/>
                <w:szCs w:val="20"/>
              </w:rPr>
              <w:t>（</w:t>
            </w:r>
            <w:r w:rsidRPr="0013555F">
              <w:rPr>
                <w:rFonts w:ascii="宋体" w:hAnsi="宋体" w:cs="宋体"/>
                <w:kern w:val="0"/>
                <w:sz w:val="20"/>
                <w:szCs w:val="20"/>
              </w:rPr>
              <w:t>10</w:t>
            </w:r>
            <w:r w:rsidRPr="0013555F">
              <w:rPr>
                <w:rFonts w:ascii="宋体" w:hAnsi="宋体" w:cs="宋体" w:hint="eastAsia"/>
                <w:kern w:val="0"/>
                <w:sz w:val="20"/>
                <w:szCs w:val="20"/>
              </w:rPr>
              <w:t>）其他</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6,180.94</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13555F" w:rsidRDefault="003B333A" w:rsidP="00784125">
            <w:pPr>
              <w:widowControl/>
              <w:jc w:val="right"/>
              <w:rPr>
                <w:rFonts w:ascii="宋体" w:cs="宋体"/>
                <w:kern w:val="0"/>
                <w:sz w:val="20"/>
                <w:szCs w:val="20"/>
              </w:rPr>
            </w:pPr>
            <w:r w:rsidRPr="0013555F">
              <w:rPr>
                <w:rFonts w:ascii="宋体" w:cs="宋体"/>
                <w:kern w:val="0"/>
                <w:sz w:val="20"/>
                <w:szCs w:val="20"/>
              </w:rPr>
              <w:t>12,685.94</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19</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保育教育直接成本合计</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784125">
            <w:pPr>
              <w:widowControl/>
              <w:jc w:val="right"/>
              <w:rPr>
                <w:rFonts w:ascii="宋体" w:cs="宋体"/>
                <w:b/>
                <w:kern w:val="0"/>
                <w:sz w:val="20"/>
                <w:szCs w:val="20"/>
              </w:rPr>
            </w:pPr>
            <w:r w:rsidRPr="0007000E">
              <w:rPr>
                <w:rFonts w:ascii="宋体" w:cs="宋体"/>
                <w:b/>
                <w:kern w:val="0"/>
                <w:sz w:val="20"/>
                <w:szCs w:val="20"/>
              </w:rPr>
              <w:t>919,039.41</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膳食服务直接成本合计</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3C3DAC" w:rsidRDefault="003B333A" w:rsidP="00784125">
            <w:pPr>
              <w:widowControl/>
              <w:jc w:val="right"/>
              <w:rPr>
                <w:rFonts w:ascii="宋体" w:cs="宋体"/>
                <w:b/>
                <w:kern w:val="0"/>
                <w:sz w:val="20"/>
                <w:szCs w:val="20"/>
              </w:rPr>
            </w:pPr>
            <w:r w:rsidRPr="003C3DAC">
              <w:rPr>
                <w:rFonts w:ascii="宋体" w:cs="宋体"/>
                <w:b/>
                <w:kern w:val="0"/>
                <w:sz w:val="20"/>
                <w:szCs w:val="20"/>
              </w:rPr>
              <w:t>268,276.41</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校车服务直接成本合计</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784125">
            <w:pPr>
              <w:widowControl/>
              <w:jc w:val="right"/>
              <w:rPr>
                <w:rFonts w:ascii="宋体" w:cs="宋体"/>
                <w:b/>
                <w:kern w:val="0"/>
                <w:sz w:val="20"/>
                <w:szCs w:val="20"/>
              </w:rPr>
            </w:pPr>
            <w:r w:rsidRPr="0007000E">
              <w:rPr>
                <w:rFonts w:ascii="宋体" w:cs="宋体"/>
                <w:b/>
                <w:kern w:val="0"/>
                <w:sz w:val="20"/>
                <w:szCs w:val="20"/>
              </w:rPr>
              <w:t>69,467.31</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07000E" w:rsidRDefault="003B333A" w:rsidP="00784125">
            <w:pPr>
              <w:widowControl/>
              <w:jc w:val="right"/>
              <w:rPr>
                <w:rFonts w:ascii="宋体" w:cs="宋体"/>
                <w:b/>
                <w:kern w:val="0"/>
                <w:sz w:val="20"/>
                <w:szCs w:val="20"/>
              </w:rPr>
            </w:pPr>
            <w:r w:rsidRPr="0007000E">
              <w:rPr>
                <w:rFonts w:ascii="宋体" w:cs="宋体"/>
                <w:b/>
                <w:kern w:val="0"/>
                <w:sz w:val="20"/>
                <w:szCs w:val="20"/>
              </w:rPr>
              <w:t>1,256,783.13</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20</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加：分摊的三项费用</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2E29CF">
            <w:pPr>
              <w:widowControl/>
              <w:jc w:val="left"/>
              <w:rPr>
                <w:rFonts w:ascii="宋体" w:cs="宋体"/>
                <w:b/>
                <w:kern w:val="0"/>
                <w:sz w:val="20"/>
                <w:szCs w:val="20"/>
              </w:rPr>
            </w:pPr>
            <w:r w:rsidRPr="0007000E">
              <w:rPr>
                <w:rFonts w:ascii="宋体" w:hAnsi="宋体" w:cs="宋体" w:hint="eastAsia"/>
                <w:b/>
                <w:kern w:val="0"/>
                <w:sz w:val="20"/>
                <w:szCs w:val="20"/>
              </w:rPr>
              <w:t xml:space="preserve">　</w:t>
            </w:r>
            <w:r>
              <w:rPr>
                <w:rFonts w:ascii="宋体" w:hAnsi="宋体" w:cs="宋体"/>
                <w:b/>
                <w:kern w:val="0"/>
                <w:sz w:val="20"/>
                <w:szCs w:val="20"/>
              </w:rPr>
              <w:t xml:space="preserve">  814,417.23</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加：分摊的三项费用</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2E29CF">
            <w:pPr>
              <w:widowControl/>
              <w:jc w:val="left"/>
              <w:rPr>
                <w:rFonts w:ascii="宋体" w:cs="宋体"/>
                <w:b/>
                <w:kern w:val="0"/>
                <w:sz w:val="20"/>
                <w:szCs w:val="20"/>
              </w:rPr>
            </w:pPr>
            <w:r w:rsidRPr="0007000E">
              <w:rPr>
                <w:rFonts w:ascii="宋体" w:hAnsi="宋体" w:cs="宋体" w:hint="eastAsia"/>
                <w:b/>
                <w:kern w:val="0"/>
                <w:sz w:val="20"/>
                <w:szCs w:val="20"/>
              </w:rPr>
              <w:t xml:space="preserve">　</w:t>
            </w:r>
            <w:r>
              <w:rPr>
                <w:rFonts w:ascii="宋体" w:hAnsi="宋体" w:cs="宋体"/>
                <w:b/>
                <w:kern w:val="0"/>
                <w:sz w:val="20"/>
                <w:szCs w:val="20"/>
              </w:rPr>
              <w:t xml:space="preserve"> 47,411.27</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kern w:val="0"/>
                <w:sz w:val="20"/>
                <w:szCs w:val="20"/>
              </w:rPr>
            </w:pPr>
            <w:r w:rsidRPr="0007000E">
              <w:rPr>
                <w:rFonts w:ascii="宋体" w:hAnsi="宋体" w:cs="宋体" w:hint="eastAsia"/>
                <w:b/>
                <w:kern w:val="0"/>
                <w:sz w:val="20"/>
                <w:szCs w:val="20"/>
              </w:rPr>
              <w:t>加：分摊的三项费用</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784125">
            <w:pPr>
              <w:widowControl/>
              <w:jc w:val="right"/>
              <w:rPr>
                <w:rFonts w:ascii="宋体" w:cs="宋体"/>
                <w:b/>
                <w:kern w:val="0"/>
                <w:sz w:val="20"/>
                <w:szCs w:val="20"/>
              </w:rPr>
            </w:pPr>
            <w:r>
              <w:rPr>
                <w:rFonts w:ascii="宋体" w:hAnsi="宋体" w:cs="宋体"/>
                <w:b/>
                <w:kern w:val="0"/>
                <w:sz w:val="20"/>
                <w:szCs w:val="20"/>
              </w:rPr>
              <w:t>20,001.81</w:t>
            </w:r>
            <w:r w:rsidRPr="0007000E">
              <w:rPr>
                <w:rFonts w:ascii="宋体" w:hAnsi="宋体" w:cs="宋体" w:hint="eastAsia"/>
                <w:b/>
                <w:kern w:val="0"/>
                <w:sz w:val="20"/>
                <w:szCs w:val="20"/>
              </w:rPr>
              <w:t xml:space="preserve">　</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07000E" w:rsidRDefault="003B333A" w:rsidP="00784125">
            <w:pPr>
              <w:widowControl/>
              <w:jc w:val="right"/>
              <w:rPr>
                <w:rFonts w:ascii="宋体" w:cs="宋体"/>
                <w:b/>
                <w:kern w:val="0"/>
                <w:sz w:val="20"/>
                <w:szCs w:val="20"/>
              </w:rPr>
            </w:pPr>
            <w:r>
              <w:rPr>
                <w:rFonts w:ascii="宋体" w:hAnsi="宋体" w:cs="宋体"/>
                <w:b/>
                <w:kern w:val="0"/>
                <w:sz w:val="20"/>
                <w:szCs w:val="20"/>
              </w:rPr>
              <w:t>881,830.31</w:t>
            </w:r>
            <w:r w:rsidRPr="0007000E">
              <w:rPr>
                <w:rFonts w:ascii="宋体" w:hAnsi="宋体" w:cs="宋体" w:hint="eastAsia"/>
                <w:b/>
                <w:kern w:val="0"/>
                <w:sz w:val="20"/>
                <w:szCs w:val="20"/>
              </w:rPr>
              <w:t xml:space="preserve">　</w:t>
            </w:r>
          </w:p>
        </w:tc>
      </w:tr>
      <w:tr w:rsidR="003B333A" w:rsidTr="00784125">
        <w:trPr>
          <w:trHeight w:val="318"/>
        </w:trPr>
        <w:tc>
          <w:tcPr>
            <w:tcW w:w="7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center"/>
              <w:rPr>
                <w:rFonts w:ascii="宋体" w:cs="宋体"/>
                <w:b/>
                <w:kern w:val="0"/>
                <w:sz w:val="20"/>
                <w:szCs w:val="20"/>
              </w:rPr>
            </w:pPr>
            <w:r w:rsidRPr="0007000E">
              <w:rPr>
                <w:rFonts w:ascii="宋体" w:hAnsi="宋体" w:cs="宋体"/>
                <w:b/>
                <w:kern w:val="0"/>
                <w:sz w:val="20"/>
                <w:szCs w:val="20"/>
              </w:rPr>
              <w:t>21</w:t>
            </w:r>
          </w:p>
        </w:tc>
        <w:tc>
          <w:tcPr>
            <w:tcW w:w="277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保育教育总成本</w:t>
            </w:r>
          </w:p>
        </w:tc>
        <w:tc>
          <w:tcPr>
            <w:tcW w:w="1674"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13555F">
            <w:pPr>
              <w:widowControl/>
              <w:jc w:val="left"/>
              <w:rPr>
                <w:rFonts w:ascii="宋体" w:cs="宋体"/>
                <w:b/>
                <w:kern w:val="0"/>
                <w:sz w:val="20"/>
                <w:szCs w:val="20"/>
              </w:rPr>
            </w:pPr>
            <w:r>
              <w:rPr>
                <w:rFonts w:ascii="宋体" w:cs="宋体"/>
                <w:b/>
                <w:kern w:val="0"/>
                <w:sz w:val="20"/>
                <w:szCs w:val="20"/>
              </w:rPr>
              <w:t>1,733,456.64</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膳食服务总成本</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2E29CF">
            <w:pPr>
              <w:widowControl/>
              <w:ind w:firstLineChars="98" w:firstLine="197"/>
              <w:jc w:val="left"/>
              <w:rPr>
                <w:rFonts w:ascii="宋体" w:cs="宋体"/>
                <w:b/>
                <w:kern w:val="0"/>
                <w:sz w:val="20"/>
                <w:szCs w:val="20"/>
              </w:rPr>
            </w:pPr>
            <w:r>
              <w:rPr>
                <w:rFonts w:ascii="宋体" w:cs="宋体"/>
                <w:b/>
                <w:kern w:val="0"/>
                <w:sz w:val="20"/>
                <w:szCs w:val="20"/>
              </w:rPr>
              <w:t>315,687.68</w:t>
            </w:r>
          </w:p>
        </w:tc>
        <w:tc>
          <w:tcPr>
            <w:tcW w:w="2835"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pPr>
              <w:widowControl/>
              <w:jc w:val="left"/>
              <w:rPr>
                <w:rFonts w:ascii="宋体" w:cs="宋体"/>
                <w:b/>
                <w:bCs/>
                <w:kern w:val="0"/>
                <w:sz w:val="20"/>
                <w:szCs w:val="20"/>
              </w:rPr>
            </w:pPr>
            <w:r w:rsidRPr="0007000E">
              <w:rPr>
                <w:rFonts w:ascii="宋体" w:hAnsi="宋体" w:cs="宋体" w:hint="eastAsia"/>
                <w:b/>
                <w:bCs/>
                <w:kern w:val="0"/>
                <w:sz w:val="20"/>
                <w:szCs w:val="20"/>
              </w:rPr>
              <w:t>校车服务总成本</w:t>
            </w:r>
          </w:p>
        </w:tc>
        <w:tc>
          <w:tcPr>
            <w:tcW w:w="1446" w:type="dxa"/>
            <w:tcBorders>
              <w:top w:val="single" w:sz="4" w:space="0" w:color="auto"/>
              <w:left w:val="single" w:sz="4" w:space="0" w:color="auto"/>
              <w:bottom w:val="single" w:sz="4" w:space="0" w:color="auto"/>
              <w:right w:val="single" w:sz="4" w:space="0" w:color="auto"/>
            </w:tcBorders>
            <w:vAlign w:val="center"/>
          </w:tcPr>
          <w:p w:rsidR="003B333A" w:rsidRPr="0007000E" w:rsidRDefault="003B333A" w:rsidP="002E29CF">
            <w:pPr>
              <w:widowControl/>
              <w:ind w:leftChars="96" w:left="202" w:firstLineChars="49" w:firstLine="98"/>
              <w:jc w:val="left"/>
              <w:rPr>
                <w:rFonts w:ascii="宋体" w:cs="宋体"/>
                <w:b/>
                <w:kern w:val="0"/>
                <w:sz w:val="20"/>
                <w:szCs w:val="20"/>
              </w:rPr>
            </w:pPr>
            <w:r>
              <w:rPr>
                <w:rFonts w:ascii="宋体" w:cs="宋体"/>
                <w:b/>
                <w:kern w:val="0"/>
                <w:sz w:val="20"/>
                <w:szCs w:val="20"/>
              </w:rPr>
              <w:t>89,469.12</w:t>
            </w:r>
          </w:p>
        </w:tc>
        <w:tc>
          <w:tcPr>
            <w:tcW w:w="1530" w:type="dxa"/>
            <w:tcBorders>
              <w:top w:val="single" w:sz="4" w:space="0" w:color="auto"/>
              <w:left w:val="single" w:sz="4" w:space="0" w:color="auto"/>
              <w:bottom w:val="single" w:sz="4" w:space="0" w:color="auto"/>
              <w:right w:val="single" w:sz="4" w:space="0" w:color="auto"/>
            </w:tcBorders>
            <w:vAlign w:val="bottom"/>
          </w:tcPr>
          <w:p w:rsidR="003B333A" w:rsidRPr="0007000E" w:rsidRDefault="003B333A" w:rsidP="008502C5">
            <w:pPr>
              <w:widowControl/>
              <w:jc w:val="right"/>
              <w:rPr>
                <w:rFonts w:ascii="宋体" w:cs="宋体"/>
                <w:b/>
                <w:kern w:val="0"/>
                <w:sz w:val="20"/>
                <w:szCs w:val="20"/>
              </w:rPr>
            </w:pPr>
            <w:r>
              <w:rPr>
                <w:rFonts w:ascii="宋体" w:hAnsi="宋体" w:cs="宋体"/>
                <w:b/>
                <w:kern w:val="0"/>
                <w:sz w:val="20"/>
                <w:szCs w:val="20"/>
              </w:rPr>
              <w:t>2,138,613.44</w:t>
            </w:r>
          </w:p>
        </w:tc>
      </w:tr>
    </w:tbl>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580" w:lineRule="exact"/>
        <w:jc w:val="left"/>
        <w:rPr>
          <w:rFonts w:ascii="仿宋_GB2312" w:eastAsia="仿宋_GB2312" w:hAnsi="宋体"/>
          <w:b/>
          <w:sz w:val="32"/>
          <w:szCs w:val="32"/>
        </w:rPr>
        <w:sectPr w:rsidR="003B333A">
          <w:pgSz w:w="16838" w:h="11906" w:orient="landscape"/>
          <w:pgMar w:top="1588" w:right="1440" w:bottom="1474" w:left="1440" w:header="851" w:footer="992" w:gutter="0"/>
          <w:cols w:space="720"/>
          <w:docGrid w:type="linesAndChars" w:linePitch="312"/>
        </w:sectPr>
      </w:pPr>
    </w:p>
    <w:p w:rsidR="003B333A" w:rsidRDefault="003B333A">
      <w:pPr>
        <w:widowControl/>
        <w:spacing w:line="360" w:lineRule="exact"/>
        <w:jc w:val="center"/>
        <w:rPr>
          <w:rFonts w:ascii="宋体" w:cs="宋体"/>
          <w:b/>
          <w:bCs/>
          <w:kern w:val="0"/>
          <w:sz w:val="28"/>
          <w:szCs w:val="28"/>
        </w:rPr>
      </w:pPr>
      <w:r>
        <w:rPr>
          <w:rFonts w:ascii="宋体" w:hAnsi="宋体" w:cs="宋体" w:hint="eastAsia"/>
          <w:b/>
          <w:bCs/>
          <w:kern w:val="0"/>
          <w:sz w:val="28"/>
          <w:szCs w:val="28"/>
        </w:rPr>
        <w:t>费</w:t>
      </w:r>
      <w:r>
        <w:rPr>
          <w:rFonts w:ascii="宋体" w:hAnsi="宋体" w:cs="宋体"/>
          <w:b/>
          <w:bCs/>
          <w:kern w:val="0"/>
          <w:sz w:val="28"/>
          <w:szCs w:val="28"/>
        </w:rPr>
        <w:t xml:space="preserve">  </w:t>
      </w:r>
      <w:r>
        <w:rPr>
          <w:rFonts w:ascii="宋体" w:hAnsi="宋体" w:cs="宋体" w:hint="eastAsia"/>
          <w:b/>
          <w:bCs/>
          <w:kern w:val="0"/>
          <w:sz w:val="28"/>
          <w:szCs w:val="28"/>
        </w:rPr>
        <w:t>用</w:t>
      </w:r>
      <w:r>
        <w:rPr>
          <w:rFonts w:ascii="宋体" w:hAnsi="宋体" w:cs="宋体"/>
          <w:b/>
          <w:bCs/>
          <w:kern w:val="0"/>
          <w:sz w:val="28"/>
          <w:szCs w:val="28"/>
        </w:rPr>
        <w:t xml:space="preserve">  </w:t>
      </w:r>
      <w:r>
        <w:rPr>
          <w:rFonts w:ascii="宋体" w:hAnsi="宋体" w:cs="宋体" w:hint="eastAsia"/>
          <w:b/>
          <w:bCs/>
          <w:kern w:val="0"/>
          <w:sz w:val="28"/>
          <w:szCs w:val="28"/>
        </w:rPr>
        <w:t>表</w:t>
      </w:r>
    </w:p>
    <w:p w:rsidR="003B333A" w:rsidRDefault="003B333A">
      <w:pPr>
        <w:widowControl/>
        <w:spacing w:line="360" w:lineRule="exact"/>
        <w:jc w:val="center"/>
        <w:rPr>
          <w:rFonts w:ascii="宋体" w:cs="宋体"/>
          <w:b/>
          <w:bCs/>
          <w:kern w:val="0"/>
          <w:sz w:val="28"/>
          <w:szCs w:val="28"/>
        </w:rPr>
      </w:pPr>
      <w:r>
        <w:rPr>
          <w:rFonts w:ascii="宋体" w:hAnsi="宋体" w:cs="宋体"/>
          <w:kern w:val="0"/>
          <w:sz w:val="20"/>
          <w:szCs w:val="20"/>
        </w:rPr>
        <w:t>2015</w:t>
      </w:r>
      <w:r>
        <w:rPr>
          <w:rFonts w:ascii="宋体" w:hAnsi="宋体" w:cs="宋体" w:hint="eastAsia"/>
          <w:kern w:val="0"/>
          <w:sz w:val="20"/>
          <w:szCs w:val="20"/>
        </w:rPr>
        <w:t>年度</w:t>
      </w:r>
    </w:p>
    <w:tbl>
      <w:tblPr>
        <w:tblpPr w:leftFromText="180" w:rightFromText="180" w:vertAnchor="page" w:horzAnchor="margin" w:tblpXSpec="center" w:tblpY="2236"/>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4111"/>
        <w:gridCol w:w="3118"/>
      </w:tblGrid>
      <w:tr w:rsidR="003B333A" w:rsidTr="00784125">
        <w:trPr>
          <w:trHeight w:val="316"/>
        </w:trPr>
        <w:tc>
          <w:tcPr>
            <w:tcW w:w="959" w:type="dxa"/>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行次</w:t>
            </w:r>
          </w:p>
        </w:tc>
        <w:tc>
          <w:tcPr>
            <w:tcW w:w="4111" w:type="dxa"/>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项目</w:t>
            </w:r>
          </w:p>
        </w:tc>
        <w:tc>
          <w:tcPr>
            <w:tcW w:w="3118" w:type="dxa"/>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本年累计</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w:t>
            </w:r>
          </w:p>
        </w:tc>
        <w:tc>
          <w:tcPr>
            <w:tcW w:w="4111" w:type="dxa"/>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一、管理费用</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881,830.31</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管理人员工资福利性支出</w:t>
            </w:r>
          </w:p>
        </w:tc>
        <w:tc>
          <w:tcPr>
            <w:tcW w:w="3118" w:type="dxa"/>
            <w:vAlign w:val="center"/>
          </w:tcPr>
          <w:p w:rsidR="003B333A" w:rsidRDefault="003B333A" w:rsidP="00E8470D">
            <w:pPr>
              <w:widowControl/>
              <w:jc w:val="right"/>
              <w:rPr>
                <w:rFonts w:ascii="宋体" w:cs="宋体"/>
                <w:kern w:val="0"/>
                <w:sz w:val="20"/>
                <w:szCs w:val="20"/>
              </w:rPr>
            </w:pPr>
            <w:r>
              <w:rPr>
                <w:rFonts w:ascii="宋体" w:cs="宋体"/>
                <w:kern w:val="0"/>
                <w:sz w:val="20"/>
                <w:szCs w:val="20"/>
              </w:rPr>
              <w:t>289,941.67</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266,372.00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4</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19,418.57</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5</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6</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4,151.10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7</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工勤人员工资福利性支出</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84,241.05</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8</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79,332.68</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9</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4,908.37</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10</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11</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12</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水费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6,550.75</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13</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4.</w:t>
            </w:r>
            <w:r>
              <w:rPr>
                <w:rFonts w:ascii="宋体" w:hAnsi="宋体" w:cs="宋体" w:hint="eastAsia"/>
                <w:kern w:val="0"/>
                <w:sz w:val="20"/>
                <w:szCs w:val="20"/>
              </w:rPr>
              <w:t>电费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8,163.01</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14</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5.</w:t>
            </w:r>
            <w:r>
              <w:rPr>
                <w:rFonts w:ascii="宋体" w:hAnsi="宋体" w:cs="宋体" w:hint="eastAsia"/>
                <w:kern w:val="0"/>
                <w:sz w:val="20"/>
                <w:szCs w:val="20"/>
              </w:rPr>
              <w:t>物业管理费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108,658.40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15</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6.</w:t>
            </w:r>
            <w:r>
              <w:rPr>
                <w:rFonts w:ascii="宋体" w:hAnsi="宋体" w:cs="宋体" w:hint="eastAsia"/>
                <w:kern w:val="0"/>
                <w:sz w:val="20"/>
                <w:szCs w:val="20"/>
              </w:rPr>
              <w:t>修缮及维修费</w:t>
            </w:r>
          </w:p>
        </w:tc>
        <w:tc>
          <w:tcPr>
            <w:tcW w:w="3118" w:type="dxa"/>
            <w:vAlign w:val="bottom"/>
          </w:tcPr>
          <w:p w:rsidR="003B333A" w:rsidRPr="00286CF3" w:rsidRDefault="003B333A" w:rsidP="00784125">
            <w:pPr>
              <w:jc w:val="right"/>
              <w:rPr>
                <w:rFonts w:ascii="宋体" w:hAnsi="宋体"/>
              </w:rPr>
            </w:pPr>
            <w:r w:rsidRPr="00286CF3">
              <w:rPr>
                <w:rFonts w:ascii="宋体" w:hAnsi="宋体"/>
              </w:rPr>
              <w:t>14,507.40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16</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7.</w:t>
            </w:r>
            <w:r>
              <w:rPr>
                <w:rFonts w:ascii="宋体" w:hAnsi="宋体" w:cs="宋体" w:hint="eastAsia"/>
                <w:kern w:val="0"/>
                <w:sz w:val="20"/>
                <w:szCs w:val="20"/>
              </w:rPr>
              <w:t>折旧费</w:t>
            </w:r>
          </w:p>
        </w:tc>
        <w:tc>
          <w:tcPr>
            <w:tcW w:w="3118" w:type="dxa"/>
            <w:vAlign w:val="bottom"/>
          </w:tcPr>
          <w:p w:rsidR="003B333A" w:rsidRPr="00286CF3" w:rsidRDefault="003B333A" w:rsidP="00784125">
            <w:pPr>
              <w:jc w:val="right"/>
              <w:rPr>
                <w:rFonts w:ascii="宋体" w:hAnsi="宋体"/>
              </w:rPr>
            </w:pPr>
            <w:r w:rsidRPr="00286CF3">
              <w:rPr>
                <w:rFonts w:ascii="宋体" w:hAnsi="宋体"/>
              </w:rPr>
              <w:t>22,192.54</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17</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8.</w:t>
            </w:r>
            <w:r>
              <w:rPr>
                <w:rFonts w:ascii="宋体" w:hAnsi="宋体" w:cs="宋体" w:hint="eastAsia"/>
                <w:kern w:val="0"/>
                <w:sz w:val="20"/>
                <w:szCs w:val="20"/>
              </w:rPr>
              <w:t>场地租金</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303,386.00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18</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9.</w:t>
            </w:r>
            <w:r>
              <w:rPr>
                <w:rFonts w:ascii="宋体" w:hAnsi="宋体" w:cs="宋体" w:hint="eastAsia"/>
                <w:kern w:val="0"/>
                <w:sz w:val="20"/>
                <w:szCs w:val="20"/>
              </w:rPr>
              <w:t>职工教育经费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2,000.00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19</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10.</w:t>
            </w:r>
            <w:r>
              <w:rPr>
                <w:rFonts w:ascii="宋体" w:hAnsi="宋体" w:cs="宋体" w:hint="eastAsia"/>
                <w:kern w:val="0"/>
                <w:sz w:val="20"/>
                <w:szCs w:val="20"/>
              </w:rPr>
              <w:t>办公费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10,890.85</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20</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11.</w:t>
            </w:r>
            <w:r>
              <w:rPr>
                <w:rFonts w:ascii="宋体" w:hAnsi="宋体" w:cs="宋体" w:hint="eastAsia"/>
                <w:kern w:val="0"/>
                <w:sz w:val="20"/>
                <w:szCs w:val="20"/>
              </w:rPr>
              <w:t>邮电通讯网络费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645.00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21</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12.</w:t>
            </w:r>
            <w:r>
              <w:rPr>
                <w:rFonts w:ascii="宋体" w:hAnsi="宋体" w:cs="宋体" w:hint="eastAsia"/>
                <w:kern w:val="0"/>
                <w:sz w:val="20"/>
                <w:szCs w:val="20"/>
              </w:rPr>
              <w:t>会议费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22</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13.</w:t>
            </w:r>
            <w:r>
              <w:rPr>
                <w:rFonts w:ascii="宋体" w:hAnsi="宋体" w:cs="宋体" w:hint="eastAsia"/>
                <w:kern w:val="0"/>
                <w:sz w:val="20"/>
                <w:szCs w:val="20"/>
              </w:rPr>
              <w:t>差旅费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1,776.40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23</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14.</w:t>
            </w:r>
            <w:r>
              <w:rPr>
                <w:rFonts w:ascii="宋体" w:hAnsi="宋体" w:cs="宋体" w:hint="eastAsia"/>
                <w:kern w:val="0"/>
                <w:sz w:val="20"/>
                <w:szCs w:val="20"/>
              </w:rPr>
              <w:t>汽车费用</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4,542.37</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24</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15.</w:t>
            </w:r>
            <w:r>
              <w:rPr>
                <w:rFonts w:ascii="宋体" w:hAnsi="宋体" w:cs="宋体" w:hint="eastAsia"/>
                <w:kern w:val="0"/>
                <w:sz w:val="20"/>
                <w:szCs w:val="20"/>
              </w:rPr>
              <w:t>劳务费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2,329.00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25</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16.</w:t>
            </w:r>
            <w:r>
              <w:rPr>
                <w:rFonts w:ascii="宋体" w:hAnsi="宋体" w:cs="宋体" w:hint="eastAsia"/>
                <w:kern w:val="0"/>
                <w:sz w:val="20"/>
                <w:szCs w:val="20"/>
              </w:rPr>
              <w:t>业务招待费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8,896.72</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26</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17.</w:t>
            </w:r>
            <w:r>
              <w:rPr>
                <w:rFonts w:ascii="宋体" w:hAnsi="宋体" w:cs="宋体" w:hint="eastAsia"/>
                <w:kern w:val="0"/>
                <w:sz w:val="20"/>
                <w:szCs w:val="20"/>
              </w:rPr>
              <w:t>低值易耗品及摊销</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13,924.70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27</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18.</w:t>
            </w:r>
            <w:r>
              <w:rPr>
                <w:rFonts w:ascii="宋体" w:hAnsi="宋体" w:cs="宋体" w:hint="eastAsia"/>
                <w:kern w:val="0"/>
                <w:sz w:val="20"/>
                <w:szCs w:val="20"/>
              </w:rPr>
              <w:t>绿化及养护费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28</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19.</w:t>
            </w:r>
            <w:r>
              <w:rPr>
                <w:rFonts w:ascii="宋体" w:hAnsi="宋体" w:cs="宋体" w:hint="eastAsia"/>
                <w:kern w:val="0"/>
                <w:sz w:val="20"/>
                <w:szCs w:val="20"/>
              </w:rPr>
              <w:t>工会经费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29</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20.</w:t>
            </w:r>
            <w:r>
              <w:rPr>
                <w:rFonts w:ascii="宋体" w:hAnsi="宋体" w:cs="宋体" w:hint="eastAsia"/>
                <w:kern w:val="0"/>
                <w:sz w:val="20"/>
                <w:szCs w:val="20"/>
              </w:rPr>
              <w:t>待摊费用摊销</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30</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21.</w:t>
            </w:r>
            <w:r>
              <w:rPr>
                <w:rFonts w:ascii="宋体" w:hAnsi="宋体" w:cs="宋体" w:hint="eastAsia"/>
                <w:kern w:val="0"/>
                <w:sz w:val="20"/>
                <w:szCs w:val="20"/>
              </w:rPr>
              <w:t>广告宣传费</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4,312.00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31</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22.</w:t>
            </w:r>
            <w:r>
              <w:rPr>
                <w:rFonts w:ascii="宋体" w:hAnsi="宋体" w:cs="宋体" w:hint="eastAsia"/>
                <w:kern w:val="0"/>
                <w:sz w:val="20"/>
                <w:szCs w:val="20"/>
              </w:rPr>
              <w:t>财务费用</w:t>
            </w:r>
          </w:p>
        </w:tc>
        <w:tc>
          <w:tcPr>
            <w:tcW w:w="3118" w:type="dxa"/>
            <w:vAlign w:val="center"/>
          </w:tcPr>
          <w:p w:rsidR="003B333A" w:rsidRDefault="003B333A" w:rsidP="00784125">
            <w:pPr>
              <w:widowControl/>
              <w:jc w:val="right"/>
              <w:rPr>
                <w:rFonts w:ascii="宋体" w:cs="宋体"/>
                <w:kern w:val="0"/>
                <w:sz w:val="20"/>
                <w:szCs w:val="20"/>
              </w:rPr>
            </w:pPr>
            <w:r>
              <w:rPr>
                <w:rFonts w:ascii="宋体" w:cs="宋体"/>
                <w:kern w:val="0"/>
                <w:sz w:val="20"/>
                <w:szCs w:val="20"/>
              </w:rPr>
              <w:t>1,323.20</w:t>
            </w: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32</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23.</w:t>
            </w:r>
            <w:r>
              <w:rPr>
                <w:rFonts w:ascii="宋体" w:hAnsi="宋体" w:cs="宋体" w:hint="eastAsia"/>
                <w:kern w:val="0"/>
                <w:sz w:val="20"/>
                <w:szCs w:val="20"/>
              </w:rPr>
              <w:t>董事会（理事会）费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33</w:t>
            </w:r>
          </w:p>
        </w:tc>
        <w:tc>
          <w:tcPr>
            <w:tcW w:w="4111" w:type="dxa"/>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24.</w:t>
            </w:r>
            <w:r>
              <w:rPr>
                <w:rFonts w:ascii="宋体" w:hAnsi="宋体" w:cs="宋体" w:hint="eastAsia"/>
                <w:kern w:val="0"/>
                <w:sz w:val="20"/>
                <w:szCs w:val="20"/>
              </w:rPr>
              <w:t>聘请中介机构费</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34</w:t>
            </w:r>
          </w:p>
        </w:tc>
        <w:tc>
          <w:tcPr>
            <w:tcW w:w="4111" w:type="dxa"/>
            <w:vAlign w:val="center"/>
          </w:tcPr>
          <w:p w:rsidR="003B333A" w:rsidRDefault="003B333A" w:rsidP="00E8470D">
            <w:pPr>
              <w:widowControl/>
              <w:ind w:firstLineChars="50" w:firstLine="100"/>
              <w:jc w:val="left"/>
              <w:rPr>
                <w:rFonts w:ascii="宋体" w:cs="宋体"/>
                <w:kern w:val="0"/>
                <w:sz w:val="20"/>
                <w:szCs w:val="20"/>
              </w:rPr>
            </w:pPr>
            <w:r>
              <w:rPr>
                <w:rFonts w:ascii="宋体" w:hAnsi="宋体" w:cs="宋体"/>
                <w:kern w:val="0"/>
                <w:sz w:val="20"/>
                <w:szCs w:val="20"/>
              </w:rPr>
              <w:t>25.</w:t>
            </w:r>
            <w:r>
              <w:rPr>
                <w:rFonts w:ascii="宋体" w:hAnsi="宋体" w:cs="宋体" w:hint="eastAsia"/>
                <w:kern w:val="0"/>
                <w:sz w:val="20"/>
                <w:szCs w:val="20"/>
              </w:rPr>
              <w:t>车船税印花税房产税等</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E8470D">
            <w:pPr>
              <w:widowControl/>
              <w:jc w:val="center"/>
              <w:rPr>
                <w:rFonts w:ascii="宋体" w:cs="宋体"/>
                <w:kern w:val="0"/>
                <w:sz w:val="20"/>
                <w:szCs w:val="20"/>
              </w:rPr>
            </w:pPr>
            <w:r>
              <w:rPr>
                <w:rFonts w:ascii="宋体" w:hAnsi="宋体" w:cs="宋体"/>
                <w:kern w:val="0"/>
                <w:sz w:val="20"/>
                <w:szCs w:val="20"/>
              </w:rPr>
              <w:t>35</w:t>
            </w:r>
          </w:p>
        </w:tc>
        <w:tc>
          <w:tcPr>
            <w:tcW w:w="4111" w:type="dxa"/>
            <w:vAlign w:val="center"/>
          </w:tcPr>
          <w:p w:rsidR="003B333A" w:rsidRDefault="003B333A" w:rsidP="00E8470D">
            <w:pPr>
              <w:widowControl/>
              <w:rPr>
                <w:rFonts w:ascii="宋体" w:cs="宋体"/>
                <w:kern w:val="0"/>
                <w:sz w:val="20"/>
                <w:szCs w:val="20"/>
              </w:rPr>
            </w:pPr>
            <w:r>
              <w:rPr>
                <w:rFonts w:ascii="宋体" w:hAnsi="宋体" w:cs="宋体"/>
                <w:kern w:val="0"/>
                <w:sz w:val="20"/>
                <w:szCs w:val="20"/>
              </w:rPr>
              <w:t xml:space="preserve"> 26</w:t>
            </w:r>
            <w:r>
              <w:rPr>
                <w:rFonts w:ascii="宋体" w:cs="宋体"/>
                <w:kern w:val="0"/>
                <w:sz w:val="20"/>
                <w:szCs w:val="20"/>
              </w:rPr>
              <w:t>.</w:t>
            </w:r>
            <w:r>
              <w:rPr>
                <w:rFonts w:ascii="宋体" w:hAnsi="宋体" w:cs="宋体" w:hint="eastAsia"/>
                <w:kern w:val="0"/>
                <w:sz w:val="20"/>
                <w:szCs w:val="20"/>
              </w:rPr>
              <w:t>其他</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16"/>
        </w:trPr>
        <w:tc>
          <w:tcPr>
            <w:tcW w:w="959" w:type="dxa"/>
            <w:vAlign w:val="center"/>
          </w:tcPr>
          <w:p w:rsidR="003B333A" w:rsidRDefault="003B333A" w:rsidP="00E8470D">
            <w:pPr>
              <w:widowControl/>
              <w:jc w:val="center"/>
              <w:rPr>
                <w:rFonts w:ascii="宋体" w:cs="宋体"/>
                <w:kern w:val="0"/>
                <w:sz w:val="20"/>
                <w:szCs w:val="20"/>
              </w:rPr>
            </w:pPr>
            <w:r>
              <w:rPr>
                <w:rFonts w:ascii="宋体" w:hAnsi="宋体" w:cs="宋体"/>
                <w:kern w:val="0"/>
                <w:sz w:val="20"/>
                <w:szCs w:val="20"/>
              </w:rPr>
              <w:t>36</w:t>
            </w:r>
          </w:p>
        </w:tc>
        <w:tc>
          <w:tcPr>
            <w:tcW w:w="4111" w:type="dxa"/>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二、筹资费用</w:t>
            </w:r>
          </w:p>
        </w:tc>
        <w:tc>
          <w:tcPr>
            <w:tcW w:w="3118" w:type="dxa"/>
            <w:vAlign w:val="center"/>
          </w:tcPr>
          <w:p w:rsidR="003B333A" w:rsidRDefault="003B333A" w:rsidP="00784125">
            <w:pPr>
              <w:widowControl/>
              <w:jc w:val="right"/>
              <w:rPr>
                <w:rFonts w:ascii="宋体" w:cs="宋体"/>
                <w:kern w:val="0"/>
                <w:sz w:val="20"/>
                <w:szCs w:val="20"/>
              </w:rPr>
            </w:pPr>
          </w:p>
        </w:tc>
      </w:tr>
      <w:tr w:rsidR="003B333A" w:rsidTr="00784125">
        <w:trPr>
          <w:trHeight w:val="352"/>
        </w:trPr>
        <w:tc>
          <w:tcPr>
            <w:tcW w:w="959" w:type="dxa"/>
            <w:vAlign w:val="center"/>
          </w:tcPr>
          <w:p w:rsidR="003B333A" w:rsidRDefault="003B333A" w:rsidP="00E8470D">
            <w:pPr>
              <w:widowControl/>
              <w:jc w:val="center"/>
              <w:rPr>
                <w:rFonts w:ascii="宋体" w:cs="宋体"/>
                <w:kern w:val="0"/>
                <w:sz w:val="20"/>
                <w:szCs w:val="20"/>
              </w:rPr>
            </w:pPr>
            <w:r>
              <w:rPr>
                <w:rFonts w:ascii="宋体" w:hAnsi="宋体" w:cs="宋体"/>
                <w:kern w:val="0"/>
                <w:sz w:val="20"/>
                <w:szCs w:val="20"/>
              </w:rPr>
              <w:t>37</w:t>
            </w:r>
          </w:p>
        </w:tc>
        <w:tc>
          <w:tcPr>
            <w:tcW w:w="4111" w:type="dxa"/>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三、其他费用</w:t>
            </w:r>
          </w:p>
        </w:tc>
        <w:tc>
          <w:tcPr>
            <w:tcW w:w="3118" w:type="dxa"/>
            <w:vAlign w:val="center"/>
          </w:tcPr>
          <w:p w:rsidR="003B333A" w:rsidRDefault="003B333A" w:rsidP="00784125">
            <w:pPr>
              <w:widowControl/>
              <w:jc w:val="right"/>
              <w:rPr>
                <w:rFonts w:ascii="宋体" w:cs="宋体"/>
                <w:kern w:val="0"/>
                <w:sz w:val="20"/>
                <w:szCs w:val="20"/>
              </w:rPr>
            </w:pPr>
          </w:p>
        </w:tc>
      </w:tr>
      <w:tr w:rsidR="003B333A" w:rsidRPr="00E77004" w:rsidTr="00784125">
        <w:tblPrEx>
          <w:tblLook w:val="0000"/>
        </w:tblPrEx>
        <w:trPr>
          <w:trHeight w:val="316"/>
        </w:trPr>
        <w:tc>
          <w:tcPr>
            <w:tcW w:w="959" w:type="dxa"/>
            <w:vAlign w:val="center"/>
          </w:tcPr>
          <w:p w:rsidR="003B333A" w:rsidRDefault="003B333A" w:rsidP="00784125">
            <w:pPr>
              <w:widowControl/>
              <w:jc w:val="center"/>
              <w:rPr>
                <w:rFonts w:ascii="宋体" w:cs="宋体"/>
                <w:kern w:val="0"/>
                <w:sz w:val="20"/>
                <w:szCs w:val="20"/>
              </w:rPr>
            </w:pPr>
            <w:r>
              <w:rPr>
                <w:rFonts w:ascii="宋体" w:hAnsi="宋体" w:cs="宋体"/>
                <w:kern w:val="0"/>
                <w:sz w:val="20"/>
                <w:szCs w:val="20"/>
              </w:rPr>
              <w:t>38</w:t>
            </w:r>
          </w:p>
        </w:tc>
        <w:tc>
          <w:tcPr>
            <w:tcW w:w="4111" w:type="dxa"/>
            <w:vAlign w:val="center"/>
          </w:tcPr>
          <w:p w:rsidR="003B333A" w:rsidRDefault="003B333A" w:rsidP="00784125">
            <w:pPr>
              <w:widowControl/>
              <w:jc w:val="left"/>
              <w:rPr>
                <w:rFonts w:ascii="宋体" w:cs="宋体"/>
                <w:b/>
                <w:bCs/>
                <w:kern w:val="0"/>
                <w:sz w:val="20"/>
                <w:szCs w:val="20"/>
              </w:rPr>
            </w:pPr>
            <w:r>
              <w:rPr>
                <w:rFonts w:ascii="宋体" w:hAnsi="宋体" w:cs="宋体"/>
                <w:b/>
                <w:bCs/>
                <w:kern w:val="0"/>
                <w:sz w:val="20"/>
                <w:szCs w:val="20"/>
              </w:rPr>
              <w:t>(</w:t>
            </w:r>
            <w:r>
              <w:rPr>
                <w:rFonts w:ascii="宋体" w:hAnsi="宋体" w:cs="宋体" w:hint="eastAsia"/>
                <w:b/>
                <w:bCs/>
                <w:kern w:val="0"/>
                <w:sz w:val="20"/>
                <w:szCs w:val="20"/>
              </w:rPr>
              <w:t>一</w:t>
            </w:r>
            <w:r>
              <w:rPr>
                <w:rFonts w:ascii="宋体" w:hAnsi="宋体" w:cs="宋体"/>
                <w:b/>
                <w:bCs/>
                <w:kern w:val="0"/>
                <w:sz w:val="20"/>
                <w:szCs w:val="20"/>
              </w:rPr>
              <w:t>)+</w:t>
            </w:r>
            <w:r>
              <w:rPr>
                <w:rFonts w:ascii="宋体" w:hAnsi="宋体" w:cs="宋体" w:hint="eastAsia"/>
                <w:b/>
                <w:bCs/>
                <w:kern w:val="0"/>
                <w:sz w:val="20"/>
                <w:szCs w:val="20"/>
              </w:rPr>
              <w:t>（二）</w:t>
            </w:r>
            <w:r>
              <w:rPr>
                <w:rFonts w:ascii="宋体" w:hAnsi="宋体" w:cs="宋体"/>
                <w:b/>
                <w:bCs/>
                <w:kern w:val="0"/>
                <w:sz w:val="20"/>
                <w:szCs w:val="20"/>
              </w:rPr>
              <w:t>+</w:t>
            </w:r>
            <w:r>
              <w:rPr>
                <w:rFonts w:ascii="宋体" w:hAnsi="宋体" w:cs="宋体" w:hint="eastAsia"/>
                <w:b/>
                <w:bCs/>
                <w:kern w:val="0"/>
                <w:sz w:val="20"/>
                <w:szCs w:val="20"/>
              </w:rPr>
              <w:t>（三）总计</w:t>
            </w:r>
          </w:p>
        </w:tc>
        <w:tc>
          <w:tcPr>
            <w:tcW w:w="3118" w:type="dxa"/>
            <w:vAlign w:val="center"/>
          </w:tcPr>
          <w:p w:rsidR="003B333A" w:rsidRPr="00E77004" w:rsidRDefault="003B333A" w:rsidP="00784125">
            <w:pPr>
              <w:widowControl/>
              <w:jc w:val="right"/>
              <w:rPr>
                <w:rFonts w:ascii="宋体" w:cs="宋体"/>
                <w:kern w:val="0"/>
                <w:sz w:val="20"/>
                <w:szCs w:val="20"/>
              </w:rPr>
            </w:pPr>
            <w:r>
              <w:rPr>
                <w:rFonts w:ascii="宋体" w:cs="宋体"/>
                <w:kern w:val="0"/>
                <w:sz w:val="20"/>
                <w:szCs w:val="20"/>
              </w:rPr>
              <w:t>881</w:t>
            </w:r>
            <w:r>
              <w:rPr>
                <w:rFonts w:ascii="宋体" w:cs="宋体" w:hint="eastAsia"/>
                <w:kern w:val="0"/>
                <w:sz w:val="20"/>
                <w:szCs w:val="20"/>
              </w:rPr>
              <w:t>，</w:t>
            </w:r>
            <w:r>
              <w:rPr>
                <w:rFonts w:ascii="宋体" w:cs="宋体"/>
                <w:kern w:val="0"/>
                <w:sz w:val="20"/>
                <w:szCs w:val="20"/>
              </w:rPr>
              <w:t>830.31</w:t>
            </w:r>
          </w:p>
        </w:tc>
      </w:tr>
    </w:tbl>
    <w:p w:rsidR="003B333A" w:rsidRDefault="003B333A">
      <w:pPr>
        <w:topLinePunct/>
        <w:spacing w:line="580" w:lineRule="exact"/>
        <w:jc w:val="left"/>
        <w:rPr>
          <w:rFonts w:ascii="仿宋_GB2312" w:eastAsia="仿宋_GB2312" w:hAnsi="宋体"/>
          <w:b/>
          <w:sz w:val="32"/>
          <w:szCs w:val="32"/>
        </w:rPr>
        <w:sectPr w:rsidR="003B333A">
          <w:pgSz w:w="11906" w:h="16838"/>
          <w:pgMar w:top="1440" w:right="1474" w:bottom="1440" w:left="1588" w:header="851" w:footer="992" w:gutter="0"/>
          <w:cols w:space="720"/>
          <w:docGrid w:type="linesAndChars" w:linePitch="312"/>
        </w:sectPr>
      </w:pPr>
    </w:p>
    <w:tbl>
      <w:tblPr>
        <w:tblW w:w="14034" w:type="dxa"/>
        <w:tblLayout w:type="fixed"/>
        <w:tblLook w:val="00A0"/>
      </w:tblPr>
      <w:tblGrid>
        <w:gridCol w:w="4361"/>
        <w:gridCol w:w="1417"/>
        <w:gridCol w:w="1560"/>
        <w:gridCol w:w="1417"/>
        <w:gridCol w:w="1559"/>
        <w:gridCol w:w="1701"/>
        <w:gridCol w:w="2019"/>
      </w:tblGrid>
      <w:tr w:rsidR="003B333A">
        <w:trPr>
          <w:trHeight w:val="276"/>
        </w:trPr>
        <w:tc>
          <w:tcPr>
            <w:tcW w:w="14034" w:type="dxa"/>
            <w:gridSpan w:val="7"/>
            <w:tcBorders>
              <w:top w:val="nil"/>
              <w:left w:val="nil"/>
              <w:bottom w:val="nil"/>
              <w:right w:val="nil"/>
            </w:tcBorders>
            <w:vAlign w:val="center"/>
          </w:tcPr>
          <w:p w:rsidR="003B333A" w:rsidRDefault="003B333A">
            <w:pPr>
              <w:widowControl/>
              <w:spacing w:line="320" w:lineRule="exact"/>
              <w:jc w:val="center"/>
              <w:rPr>
                <w:rFonts w:ascii="宋体" w:cs="宋体"/>
                <w:b/>
                <w:bCs/>
                <w:kern w:val="0"/>
                <w:sz w:val="28"/>
                <w:szCs w:val="28"/>
              </w:rPr>
            </w:pPr>
            <w:r>
              <w:rPr>
                <w:rFonts w:ascii="宋体" w:hAnsi="宋体" w:cs="宋体" w:hint="eastAsia"/>
                <w:b/>
                <w:bCs/>
                <w:kern w:val="0"/>
                <w:sz w:val="28"/>
                <w:szCs w:val="28"/>
              </w:rPr>
              <w:t>政</w:t>
            </w:r>
            <w:r>
              <w:rPr>
                <w:rFonts w:ascii="宋体" w:hAnsi="宋体" w:cs="宋体"/>
                <w:b/>
                <w:bCs/>
                <w:kern w:val="0"/>
                <w:sz w:val="28"/>
                <w:szCs w:val="28"/>
              </w:rPr>
              <w:t xml:space="preserve"> </w:t>
            </w:r>
            <w:r>
              <w:rPr>
                <w:rFonts w:ascii="宋体" w:hAnsi="宋体" w:cs="宋体" w:hint="eastAsia"/>
                <w:b/>
                <w:bCs/>
                <w:kern w:val="0"/>
                <w:sz w:val="28"/>
                <w:szCs w:val="28"/>
              </w:rPr>
              <w:t>府</w:t>
            </w:r>
            <w:r>
              <w:rPr>
                <w:rFonts w:ascii="宋体" w:hAnsi="宋体" w:cs="宋体"/>
                <w:b/>
                <w:bCs/>
                <w:kern w:val="0"/>
                <w:sz w:val="28"/>
                <w:szCs w:val="28"/>
              </w:rPr>
              <w:t xml:space="preserve"> </w:t>
            </w:r>
            <w:r>
              <w:rPr>
                <w:rFonts w:ascii="宋体" w:hAnsi="宋体" w:cs="宋体" w:hint="eastAsia"/>
                <w:b/>
                <w:bCs/>
                <w:kern w:val="0"/>
                <w:sz w:val="28"/>
                <w:szCs w:val="28"/>
              </w:rPr>
              <w:t>资</w:t>
            </w:r>
            <w:r>
              <w:rPr>
                <w:rFonts w:ascii="宋体" w:hAnsi="宋体" w:cs="宋体"/>
                <w:b/>
                <w:bCs/>
                <w:kern w:val="0"/>
                <w:sz w:val="28"/>
                <w:szCs w:val="28"/>
              </w:rPr>
              <w:t xml:space="preserve"> </w:t>
            </w:r>
            <w:r>
              <w:rPr>
                <w:rFonts w:ascii="宋体" w:hAnsi="宋体" w:cs="宋体" w:hint="eastAsia"/>
                <w:b/>
                <w:bCs/>
                <w:kern w:val="0"/>
                <w:sz w:val="28"/>
                <w:szCs w:val="28"/>
              </w:rPr>
              <w:t>助</w:t>
            </w:r>
            <w:r>
              <w:rPr>
                <w:rFonts w:ascii="宋体" w:hAnsi="宋体" w:cs="宋体"/>
                <w:b/>
                <w:bCs/>
                <w:kern w:val="0"/>
                <w:sz w:val="28"/>
                <w:szCs w:val="28"/>
              </w:rPr>
              <w:t xml:space="preserve"> </w:t>
            </w:r>
            <w:r>
              <w:rPr>
                <w:rFonts w:ascii="宋体" w:hAnsi="宋体" w:cs="宋体" w:hint="eastAsia"/>
                <w:b/>
                <w:bCs/>
                <w:kern w:val="0"/>
                <w:sz w:val="28"/>
                <w:szCs w:val="28"/>
              </w:rPr>
              <w:t>收</w:t>
            </w:r>
            <w:r>
              <w:rPr>
                <w:rFonts w:ascii="宋体" w:hAnsi="宋体" w:cs="宋体"/>
                <w:b/>
                <w:bCs/>
                <w:kern w:val="0"/>
                <w:sz w:val="28"/>
                <w:szCs w:val="28"/>
              </w:rPr>
              <w:t xml:space="preserve"> </w:t>
            </w:r>
            <w:r>
              <w:rPr>
                <w:rFonts w:ascii="宋体" w:hAnsi="宋体" w:cs="宋体" w:hint="eastAsia"/>
                <w:b/>
                <w:bCs/>
                <w:kern w:val="0"/>
                <w:sz w:val="28"/>
                <w:szCs w:val="28"/>
              </w:rPr>
              <w:t>支</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3B333A">
        <w:trPr>
          <w:trHeight w:val="251"/>
        </w:trPr>
        <w:tc>
          <w:tcPr>
            <w:tcW w:w="4361" w:type="dxa"/>
            <w:tcBorders>
              <w:top w:val="nil"/>
              <w:left w:val="nil"/>
              <w:bottom w:val="single" w:sz="4" w:space="0" w:color="auto"/>
              <w:right w:val="nil"/>
            </w:tcBorders>
            <w:vAlign w:val="center"/>
          </w:tcPr>
          <w:p w:rsidR="003B333A" w:rsidRDefault="003B333A">
            <w:pPr>
              <w:widowControl/>
              <w:jc w:val="left"/>
              <w:rPr>
                <w:rFonts w:ascii="宋体" w:cs="宋体"/>
                <w:b/>
                <w:kern w:val="0"/>
                <w:sz w:val="20"/>
                <w:szCs w:val="20"/>
              </w:rPr>
            </w:pPr>
          </w:p>
        </w:tc>
        <w:tc>
          <w:tcPr>
            <w:tcW w:w="1417" w:type="dxa"/>
            <w:tcBorders>
              <w:top w:val="nil"/>
              <w:left w:val="nil"/>
              <w:bottom w:val="single" w:sz="4" w:space="0" w:color="auto"/>
              <w:right w:val="nil"/>
            </w:tcBorders>
            <w:vAlign w:val="center"/>
          </w:tcPr>
          <w:p w:rsidR="003B333A" w:rsidRDefault="003B333A">
            <w:pPr>
              <w:widowControl/>
              <w:spacing w:line="320" w:lineRule="exact"/>
              <w:jc w:val="left"/>
              <w:rPr>
                <w:rFonts w:ascii="宋体" w:cs="宋体"/>
                <w:kern w:val="0"/>
                <w:sz w:val="20"/>
                <w:szCs w:val="20"/>
              </w:rPr>
            </w:pPr>
          </w:p>
        </w:tc>
        <w:tc>
          <w:tcPr>
            <w:tcW w:w="2977" w:type="dxa"/>
            <w:gridSpan w:val="2"/>
            <w:tcBorders>
              <w:top w:val="nil"/>
              <w:left w:val="nil"/>
              <w:bottom w:val="single" w:sz="4" w:space="0" w:color="auto"/>
              <w:right w:val="nil"/>
            </w:tcBorders>
            <w:vAlign w:val="center"/>
          </w:tcPr>
          <w:p w:rsidR="003B333A" w:rsidRDefault="003B333A">
            <w:pPr>
              <w:widowControl/>
              <w:spacing w:line="320" w:lineRule="exact"/>
              <w:jc w:val="center"/>
              <w:rPr>
                <w:rFonts w:ascii="宋体" w:cs="宋体"/>
                <w:kern w:val="0"/>
                <w:sz w:val="20"/>
                <w:szCs w:val="20"/>
              </w:rPr>
            </w:pPr>
            <w:r>
              <w:rPr>
                <w:rFonts w:ascii="宋体" w:hAnsi="宋体" w:cs="宋体"/>
                <w:kern w:val="0"/>
                <w:sz w:val="20"/>
                <w:szCs w:val="20"/>
              </w:rPr>
              <w:t xml:space="preserve"> 2015</w:t>
            </w:r>
            <w:r>
              <w:rPr>
                <w:rFonts w:ascii="宋体" w:hAnsi="宋体" w:cs="宋体" w:hint="eastAsia"/>
                <w:kern w:val="0"/>
                <w:sz w:val="20"/>
                <w:szCs w:val="20"/>
              </w:rPr>
              <w:t>年度</w:t>
            </w:r>
            <w:r>
              <w:rPr>
                <w:rFonts w:ascii="宋体" w:hAnsi="宋体" w:cs="宋体"/>
                <w:kern w:val="0"/>
                <w:sz w:val="20"/>
                <w:szCs w:val="20"/>
              </w:rPr>
              <w:t xml:space="preserve"> </w:t>
            </w:r>
          </w:p>
        </w:tc>
        <w:tc>
          <w:tcPr>
            <w:tcW w:w="1559" w:type="dxa"/>
            <w:tcBorders>
              <w:top w:val="nil"/>
              <w:left w:val="nil"/>
              <w:bottom w:val="single" w:sz="4" w:space="0" w:color="auto"/>
              <w:right w:val="nil"/>
            </w:tcBorders>
            <w:vAlign w:val="center"/>
          </w:tcPr>
          <w:p w:rsidR="003B333A" w:rsidRDefault="003B333A">
            <w:pPr>
              <w:widowControl/>
              <w:spacing w:line="320" w:lineRule="exact"/>
              <w:jc w:val="left"/>
              <w:rPr>
                <w:rFonts w:ascii="宋体" w:cs="宋体"/>
                <w:kern w:val="0"/>
                <w:sz w:val="20"/>
                <w:szCs w:val="20"/>
              </w:rPr>
            </w:pPr>
          </w:p>
        </w:tc>
        <w:tc>
          <w:tcPr>
            <w:tcW w:w="1701" w:type="dxa"/>
            <w:tcBorders>
              <w:top w:val="nil"/>
              <w:left w:val="nil"/>
              <w:bottom w:val="single" w:sz="4" w:space="0" w:color="auto"/>
              <w:right w:val="nil"/>
            </w:tcBorders>
            <w:vAlign w:val="center"/>
          </w:tcPr>
          <w:p w:rsidR="003B333A" w:rsidRDefault="003B333A">
            <w:pPr>
              <w:widowControl/>
              <w:spacing w:line="320" w:lineRule="exact"/>
              <w:jc w:val="left"/>
              <w:rPr>
                <w:rFonts w:ascii="宋体" w:cs="宋体"/>
                <w:kern w:val="0"/>
                <w:sz w:val="20"/>
                <w:szCs w:val="20"/>
              </w:rPr>
            </w:pPr>
          </w:p>
        </w:tc>
        <w:tc>
          <w:tcPr>
            <w:tcW w:w="2019" w:type="dxa"/>
            <w:tcBorders>
              <w:top w:val="nil"/>
              <w:left w:val="nil"/>
              <w:bottom w:val="single" w:sz="4" w:space="0" w:color="auto"/>
              <w:right w:val="nil"/>
            </w:tcBorders>
            <w:vAlign w:val="center"/>
          </w:tcPr>
          <w:p w:rsidR="003B333A" w:rsidRDefault="003B333A">
            <w:pPr>
              <w:widowControl/>
              <w:jc w:val="right"/>
              <w:rPr>
                <w:rFonts w:ascii="宋体" w:cs="宋体"/>
                <w:kern w:val="0"/>
                <w:sz w:val="20"/>
                <w:szCs w:val="20"/>
              </w:rPr>
            </w:pPr>
          </w:p>
        </w:tc>
      </w:tr>
      <w:tr w:rsidR="003B333A">
        <w:trPr>
          <w:trHeight w:val="228"/>
        </w:trPr>
        <w:tc>
          <w:tcPr>
            <w:tcW w:w="4361" w:type="dxa"/>
            <w:vMerge w:val="restart"/>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目（具体项目名称是跟着项目编码动态改变的）</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年初余额</w:t>
            </w:r>
            <w:r>
              <w:rPr>
                <w:rFonts w:ascii="宋体" w:hAnsi="宋体" w:cs="宋体"/>
                <w:b/>
                <w:bCs/>
                <w:kern w:val="0"/>
                <w:sz w:val="20"/>
                <w:szCs w:val="20"/>
              </w:rPr>
              <w:t xml:space="preserve"> </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本年累计</w:t>
            </w:r>
            <w:r>
              <w:rPr>
                <w:rFonts w:ascii="宋体" w:hAnsi="宋体" w:cs="宋体"/>
                <w:b/>
                <w:bCs/>
                <w:kern w:val="0"/>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年末余额</w:t>
            </w:r>
            <w:r>
              <w:rPr>
                <w:rFonts w:ascii="宋体" w:hAnsi="宋体" w:cs="宋体"/>
                <w:b/>
                <w:bCs/>
                <w:kern w:val="0"/>
                <w:sz w:val="20"/>
                <w:szCs w:val="20"/>
              </w:rPr>
              <w:t xml:space="preserve"> </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转非限定性净资产</w:t>
            </w:r>
            <w:r>
              <w:rPr>
                <w:rFonts w:ascii="宋体" w:hAnsi="宋体" w:cs="宋体"/>
                <w:b/>
                <w:bCs/>
                <w:kern w:val="0"/>
                <w:sz w:val="20"/>
                <w:szCs w:val="20"/>
              </w:rPr>
              <w:t xml:space="preserve"> </w:t>
            </w:r>
          </w:p>
        </w:tc>
        <w:tc>
          <w:tcPr>
            <w:tcW w:w="2019" w:type="dxa"/>
            <w:vMerge w:val="restart"/>
            <w:tcBorders>
              <w:top w:val="single" w:sz="4" w:space="0" w:color="auto"/>
              <w:left w:val="single" w:sz="4" w:space="0" w:color="auto"/>
              <w:bottom w:val="single" w:sz="4" w:space="0" w:color="auto"/>
              <w:right w:val="single" w:sz="4" w:space="0" w:color="auto"/>
            </w:tcBorders>
            <w:vAlign w:val="center"/>
          </w:tcPr>
          <w:p w:rsidR="003B333A" w:rsidRDefault="003B333A">
            <w:pPr>
              <w:widowControl/>
              <w:spacing w:line="240" w:lineRule="exact"/>
              <w:jc w:val="center"/>
              <w:rPr>
                <w:rFonts w:ascii="宋体" w:cs="宋体"/>
                <w:kern w:val="0"/>
                <w:sz w:val="20"/>
                <w:szCs w:val="20"/>
              </w:rPr>
            </w:pPr>
            <w:r>
              <w:rPr>
                <w:rFonts w:ascii="宋体" w:hAnsi="宋体" w:cs="宋体" w:hint="eastAsia"/>
                <w:kern w:val="0"/>
                <w:sz w:val="20"/>
                <w:szCs w:val="20"/>
              </w:rPr>
              <w:t>资金来源（选项：教育事业费、教育费附加、其他）</w:t>
            </w:r>
          </w:p>
        </w:tc>
      </w:tr>
      <w:tr w:rsidR="003B333A">
        <w:trPr>
          <w:trHeight w:val="246"/>
        </w:trPr>
        <w:tc>
          <w:tcPr>
            <w:tcW w:w="4361" w:type="dxa"/>
            <w:vMerge/>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收入</w:t>
            </w:r>
            <w:r>
              <w:rPr>
                <w:rFonts w:ascii="宋体" w:hAnsi="宋体" w:cs="宋体"/>
                <w:b/>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支出</w:t>
            </w:r>
            <w:r>
              <w:rPr>
                <w:rFonts w:ascii="宋体" w:hAnsi="宋体" w:cs="宋体"/>
                <w:b/>
                <w:bCs/>
                <w:kern w:val="0"/>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p>
        </w:tc>
        <w:tc>
          <w:tcPr>
            <w:tcW w:w="2019" w:type="dxa"/>
            <w:vMerge/>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p>
        </w:tc>
      </w:tr>
      <w:tr w:rsidR="003B333A" w:rsidTr="00784125">
        <w:trPr>
          <w:trHeight w:val="217"/>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r>
              <w:rPr>
                <w:rFonts w:ascii="宋体" w:hAnsi="宋体" w:cs="宋体" w:hint="eastAsia"/>
                <w:b/>
                <w:bCs/>
                <w:kern w:val="0"/>
                <w:sz w:val="20"/>
                <w:szCs w:val="20"/>
              </w:rPr>
              <w:t>一、对学生的资助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b/>
                <w:bCs/>
                <w:kern w:val="0"/>
                <w:sz w:val="20"/>
                <w:szCs w:val="20"/>
              </w:rPr>
              <w:t>1,490.00</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40,500.00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38,090.00</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3,900.00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b/>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7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（一）代收儿童健康成长补贴</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1,490.00</w:t>
            </w: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40,500.00</w:t>
            </w: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38,090.00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3,900.00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27"/>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对幼儿补贴</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11"/>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kern w:val="0"/>
                <w:sz w:val="20"/>
                <w:szCs w:val="20"/>
              </w:rPr>
              <w:t>2.</w:t>
            </w:r>
            <w:r>
              <w:rPr>
                <w:rFonts w:ascii="宋体" w:hAnsi="宋体" w:cs="宋体" w:hint="eastAsia"/>
                <w:kern w:val="0"/>
                <w:sz w:val="20"/>
                <w:szCs w:val="20"/>
              </w:rPr>
              <w:t>体检费</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5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kern w:val="0"/>
                <w:sz w:val="20"/>
                <w:szCs w:val="20"/>
              </w:rPr>
              <w:t>3.</w:t>
            </w:r>
            <w:r>
              <w:rPr>
                <w:rFonts w:ascii="宋体" w:hAnsi="宋体" w:cs="宋体" w:hint="eastAsia"/>
                <w:kern w:val="0"/>
                <w:sz w:val="20"/>
                <w:szCs w:val="20"/>
              </w:rPr>
              <w:t>儿童读物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35"/>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（二）代收困难儿童保教费资助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25"/>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（三）代收儿童保险费资助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87"/>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（四）代收其他资助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48"/>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r>
              <w:rPr>
                <w:rFonts w:ascii="宋体" w:hAnsi="宋体" w:cs="宋体" w:hint="eastAsia"/>
                <w:b/>
                <w:bCs/>
                <w:kern w:val="0"/>
                <w:sz w:val="20"/>
                <w:szCs w:val="20"/>
              </w:rPr>
              <w:t>二、对教职工的资助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b/>
                <w:bCs/>
                <w:kern w:val="0"/>
                <w:sz w:val="20"/>
                <w:szCs w:val="20"/>
              </w:rPr>
              <w:t xml:space="preserve">       -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sidRPr="00526E66">
              <w:rPr>
                <w:rFonts w:ascii="宋体" w:cs="宋体"/>
                <w:b/>
                <w:bCs/>
                <w:kern w:val="0"/>
                <w:sz w:val="20"/>
                <w:szCs w:val="20"/>
              </w:rPr>
              <w:t>9,800.00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9,800.00</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b/>
                <w:bCs/>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b/>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11"/>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（一）代收长期从教津贴</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1,800.00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1,800.00</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（二）代收对个人的奖励和资助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8,000.00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8,000.00</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（三）代收对教职工其他资助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53"/>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b/>
                <w:bCs/>
                <w:kern w:val="0"/>
                <w:sz w:val="20"/>
                <w:szCs w:val="20"/>
              </w:rPr>
            </w:pPr>
            <w:r>
              <w:rPr>
                <w:rFonts w:ascii="宋体" w:hAnsi="宋体" w:cs="宋体" w:hint="eastAsia"/>
                <w:b/>
                <w:bCs/>
                <w:kern w:val="0"/>
                <w:sz w:val="20"/>
                <w:szCs w:val="20"/>
              </w:rPr>
              <w:t>三、对单位的资助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6,500.00</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6,000.00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12,500.00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2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（一）普惠性幼儿园奖励性补助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77"/>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提高教职工待遇</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提升保教质量</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（二）规范管理、安全办学奖励</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6,000.00</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6,000.00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color w:val="800000"/>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12,000.00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p>
        </w:tc>
      </w:tr>
      <w:tr w:rsidR="003B333A">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（三）督导评估和示范性幼儿园奖励</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81"/>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（四）先进单位奖励</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70"/>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（五）教科研课题资助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219"/>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（六）其他资助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cs="宋体"/>
                <w:kern w:val="0"/>
                <w:sz w:val="20"/>
                <w:szCs w:val="20"/>
              </w:rPr>
              <w:t>500.00</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500.00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r w:rsidR="003B333A">
        <w:trPr>
          <w:trHeight w:val="167"/>
        </w:trPr>
        <w:tc>
          <w:tcPr>
            <w:tcW w:w="4361"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526E66" w:rsidRDefault="003B333A" w:rsidP="00784125">
            <w:pPr>
              <w:widowControl/>
              <w:ind w:firstLineChars="50" w:firstLine="100"/>
              <w:jc w:val="right"/>
              <w:rPr>
                <w:rFonts w:ascii="宋体" w:cs="宋体"/>
                <w:b/>
                <w:kern w:val="0"/>
                <w:sz w:val="20"/>
                <w:szCs w:val="20"/>
              </w:rPr>
            </w:pPr>
            <w:r w:rsidRPr="00526E66">
              <w:rPr>
                <w:rFonts w:ascii="宋体" w:cs="宋体"/>
                <w:b/>
                <w:kern w:val="0"/>
                <w:sz w:val="20"/>
                <w:szCs w:val="20"/>
              </w:rPr>
              <w:t>7,990.00</w:t>
            </w:r>
          </w:p>
        </w:tc>
        <w:tc>
          <w:tcPr>
            <w:tcW w:w="1560" w:type="dxa"/>
            <w:tcBorders>
              <w:top w:val="single" w:sz="4" w:space="0" w:color="auto"/>
              <w:left w:val="single" w:sz="4" w:space="0" w:color="auto"/>
              <w:bottom w:val="single" w:sz="4" w:space="0" w:color="auto"/>
              <w:right w:val="single" w:sz="4" w:space="0" w:color="auto"/>
            </w:tcBorders>
            <w:vAlign w:val="center"/>
          </w:tcPr>
          <w:p w:rsidR="003B333A" w:rsidRPr="00526E66" w:rsidRDefault="003B333A" w:rsidP="00784125">
            <w:pPr>
              <w:widowControl/>
              <w:jc w:val="right"/>
              <w:rPr>
                <w:rFonts w:ascii="宋体" w:cs="宋体"/>
                <w:b/>
                <w:kern w:val="0"/>
                <w:sz w:val="20"/>
                <w:szCs w:val="20"/>
              </w:rPr>
            </w:pPr>
            <w:r>
              <w:rPr>
                <w:rFonts w:ascii="宋体" w:cs="宋体"/>
                <w:b/>
                <w:kern w:val="0"/>
                <w:sz w:val="20"/>
                <w:szCs w:val="20"/>
              </w:rPr>
              <w:t>56,3</w:t>
            </w:r>
            <w:r w:rsidRPr="00526E66">
              <w:rPr>
                <w:rFonts w:ascii="宋体" w:cs="宋体"/>
                <w:b/>
                <w:kern w:val="0"/>
                <w:sz w:val="20"/>
                <w:szCs w:val="20"/>
              </w:rPr>
              <w:t>00.00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526E66" w:rsidRDefault="003B333A" w:rsidP="00784125">
            <w:pPr>
              <w:widowControl/>
              <w:jc w:val="right"/>
              <w:rPr>
                <w:rFonts w:ascii="宋体" w:cs="宋体"/>
                <w:b/>
                <w:kern w:val="0"/>
                <w:sz w:val="20"/>
                <w:szCs w:val="20"/>
              </w:rPr>
            </w:pPr>
            <w:r w:rsidRPr="00526E66">
              <w:rPr>
                <w:rFonts w:ascii="宋体" w:cs="宋体"/>
                <w:b/>
                <w:kern w:val="0"/>
                <w:sz w:val="20"/>
                <w:szCs w:val="20"/>
              </w:rPr>
              <w:t>47,890.00</w:t>
            </w:r>
          </w:p>
        </w:tc>
        <w:tc>
          <w:tcPr>
            <w:tcW w:w="155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r>
              <w:rPr>
                <w:rFonts w:ascii="宋体" w:cs="宋体"/>
                <w:b/>
                <w:bCs/>
                <w:kern w:val="0"/>
                <w:sz w:val="20"/>
                <w:szCs w:val="20"/>
              </w:rPr>
              <w:t>16,400.00</w:t>
            </w:r>
          </w:p>
        </w:tc>
        <w:tc>
          <w:tcPr>
            <w:tcW w:w="1701"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right"/>
              <w:rPr>
                <w:rFonts w:ascii="宋体" w:cs="宋体"/>
                <w:b/>
                <w:bCs/>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hint="eastAsia"/>
                <w:kern w:val="0"/>
                <w:sz w:val="20"/>
                <w:szCs w:val="20"/>
              </w:rPr>
              <w:t xml:space="preserve">　</w:t>
            </w:r>
          </w:p>
        </w:tc>
      </w:tr>
    </w:tbl>
    <w:p w:rsidR="003B333A" w:rsidRDefault="003B333A">
      <w:pPr>
        <w:topLinePunct/>
        <w:spacing w:line="580" w:lineRule="exact"/>
        <w:jc w:val="left"/>
        <w:rPr>
          <w:rFonts w:ascii="仿宋_GB2312" w:eastAsia="仿宋_GB2312" w:hAnsi="宋体"/>
          <w:b/>
          <w:sz w:val="32"/>
          <w:szCs w:val="32"/>
        </w:rPr>
        <w:sectPr w:rsidR="003B333A">
          <w:pgSz w:w="16838" w:h="11906" w:orient="landscape"/>
          <w:pgMar w:top="1276" w:right="1440" w:bottom="1474" w:left="1440" w:header="851" w:footer="992" w:gutter="0"/>
          <w:cols w:space="720"/>
          <w:docGrid w:type="lines" w:linePitch="312"/>
        </w:sectPr>
      </w:pPr>
    </w:p>
    <w:p w:rsidR="003B333A" w:rsidRDefault="003B333A">
      <w:pPr>
        <w:topLinePunct/>
        <w:spacing w:line="580" w:lineRule="exact"/>
        <w:jc w:val="center"/>
        <w:rPr>
          <w:rFonts w:ascii="宋体" w:cs="宋体"/>
          <w:b/>
          <w:bCs/>
          <w:kern w:val="0"/>
          <w:sz w:val="28"/>
          <w:szCs w:val="28"/>
        </w:rPr>
      </w:pPr>
      <w:r>
        <w:rPr>
          <w:rFonts w:ascii="宋体" w:hAnsi="宋体" w:cs="宋体" w:hint="eastAsia"/>
          <w:b/>
          <w:bCs/>
          <w:kern w:val="0"/>
          <w:sz w:val="28"/>
          <w:szCs w:val="28"/>
        </w:rPr>
        <w:t>现金流量表</w:t>
      </w:r>
    </w:p>
    <w:tbl>
      <w:tblPr>
        <w:tblpPr w:leftFromText="180" w:rightFromText="180" w:vertAnchor="page" w:horzAnchor="margin" w:tblpY="2581"/>
        <w:tblW w:w="13961" w:type="dxa"/>
        <w:tblLayout w:type="fixed"/>
        <w:tblLook w:val="00A0"/>
      </w:tblPr>
      <w:tblGrid>
        <w:gridCol w:w="4111"/>
        <w:gridCol w:w="1418"/>
        <w:gridCol w:w="1559"/>
        <w:gridCol w:w="3969"/>
        <w:gridCol w:w="1276"/>
        <w:gridCol w:w="1628"/>
      </w:tblGrid>
      <w:tr w:rsidR="003B333A">
        <w:trPr>
          <w:trHeight w:val="354"/>
        </w:trPr>
        <w:tc>
          <w:tcPr>
            <w:tcW w:w="4111" w:type="dxa"/>
            <w:tcBorders>
              <w:top w:val="single" w:sz="8" w:space="0" w:color="auto"/>
              <w:left w:val="single" w:sz="8" w:space="0" w:color="auto"/>
              <w:bottom w:val="single" w:sz="4" w:space="0" w:color="auto"/>
              <w:right w:val="single" w:sz="4"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418" w:type="dxa"/>
            <w:tcBorders>
              <w:top w:val="single" w:sz="8" w:space="0" w:color="auto"/>
              <w:left w:val="nil"/>
              <w:bottom w:val="single" w:sz="4" w:space="0" w:color="auto"/>
              <w:right w:val="single" w:sz="4"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559" w:type="dxa"/>
            <w:tcBorders>
              <w:top w:val="single" w:sz="8" w:space="0" w:color="auto"/>
              <w:left w:val="nil"/>
              <w:bottom w:val="single" w:sz="4" w:space="0" w:color="auto"/>
              <w:right w:val="single" w:sz="8"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276" w:type="dxa"/>
            <w:tcBorders>
              <w:top w:val="single" w:sz="4" w:space="0" w:color="auto"/>
              <w:bottom w:val="single" w:sz="4" w:space="0" w:color="auto"/>
              <w:right w:val="single" w:sz="4"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628" w:type="dxa"/>
            <w:tcBorders>
              <w:top w:val="single" w:sz="4" w:space="0" w:color="auto"/>
              <w:bottom w:val="single" w:sz="4" w:space="0" w:color="auto"/>
              <w:right w:val="single" w:sz="4" w:space="0" w:color="auto"/>
            </w:tcBorders>
            <w:vAlign w:val="center"/>
          </w:tcPr>
          <w:p w:rsidR="003B333A" w:rsidRDefault="003B333A">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b/>
                <w:bCs/>
                <w:kern w:val="0"/>
                <w:sz w:val="20"/>
                <w:szCs w:val="20"/>
              </w:rPr>
            </w:pPr>
            <w:r>
              <w:rPr>
                <w:rFonts w:ascii="宋体" w:hAnsi="宋体" w:cs="宋体" w:hint="eastAsia"/>
                <w:b/>
                <w:bCs/>
                <w:kern w:val="0"/>
                <w:sz w:val="20"/>
                <w:szCs w:val="20"/>
              </w:rPr>
              <w:t>一、服务活动产生的现金流量：</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w:t>
            </w:r>
          </w:p>
        </w:tc>
        <w:tc>
          <w:tcPr>
            <w:tcW w:w="1559" w:type="dxa"/>
            <w:tcBorders>
              <w:top w:val="nil"/>
              <w:left w:val="nil"/>
              <w:bottom w:val="single" w:sz="4" w:space="0" w:color="auto"/>
              <w:right w:val="single" w:sz="8" w:space="0" w:color="auto"/>
            </w:tcBorders>
            <w:vAlign w:val="center"/>
          </w:tcPr>
          <w:p w:rsidR="003B333A" w:rsidRDefault="003B333A" w:rsidP="00784125">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购建固定资产和无形资产所支付的现金</w:t>
            </w:r>
          </w:p>
        </w:tc>
        <w:tc>
          <w:tcPr>
            <w:tcW w:w="1276" w:type="dxa"/>
            <w:tcBorders>
              <w:top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20</w:t>
            </w:r>
          </w:p>
        </w:tc>
        <w:tc>
          <w:tcPr>
            <w:tcW w:w="1628" w:type="dxa"/>
            <w:tcBorders>
              <w:top w:val="single" w:sz="4" w:space="0" w:color="auto"/>
              <w:bottom w:val="single" w:sz="4" w:space="0" w:color="auto"/>
              <w:right w:val="single" w:sz="4" w:space="0" w:color="auto"/>
            </w:tcBorders>
          </w:tcPr>
          <w:p w:rsidR="003B333A" w:rsidRPr="00185901" w:rsidRDefault="003B333A" w:rsidP="00784125">
            <w:pPr>
              <w:widowControl/>
              <w:spacing w:line="280" w:lineRule="exact"/>
              <w:jc w:val="right"/>
              <w:rPr>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接受捐赠收到的现金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2</w:t>
            </w:r>
          </w:p>
        </w:tc>
        <w:tc>
          <w:tcPr>
            <w:tcW w:w="1559" w:type="dxa"/>
            <w:tcBorders>
              <w:top w:val="single" w:sz="4" w:space="0" w:color="auto"/>
              <w:left w:val="nil"/>
              <w:bottom w:val="single" w:sz="4" w:space="0" w:color="auto"/>
              <w:right w:val="single" w:sz="8" w:space="0" w:color="auto"/>
            </w:tcBorders>
            <w:vAlign w:val="center"/>
          </w:tcPr>
          <w:p w:rsidR="003B333A" w:rsidRDefault="003B333A" w:rsidP="00784125">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对外投资所支付的现金</w:t>
            </w:r>
          </w:p>
        </w:tc>
        <w:tc>
          <w:tcPr>
            <w:tcW w:w="1276" w:type="dxa"/>
            <w:tcBorders>
              <w:top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21</w:t>
            </w:r>
          </w:p>
        </w:tc>
        <w:tc>
          <w:tcPr>
            <w:tcW w:w="1628" w:type="dxa"/>
            <w:tcBorders>
              <w:top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提供服务收到的现金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3,429,582.00</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支付的其他与投资活动有关的现金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22</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销售商品收到的现金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23</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政府补助收到的现金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40,500.00</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hAnsi="宋体" w:cs="宋体" w:hint="eastAsia"/>
                <w:kern w:val="0"/>
                <w:sz w:val="20"/>
                <w:szCs w:val="20"/>
              </w:rPr>
              <w:t>投资活动产生的现金流量净额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24</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收到的其他与业务活动有关的现金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3,760,635.04</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三、筹资活动产生的现金流量：</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25</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7,230,717.04</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借款所收到的现金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26</w:t>
            </w:r>
          </w:p>
        </w:tc>
        <w:tc>
          <w:tcPr>
            <w:tcW w:w="1628" w:type="dxa"/>
            <w:tcBorders>
              <w:top w:val="single" w:sz="4" w:space="0" w:color="auto"/>
              <w:left w:val="single" w:sz="4" w:space="0" w:color="auto"/>
              <w:bottom w:val="single" w:sz="4" w:space="0" w:color="auto"/>
              <w:right w:val="single" w:sz="4" w:space="0" w:color="auto"/>
            </w:tcBorders>
          </w:tcPr>
          <w:p w:rsidR="003B333A" w:rsidRPr="00185901" w:rsidRDefault="003B333A" w:rsidP="00784125">
            <w:pPr>
              <w:widowControl/>
              <w:spacing w:line="280" w:lineRule="exact"/>
              <w:jc w:val="right"/>
              <w:rPr>
                <w:kern w:val="0"/>
                <w:sz w:val="20"/>
                <w:szCs w:val="20"/>
              </w:rPr>
            </w:pPr>
          </w:p>
        </w:tc>
      </w:tr>
      <w:tr w:rsidR="003B333A">
        <w:trPr>
          <w:trHeight w:val="32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提供捐赠或者资助支付的现金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收到的其他与筹资活动有关的现金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27</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支付给员工以及为员工支付的现金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1,142,692.27</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28</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购买商品、接受服务支付的现金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967,234.34</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支付出资人回报的现金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54</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支付的其他与服务活动有关的现金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11</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4,723,316.14</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偿还借款所支付的现金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29</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现金流出小计</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12</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6,833,242.75</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偿付利息所支付的现金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30</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kern w:val="0"/>
                <w:sz w:val="20"/>
                <w:szCs w:val="20"/>
              </w:rPr>
            </w:pPr>
            <w:r>
              <w:rPr>
                <w:rFonts w:ascii="宋体" w:hAnsi="宋体" w:cs="宋体" w:hint="eastAsia"/>
                <w:kern w:val="0"/>
                <w:sz w:val="20"/>
                <w:szCs w:val="20"/>
              </w:rPr>
              <w:t>服务活动产生的现金流量净额</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13</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Pr>
                <w:kern w:val="0"/>
                <w:sz w:val="20"/>
                <w:szCs w:val="20"/>
              </w:rPr>
              <w:t>397,474.29</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hint="eastAsia"/>
                <w:kern w:val="0"/>
                <w:sz w:val="20"/>
                <w:szCs w:val="20"/>
              </w:rPr>
              <w:t>支付的其他与筹资活动有关的现金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31</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single" w:sz="4" w:space="0" w:color="auto"/>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b/>
                <w:bCs/>
                <w:kern w:val="0"/>
                <w:sz w:val="20"/>
                <w:szCs w:val="20"/>
              </w:rPr>
            </w:pPr>
            <w:r>
              <w:rPr>
                <w:rFonts w:ascii="宋体" w:hAnsi="宋体" w:cs="宋体" w:hint="eastAsia"/>
                <w:b/>
                <w:bCs/>
                <w:kern w:val="0"/>
                <w:sz w:val="20"/>
                <w:szCs w:val="20"/>
              </w:rPr>
              <w:t>二、投资活动产生的现金流量：</w:t>
            </w:r>
          </w:p>
        </w:tc>
        <w:tc>
          <w:tcPr>
            <w:tcW w:w="1418" w:type="dxa"/>
            <w:tcBorders>
              <w:top w:val="single" w:sz="4" w:space="0" w:color="auto"/>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14</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sidRPr="00341A9B">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32</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ind w:firstLineChars="600" w:firstLine="1200"/>
              <w:jc w:val="right"/>
              <w:rPr>
                <w:kern w:val="0"/>
                <w:sz w:val="20"/>
                <w:szCs w:val="20"/>
              </w:rPr>
            </w:pPr>
            <w:r>
              <w:rPr>
                <w:kern w:val="0"/>
                <w:sz w:val="20"/>
                <w:szCs w:val="20"/>
              </w:rPr>
              <w:t>—</w:t>
            </w: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收回投资所收到的现金</w:t>
            </w:r>
            <w:r>
              <w:rPr>
                <w:rFonts w:ascii="宋体" w:hAnsi="宋体" w:cs="宋体"/>
                <w:kern w:val="0"/>
                <w:sz w:val="20"/>
                <w:szCs w:val="20"/>
              </w:rPr>
              <w:t xml:space="preserve"> </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15</w:t>
            </w:r>
          </w:p>
        </w:tc>
        <w:tc>
          <w:tcPr>
            <w:tcW w:w="1559" w:type="dxa"/>
            <w:tcBorders>
              <w:top w:val="single" w:sz="4" w:space="0" w:color="auto"/>
              <w:left w:val="nil"/>
              <w:bottom w:val="single" w:sz="4" w:space="0" w:color="auto"/>
              <w:right w:val="single" w:sz="4" w:space="0" w:color="auto"/>
            </w:tcBorders>
            <w:vAlign w:val="center"/>
          </w:tcPr>
          <w:p w:rsidR="003B333A" w:rsidRPr="00341A9B" w:rsidRDefault="003B333A" w:rsidP="00784125">
            <w:pPr>
              <w:widowControl/>
              <w:spacing w:line="280" w:lineRule="exact"/>
              <w:jc w:val="right"/>
              <w:rPr>
                <w:kern w:val="0"/>
                <w:sz w:val="20"/>
                <w:szCs w:val="20"/>
              </w:rPr>
            </w:pPr>
            <w:r w:rsidRPr="00341A9B">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hAnsi="宋体" w:cs="宋体" w:hint="eastAsia"/>
                <w:kern w:val="0"/>
                <w:sz w:val="20"/>
                <w:szCs w:val="20"/>
              </w:rPr>
              <w:t>筹资活动产生的现金流量净额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33</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取得投资收益所收到的现金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16</w:t>
            </w:r>
          </w:p>
        </w:tc>
        <w:tc>
          <w:tcPr>
            <w:tcW w:w="1559" w:type="dxa"/>
            <w:tcBorders>
              <w:top w:val="single" w:sz="4" w:space="0" w:color="auto"/>
              <w:left w:val="nil"/>
              <w:bottom w:val="single" w:sz="4" w:space="0" w:color="auto"/>
              <w:right w:val="single" w:sz="4" w:space="0" w:color="auto"/>
            </w:tcBorders>
            <w:vAlign w:val="center"/>
          </w:tcPr>
          <w:p w:rsidR="003B333A" w:rsidRDefault="003B333A" w:rsidP="00784125">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四、汇率变动对现金的影响额</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34</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处置固定资产和无形资产所收回的现金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17</w:t>
            </w:r>
          </w:p>
        </w:tc>
        <w:tc>
          <w:tcPr>
            <w:tcW w:w="1559" w:type="dxa"/>
            <w:tcBorders>
              <w:top w:val="single" w:sz="4" w:space="0" w:color="auto"/>
              <w:left w:val="nil"/>
              <w:bottom w:val="single" w:sz="4" w:space="0" w:color="auto"/>
              <w:right w:val="single" w:sz="4" w:space="0" w:color="auto"/>
            </w:tcBorders>
            <w:vAlign w:val="center"/>
          </w:tcPr>
          <w:p w:rsidR="003B333A" w:rsidRDefault="003B333A" w:rsidP="00784125">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left"/>
              <w:rPr>
                <w:rFonts w:ascii="宋体" w:cs="宋体"/>
                <w:b/>
                <w:bCs/>
                <w:kern w:val="0"/>
                <w:sz w:val="20"/>
                <w:szCs w:val="20"/>
              </w:rPr>
            </w:pPr>
            <w:r>
              <w:rPr>
                <w:rFonts w:ascii="宋体" w:hAnsi="宋体" w:cs="宋体" w:hint="eastAsia"/>
                <w:b/>
                <w:bCs/>
                <w:kern w:val="0"/>
                <w:sz w:val="20"/>
                <w:szCs w:val="20"/>
              </w:rPr>
              <w:t>五、现金及现金等价物净增加额</w:t>
            </w:r>
          </w:p>
        </w:tc>
        <w:tc>
          <w:tcPr>
            <w:tcW w:w="1276" w:type="dxa"/>
            <w:tcBorders>
              <w:top w:val="single" w:sz="4" w:space="0" w:color="auto"/>
              <w:left w:val="single" w:sz="4" w:space="0" w:color="auto"/>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35</w:t>
            </w:r>
          </w:p>
        </w:tc>
        <w:tc>
          <w:tcPr>
            <w:tcW w:w="1628" w:type="dxa"/>
            <w:tcBorders>
              <w:top w:val="single" w:sz="4" w:space="0" w:color="auto"/>
              <w:left w:val="single" w:sz="4" w:space="0" w:color="auto"/>
              <w:bottom w:val="single" w:sz="4" w:space="0" w:color="auto"/>
              <w:right w:val="single" w:sz="4" w:space="0" w:color="auto"/>
            </w:tcBorders>
          </w:tcPr>
          <w:p w:rsidR="003B333A" w:rsidRDefault="003B333A" w:rsidP="00784125">
            <w:pPr>
              <w:widowControl/>
              <w:spacing w:line="280" w:lineRule="exact"/>
              <w:jc w:val="right"/>
              <w:rPr>
                <w:kern w:val="0"/>
                <w:sz w:val="20"/>
                <w:szCs w:val="20"/>
              </w:rPr>
            </w:pPr>
            <w:r w:rsidRPr="001F05B0">
              <w:rPr>
                <w:kern w:val="0"/>
                <w:sz w:val="20"/>
                <w:szCs w:val="20"/>
              </w:rPr>
              <w:t>397,474.29</w:t>
            </w: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收到的其他与投资活动有关的现金</w:t>
            </w:r>
          </w:p>
        </w:tc>
        <w:tc>
          <w:tcPr>
            <w:tcW w:w="1418"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18</w:t>
            </w:r>
          </w:p>
        </w:tc>
        <w:tc>
          <w:tcPr>
            <w:tcW w:w="1559" w:type="dxa"/>
            <w:tcBorders>
              <w:top w:val="nil"/>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3B333A" w:rsidRDefault="003B333A" w:rsidP="00784125">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3B333A" w:rsidRDefault="003B333A" w:rsidP="00784125">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3B333A" w:rsidRDefault="003B333A" w:rsidP="00784125">
            <w:pPr>
              <w:widowControl/>
              <w:rPr>
                <w:rFonts w:eastAsia="Times New Roman"/>
                <w:kern w:val="0"/>
                <w:sz w:val="20"/>
                <w:szCs w:val="20"/>
              </w:rPr>
            </w:pPr>
          </w:p>
        </w:tc>
      </w:tr>
      <w:tr w:rsidR="003B333A">
        <w:trPr>
          <w:trHeight w:val="354"/>
        </w:trPr>
        <w:tc>
          <w:tcPr>
            <w:tcW w:w="4111" w:type="dxa"/>
            <w:tcBorders>
              <w:top w:val="nil"/>
              <w:left w:val="single" w:sz="8" w:space="0" w:color="auto"/>
              <w:bottom w:val="single" w:sz="4" w:space="0" w:color="auto"/>
              <w:right w:val="single" w:sz="4" w:space="0" w:color="auto"/>
            </w:tcBorders>
            <w:vAlign w:val="center"/>
          </w:tcPr>
          <w:p w:rsidR="003B333A" w:rsidRDefault="003B333A" w:rsidP="00784125">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color w:val="000000"/>
                <w:kern w:val="0"/>
                <w:sz w:val="20"/>
                <w:szCs w:val="20"/>
              </w:rPr>
            </w:pPr>
            <w:r>
              <w:rPr>
                <w:rFonts w:ascii="宋体" w:hAnsi="宋体" w:cs="宋体"/>
                <w:color w:val="000000"/>
                <w:kern w:val="0"/>
                <w:sz w:val="20"/>
                <w:szCs w:val="20"/>
              </w:rPr>
              <w:t>19</w:t>
            </w:r>
          </w:p>
        </w:tc>
        <w:tc>
          <w:tcPr>
            <w:tcW w:w="1559" w:type="dxa"/>
            <w:tcBorders>
              <w:top w:val="single" w:sz="4" w:space="0" w:color="auto"/>
              <w:left w:val="nil"/>
              <w:bottom w:val="single" w:sz="4" w:space="0" w:color="auto"/>
              <w:right w:val="single" w:sz="8" w:space="0" w:color="auto"/>
            </w:tcBorders>
            <w:vAlign w:val="center"/>
          </w:tcPr>
          <w:p w:rsidR="003B333A" w:rsidRDefault="003B333A" w:rsidP="00784125">
            <w:pPr>
              <w:widowControl/>
              <w:jc w:val="right"/>
              <w:rPr>
                <w:rFonts w:ascii="宋体" w:cs="宋体"/>
                <w:color w:val="000000"/>
                <w:kern w:val="0"/>
                <w:sz w:val="20"/>
                <w:szCs w:val="20"/>
              </w:rPr>
            </w:pPr>
            <w:r>
              <w:rPr>
                <w:rFonts w:ascii="宋体" w:hAnsi="宋体" w:cs="宋体"/>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3B333A" w:rsidRDefault="003B333A" w:rsidP="00784125">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3B333A" w:rsidRDefault="003B333A" w:rsidP="00784125">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3B333A" w:rsidRPr="00185901" w:rsidRDefault="003B333A" w:rsidP="00784125">
            <w:pPr>
              <w:widowControl/>
              <w:rPr>
                <w:kern w:val="0"/>
                <w:sz w:val="20"/>
                <w:szCs w:val="20"/>
              </w:rPr>
            </w:pPr>
          </w:p>
        </w:tc>
      </w:tr>
    </w:tbl>
    <w:p w:rsidR="003B333A" w:rsidRDefault="003B333A">
      <w:pPr>
        <w:widowControl/>
        <w:spacing w:line="320" w:lineRule="exact"/>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p w:rsidR="003B333A" w:rsidRDefault="003B333A">
      <w:pPr>
        <w:topLinePunct/>
        <w:spacing w:line="580" w:lineRule="exact"/>
        <w:jc w:val="left"/>
        <w:rPr>
          <w:rFonts w:ascii="仿宋_GB2312" w:eastAsia="仿宋_GB2312" w:hAnsi="宋体"/>
          <w:b/>
          <w:sz w:val="32"/>
          <w:szCs w:val="32"/>
        </w:rPr>
        <w:sectPr w:rsidR="003B333A">
          <w:pgSz w:w="16838" w:h="11906" w:orient="landscape"/>
          <w:pgMar w:top="1588" w:right="1440" w:bottom="1474" w:left="1440" w:header="851" w:footer="992" w:gutter="0"/>
          <w:cols w:space="720"/>
          <w:docGrid w:linePitch="312"/>
        </w:sectPr>
      </w:pPr>
    </w:p>
    <w:tbl>
      <w:tblPr>
        <w:tblpPr w:leftFromText="180" w:rightFromText="180" w:vertAnchor="page" w:horzAnchor="margin" w:tblpX="-318" w:tblpY="1516"/>
        <w:tblW w:w="13148" w:type="dxa"/>
        <w:tblLayout w:type="fixed"/>
        <w:tblLook w:val="00A0"/>
      </w:tblPr>
      <w:tblGrid>
        <w:gridCol w:w="2518"/>
        <w:gridCol w:w="1134"/>
        <w:gridCol w:w="851"/>
        <w:gridCol w:w="317"/>
        <w:gridCol w:w="1135"/>
        <w:gridCol w:w="674"/>
        <w:gridCol w:w="317"/>
        <w:gridCol w:w="1100"/>
        <w:gridCol w:w="851"/>
        <w:gridCol w:w="142"/>
        <w:gridCol w:w="1417"/>
        <w:gridCol w:w="1275"/>
        <w:gridCol w:w="1417"/>
      </w:tblGrid>
      <w:tr w:rsidR="003B333A" w:rsidTr="0013555F">
        <w:trPr>
          <w:gridAfter w:val="2"/>
          <w:wAfter w:w="2692" w:type="dxa"/>
          <w:trHeight w:val="402"/>
        </w:trPr>
        <w:tc>
          <w:tcPr>
            <w:tcW w:w="10456" w:type="dxa"/>
            <w:gridSpan w:val="11"/>
            <w:tcBorders>
              <w:top w:val="nil"/>
              <w:left w:val="nil"/>
              <w:bottom w:val="single" w:sz="4" w:space="0" w:color="auto"/>
              <w:right w:val="nil"/>
            </w:tcBorders>
            <w:vAlign w:val="center"/>
          </w:tcPr>
          <w:p w:rsidR="003B333A" w:rsidRDefault="003B333A" w:rsidP="0013555F">
            <w:pPr>
              <w:widowControl/>
              <w:jc w:val="center"/>
              <w:rPr>
                <w:rFonts w:ascii="宋体" w:cs="宋体"/>
                <w:b/>
                <w:bCs/>
                <w:kern w:val="0"/>
                <w:sz w:val="28"/>
                <w:szCs w:val="28"/>
              </w:rPr>
            </w:pPr>
            <w:r>
              <w:rPr>
                <w:rFonts w:ascii="宋体" w:hAnsi="宋体" w:cs="宋体" w:hint="eastAsia"/>
                <w:b/>
                <w:bCs/>
                <w:kern w:val="0"/>
                <w:sz w:val="28"/>
                <w:szCs w:val="28"/>
              </w:rPr>
              <w:t>基本数字表</w:t>
            </w:r>
          </w:p>
          <w:p w:rsidR="003B333A" w:rsidRDefault="003B333A" w:rsidP="0013555F">
            <w:pPr>
              <w:widowControl/>
              <w:spacing w:line="320" w:lineRule="exact"/>
              <w:ind w:leftChars="-135" w:left="-283" w:firstLineChars="142" w:firstLine="284"/>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tc>
      </w:tr>
      <w:tr w:rsidR="003B333A" w:rsidTr="0013555F">
        <w:trPr>
          <w:gridAfter w:val="2"/>
          <w:wAfter w:w="2692" w:type="dxa"/>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年末</w:t>
            </w:r>
          </w:p>
        </w:tc>
        <w:tc>
          <w:tcPr>
            <w:tcW w:w="241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3B333A" w:rsidTr="0013555F">
        <w:trPr>
          <w:gridAfter w:val="2"/>
          <w:wAfter w:w="2692" w:type="dxa"/>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班数</w:t>
            </w:r>
          </w:p>
        </w:tc>
        <w:tc>
          <w:tcPr>
            <w:tcW w:w="1417"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人数</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r>
              <w:rPr>
                <w:rFonts w:ascii="宋体" w:hAnsi="宋体" w:cs="宋体" w:hint="eastAsia"/>
                <w:b/>
                <w:bCs/>
                <w:kern w:val="0"/>
                <w:sz w:val="20"/>
                <w:szCs w:val="20"/>
              </w:rPr>
              <w:t>一、在园儿童</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4</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50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4</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60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55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大班</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11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12</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11.5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中班</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12</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20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16</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小班</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19</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18.5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小小班</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cs="宋体"/>
                <w:kern w:val="0"/>
                <w:sz w:val="20"/>
                <w:szCs w:val="20"/>
              </w:rPr>
              <w:t>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10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hAns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r w:rsidRPr="007B2D75">
              <w:rPr>
                <w:rFonts w:ascii="宋体" w:cs="宋体"/>
                <w:kern w:val="0"/>
                <w:sz w:val="20"/>
                <w:szCs w:val="20"/>
              </w:rPr>
              <w:t>9</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r>
              <w:rPr>
                <w:rFonts w:ascii="宋体" w:hAnsi="宋体" w:cs="宋体" w:hint="eastAsia"/>
                <w:b/>
                <w:bCs/>
                <w:kern w:val="0"/>
                <w:sz w:val="20"/>
                <w:szCs w:val="20"/>
              </w:rPr>
              <w:t>二、住宿</w:t>
            </w:r>
            <w:r>
              <w:rPr>
                <w:rFonts w:ascii="宋体" w:cs="宋体"/>
                <w:b/>
                <w:bCs/>
                <w:kern w:val="0"/>
                <w:sz w:val="20"/>
                <w:szCs w:val="20"/>
              </w:rPr>
              <w:t>\</w:t>
            </w:r>
            <w:r>
              <w:rPr>
                <w:rFonts w:ascii="宋体" w:hAnsi="宋体" w:cs="宋体" w:hint="eastAsia"/>
                <w:b/>
                <w:bCs/>
                <w:kern w:val="0"/>
                <w:sz w:val="20"/>
                <w:szCs w:val="20"/>
              </w:rPr>
              <w:t>就餐</w:t>
            </w:r>
            <w:r>
              <w:rPr>
                <w:rFonts w:ascii="宋体" w:cs="宋体"/>
                <w:b/>
                <w:bCs/>
                <w:kern w:val="0"/>
                <w:sz w:val="20"/>
                <w:szCs w:val="20"/>
              </w:rPr>
              <w:t>\</w:t>
            </w:r>
            <w:r>
              <w:rPr>
                <w:rFonts w:ascii="宋体" w:hAnsi="宋体" w:cs="宋体" w:hint="eastAsia"/>
                <w:b/>
                <w:bCs/>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7B2D75"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就餐生</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17"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其中编内</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r>
              <w:rPr>
                <w:rFonts w:ascii="宋体" w:hAnsi="宋体" w:cs="宋体" w:hint="eastAsia"/>
                <w:b/>
                <w:bCs/>
                <w:kern w:val="0"/>
                <w:sz w:val="20"/>
                <w:szCs w:val="20"/>
              </w:rPr>
              <w:t>三、教职工</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23</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23</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24</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24</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23.5</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23.5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管理人员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 xml:space="preserve"> 5</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 xml:space="preserve"> 5</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00" w:firstLine="200"/>
              <w:rPr>
                <w:rFonts w:ascii="宋体" w:cs="宋体"/>
                <w:kern w:val="0"/>
                <w:sz w:val="20"/>
                <w:szCs w:val="20"/>
              </w:rPr>
            </w:pPr>
            <w:r w:rsidRPr="00EC030C">
              <w:rPr>
                <w:rFonts w:ascii="宋体" w:hAnsi="宋体" w:cs="宋体"/>
                <w:kern w:val="0"/>
                <w:sz w:val="20"/>
                <w:szCs w:val="20"/>
              </w:rPr>
              <w:t xml:space="preserve"> 5</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00" w:firstLine="200"/>
              <w:rPr>
                <w:rFonts w:ascii="宋体" w:cs="宋体"/>
                <w:kern w:val="0"/>
                <w:sz w:val="20"/>
                <w:szCs w:val="20"/>
              </w:rPr>
            </w:pPr>
            <w:r w:rsidRPr="00EC030C">
              <w:rPr>
                <w:rFonts w:ascii="宋体" w:hAnsi="宋体" w:cs="宋体"/>
                <w:kern w:val="0"/>
                <w:sz w:val="20"/>
                <w:szCs w:val="20"/>
              </w:rPr>
              <w:t xml:space="preserve"> 5</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5</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专任教师</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200" w:firstLine="400"/>
              <w:rPr>
                <w:rFonts w:ascii="宋体" w:cs="宋体"/>
                <w:kern w:val="0"/>
                <w:sz w:val="20"/>
                <w:szCs w:val="20"/>
              </w:rPr>
            </w:pPr>
            <w:r w:rsidRPr="00EC030C">
              <w:rPr>
                <w:rFonts w:ascii="宋体" w:cs="宋体"/>
                <w:kern w:val="0"/>
                <w:sz w:val="20"/>
                <w:szCs w:val="20"/>
              </w:rPr>
              <w:t>9</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200" w:firstLine="400"/>
              <w:rPr>
                <w:rFonts w:ascii="宋体" w:cs="宋体"/>
                <w:kern w:val="0"/>
                <w:sz w:val="20"/>
                <w:szCs w:val="20"/>
              </w:rPr>
            </w:pPr>
            <w:r w:rsidRPr="00EC030C">
              <w:rPr>
                <w:rFonts w:ascii="宋体" w:cs="宋体"/>
                <w:kern w:val="0"/>
                <w:sz w:val="20"/>
                <w:szCs w:val="20"/>
              </w:rPr>
              <w:t>9</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10</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10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9.5</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9.5</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保育员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 xml:space="preserve"> 4</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50" w:firstLine="300"/>
              <w:rPr>
                <w:rFonts w:ascii="宋体" w:cs="宋体"/>
                <w:kern w:val="0"/>
                <w:sz w:val="20"/>
                <w:szCs w:val="20"/>
              </w:rPr>
            </w:pPr>
            <w:r w:rsidRPr="00EC030C">
              <w:rPr>
                <w:rFonts w:ascii="宋体" w:hAnsi="宋体" w:cs="宋体"/>
                <w:kern w:val="0"/>
                <w:sz w:val="20"/>
                <w:szCs w:val="20"/>
              </w:rPr>
              <w:t xml:space="preserve"> 4</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00" w:firstLine="200"/>
              <w:rPr>
                <w:rFonts w:ascii="宋体" w:cs="宋体"/>
                <w:kern w:val="0"/>
                <w:sz w:val="20"/>
                <w:szCs w:val="20"/>
              </w:rPr>
            </w:pPr>
            <w:r w:rsidRPr="00EC030C">
              <w:rPr>
                <w:rFonts w:ascii="宋体" w:hAnsi="宋体" w:cs="宋体"/>
                <w:kern w:val="0"/>
                <w:sz w:val="20"/>
                <w:szCs w:val="20"/>
              </w:rPr>
              <w:t xml:space="preserve"> 4</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ind w:firstLineChars="100" w:firstLine="200"/>
              <w:rPr>
                <w:rFonts w:ascii="宋体" w:cs="宋体"/>
                <w:kern w:val="0"/>
                <w:sz w:val="20"/>
                <w:szCs w:val="20"/>
              </w:rPr>
            </w:pPr>
            <w:r w:rsidRPr="00EC030C">
              <w:rPr>
                <w:rFonts w:ascii="宋体" w:hAnsi="宋体" w:cs="宋体"/>
                <w:kern w:val="0"/>
                <w:sz w:val="20"/>
                <w:szCs w:val="20"/>
              </w:rPr>
              <w:t xml:space="preserve"> 4</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Pr>
                <w:rFonts w:ascii="宋体" w:cs="宋体"/>
                <w:kern w:val="0"/>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Pr>
                <w:rFonts w:ascii="宋体" w:cs="宋体"/>
                <w:kern w:val="0"/>
                <w:sz w:val="20"/>
                <w:szCs w:val="20"/>
              </w:rPr>
              <w:t>4</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保健人员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膳食服务人员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校车服务人员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1</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其他工勤人员</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2</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hAnsi="宋体" w:cs="宋体"/>
                <w:kern w:val="0"/>
                <w:sz w:val="20"/>
                <w:szCs w:val="20"/>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Pr="00EC030C" w:rsidRDefault="003B333A" w:rsidP="0013555F">
            <w:pPr>
              <w:widowControl/>
              <w:jc w:val="center"/>
              <w:rPr>
                <w:rFonts w:ascii="宋体" w:cs="宋体"/>
                <w:kern w:val="0"/>
                <w:sz w:val="20"/>
                <w:szCs w:val="20"/>
              </w:rPr>
            </w:pPr>
            <w:r w:rsidRPr="00EC030C">
              <w:rPr>
                <w:rFonts w:ascii="宋体" w:cs="宋体"/>
                <w:kern w:val="0"/>
                <w:sz w:val="20"/>
                <w:szCs w:val="20"/>
              </w:rPr>
              <w:t>2</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17"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生均</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r>
              <w:rPr>
                <w:rFonts w:ascii="宋体" w:hAnsi="宋体" w:cs="宋体" w:hint="eastAsia"/>
                <w:b/>
                <w:bCs/>
                <w:kern w:val="0"/>
                <w:sz w:val="20"/>
                <w:szCs w:val="20"/>
              </w:rPr>
              <w:t>四、园舍</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 xml:space="preserve">　</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占地面积</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2000</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2000</w:t>
            </w: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2000</w:t>
            </w: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建筑面积（自有）</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建筑面积（租用）</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1616.21</w:t>
            </w: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tcPr>
          <w:p w:rsidR="003B333A" w:rsidRDefault="003B333A" w:rsidP="0013555F">
            <w:r>
              <w:rPr>
                <w:rFonts w:ascii="宋体" w:hAnsi="宋体" w:cs="宋体"/>
                <w:kern w:val="0"/>
                <w:sz w:val="20"/>
                <w:szCs w:val="20"/>
              </w:rPr>
              <w:t>1616.21</w:t>
            </w:r>
          </w:p>
        </w:tc>
        <w:tc>
          <w:tcPr>
            <w:tcW w:w="1100" w:type="dxa"/>
            <w:tcBorders>
              <w:top w:val="single" w:sz="4" w:space="0" w:color="auto"/>
              <w:left w:val="single" w:sz="4" w:space="0" w:color="auto"/>
              <w:bottom w:val="single" w:sz="4" w:space="0" w:color="auto"/>
              <w:right w:val="single" w:sz="4" w:space="0" w:color="auto"/>
            </w:tcBorders>
          </w:tcPr>
          <w:p w:rsidR="003B333A" w:rsidRDefault="003B333A" w:rsidP="0013555F"/>
        </w:tc>
        <w:tc>
          <w:tcPr>
            <w:tcW w:w="993" w:type="dxa"/>
            <w:gridSpan w:val="2"/>
            <w:tcBorders>
              <w:top w:val="single" w:sz="4" w:space="0" w:color="auto"/>
              <w:left w:val="single" w:sz="4" w:space="0" w:color="auto"/>
              <w:bottom w:val="single" w:sz="4" w:space="0" w:color="auto"/>
              <w:right w:val="single" w:sz="4" w:space="0" w:color="auto"/>
            </w:tcBorders>
          </w:tcPr>
          <w:p w:rsidR="003B333A" w:rsidRDefault="003B333A" w:rsidP="0013555F">
            <w:r>
              <w:rPr>
                <w:rFonts w:ascii="宋体" w:hAnsi="宋体" w:cs="宋体"/>
                <w:kern w:val="0"/>
                <w:sz w:val="20"/>
                <w:szCs w:val="20"/>
              </w:rPr>
              <w:t>1616.21</w:t>
            </w:r>
          </w:p>
        </w:tc>
        <w:tc>
          <w:tcPr>
            <w:tcW w:w="1417" w:type="dxa"/>
            <w:tcBorders>
              <w:top w:val="single" w:sz="4" w:space="0" w:color="auto"/>
              <w:left w:val="single" w:sz="4" w:space="0" w:color="auto"/>
              <w:bottom w:val="single" w:sz="4" w:space="0" w:color="auto"/>
              <w:right w:val="single" w:sz="4" w:space="0" w:color="auto"/>
            </w:tcBorders>
          </w:tcPr>
          <w:p w:rsidR="003B333A" w:rsidRDefault="003B333A" w:rsidP="0013555F"/>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室外活动场所（自有）</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tcPr>
          <w:p w:rsidR="003B333A" w:rsidRDefault="003B333A" w:rsidP="0013555F"/>
        </w:tc>
        <w:tc>
          <w:tcPr>
            <w:tcW w:w="1100" w:type="dxa"/>
            <w:tcBorders>
              <w:top w:val="single" w:sz="4" w:space="0" w:color="auto"/>
              <w:left w:val="single" w:sz="4" w:space="0" w:color="auto"/>
              <w:bottom w:val="single" w:sz="4" w:space="0" w:color="auto"/>
              <w:right w:val="single" w:sz="4" w:space="0" w:color="auto"/>
            </w:tcBorders>
          </w:tcPr>
          <w:p w:rsidR="003B333A" w:rsidRDefault="003B333A" w:rsidP="0013555F"/>
        </w:tc>
        <w:tc>
          <w:tcPr>
            <w:tcW w:w="993" w:type="dxa"/>
            <w:gridSpan w:val="2"/>
            <w:tcBorders>
              <w:top w:val="single" w:sz="4" w:space="0" w:color="auto"/>
              <w:left w:val="single" w:sz="4" w:space="0" w:color="auto"/>
              <w:bottom w:val="single" w:sz="4" w:space="0" w:color="auto"/>
              <w:right w:val="single" w:sz="4" w:space="0" w:color="auto"/>
            </w:tcBorders>
          </w:tcPr>
          <w:p w:rsidR="003B333A" w:rsidRDefault="003B333A" w:rsidP="0013555F"/>
        </w:tc>
        <w:tc>
          <w:tcPr>
            <w:tcW w:w="1417" w:type="dxa"/>
            <w:tcBorders>
              <w:top w:val="single" w:sz="4" w:space="0" w:color="auto"/>
              <w:left w:val="single" w:sz="4" w:space="0" w:color="auto"/>
              <w:bottom w:val="single" w:sz="4" w:space="0" w:color="auto"/>
              <w:right w:val="single" w:sz="4" w:space="0" w:color="auto"/>
            </w:tcBorders>
          </w:tcPr>
          <w:p w:rsidR="003B333A" w:rsidRDefault="003B333A" w:rsidP="0013555F"/>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室外活动场所（非自有）</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100"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年末</w:t>
            </w:r>
          </w:p>
        </w:tc>
        <w:tc>
          <w:tcPr>
            <w:tcW w:w="241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3B333A" w:rsidTr="0013555F">
        <w:trPr>
          <w:gridAfter w:val="2"/>
          <w:wAfter w:w="2692" w:type="dxa"/>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5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金额</w:t>
            </w:r>
          </w:p>
        </w:tc>
        <w:tc>
          <w:tcPr>
            <w:tcW w:w="674"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金额</w:t>
            </w: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数量</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3B333A" w:rsidRDefault="003B333A" w:rsidP="0013555F">
            <w:pPr>
              <w:widowControl/>
              <w:jc w:val="center"/>
              <w:rPr>
                <w:rFonts w:ascii="宋体" w:cs="宋体"/>
                <w:b/>
                <w:bCs/>
                <w:kern w:val="0"/>
                <w:sz w:val="20"/>
                <w:szCs w:val="20"/>
              </w:rPr>
            </w:pPr>
            <w:r>
              <w:rPr>
                <w:rFonts w:ascii="宋体" w:hAnsi="宋体" w:cs="宋体" w:hint="eastAsia"/>
                <w:b/>
                <w:bCs/>
                <w:kern w:val="0"/>
                <w:sz w:val="20"/>
                <w:szCs w:val="20"/>
              </w:rPr>
              <w:t>金额</w:t>
            </w: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b/>
                <w:bCs/>
                <w:kern w:val="0"/>
                <w:sz w:val="20"/>
                <w:szCs w:val="20"/>
              </w:rPr>
            </w:pPr>
            <w:r>
              <w:rPr>
                <w:rFonts w:ascii="宋体" w:hAnsi="宋体" w:cs="宋体" w:hint="eastAsia"/>
                <w:b/>
                <w:bCs/>
                <w:kern w:val="0"/>
                <w:sz w:val="20"/>
                <w:szCs w:val="20"/>
              </w:rPr>
              <w:t>五、固定资产</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土地</w:t>
            </w:r>
            <w:r>
              <w:rPr>
                <w:rFonts w:ascii="宋体" w:cs="宋体"/>
                <w:kern w:val="0"/>
                <w:sz w:val="20"/>
                <w:szCs w:val="20"/>
              </w:rPr>
              <w:t>\</w:t>
            </w:r>
            <w:r>
              <w:rPr>
                <w:rFonts w:ascii="宋体" w:hAnsi="宋体" w:cs="宋体" w:hint="eastAsia"/>
                <w:kern w:val="0"/>
                <w:sz w:val="20"/>
                <w:szCs w:val="20"/>
              </w:rPr>
              <w:t>房屋及构筑物</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平方米等</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通用设备</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sz w:val="18"/>
                <w:szCs w:val="18"/>
              </w:rPr>
              <w:t>593,472.00</w:t>
            </w: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sz w:val="18"/>
                <w:szCs w:val="18"/>
              </w:rPr>
              <w:t>594,387.00</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kern w:val="0"/>
                <w:sz w:val="20"/>
                <w:szCs w:val="20"/>
              </w:rPr>
              <w:t>593,929.50</w:t>
            </w:r>
          </w:p>
        </w:tc>
      </w:tr>
      <w:tr w:rsidR="003B333A" w:rsidTr="0013555F">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专用设备</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sz w:val="18"/>
                <w:szCs w:val="18"/>
              </w:rPr>
              <w:t>169,341.10</w:t>
            </w: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sz w:val="18"/>
                <w:szCs w:val="18"/>
              </w:rPr>
              <w:t>169,341.10</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sz w:val="18"/>
                <w:szCs w:val="18"/>
              </w:rPr>
              <w:t>169,341.10</w:t>
            </w:r>
          </w:p>
        </w:tc>
        <w:tc>
          <w:tcPr>
            <w:tcW w:w="1275" w:type="dxa"/>
            <w:vAlign w:val="center"/>
          </w:tcPr>
          <w:p w:rsidR="003B333A" w:rsidRDefault="003B333A" w:rsidP="0013555F">
            <w:pPr>
              <w:widowControl/>
              <w:jc w:val="center"/>
              <w:rPr>
                <w:rFonts w:ascii="宋体" w:cs="宋体"/>
                <w:kern w:val="0"/>
                <w:sz w:val="20"/>
                <w:szCs w:val="20"/>
              </w:rPr>
            </w:pPr>
          </w:p>
        </w:tc>
        <w:tc>
          <w:tcPr>
            <w:tcW w:w="1417" w:type="dxa"/>
            <w:vAlign w:val="center"/>
          </w:tcPr>
          <w:p w:rsidR="003B333A" w:rsidRDefault="003B333A" w:rsidP="0013555F">
            <w:pPr>
              <w:widowControl/>
              <w:jc w:val="center"/>
              <w:rPr>
                <w:rFonts w:ascii="宋体" w:cs="宋体"/>
                <w:kern w:val="0"/>
                <w:sz w:val="20"/>
                <w:szCs w:val="20"/>
              </w:rPr>
            </w:pPr>
          </w:p>
        </w:tc>
      </w:tr>
      <w:tr w:rsidR="003B333A" w:rsidTr="0013555F">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文物和陈列品</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275" w:type="dxa"/>
            <w:vAlign w:val="center"/>
          </w:tcPr>
          <w:p w:rsidR="003B333A" w:rsidRDefault="003B333A" w:rsidP="0013555F">
            <w:pPr>
              <w:widowControl/>
              <w:jc w:val="center"/>
              <w:rPr>
                <w:rFonts w:ascii="宋体" w:cs="宋体"/>
                <w:kern w:val="0"/>
                <w:sz w:val="20"/>
                <w:szCs w:val="20"/>
              </w:rPr>
            </w:pPr>
          </w:p>
        </w:tc>
        <w:tc>
          <w:tcPr>
            <w:tcW w:w="1417" w:type="dxa"/>
            <w:vAlign w:val="center"/>
          </w:tcPr>
          <w:p w:rsidR="003B333A" w:rsidRDefault="003B333A" w:rsidP="0013555F">
            <w:pPr>
              <w:widowControl/>
              <w:jc w:val="center"/>
              <w:rPr>
                <w:rFonts w:ascii="宋体" w:cs="宋体"/>
                <w:kern w:val="0"/>
                <w:sz w:val="20"/>
                <w:szCs w:val="20"/>
              </w:rPr>
            </w:pPr>
          </w:p>
        </w:tc>
      </w:tr>
      <w:tr w:rsidR="003B333A" w:rsidTr="0013555F">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图书</w:t>
            </w:r>
            <w:r>
              <w:rPr>
                <w:rFonts w:ascii="宋体" w:cs="宋体"/>
                <w:kern w:val="0"/>
                <w:sz w:val="20"/>
                <w:szCs w:val="20"/>
              </w:rPr>
              <w:t>\</w:t>
            </w:r>
            <w:r>
              <w:rPr>
                <w:rFonts w:ascii="宋体" w:hAnsi="宋体" w:cs="宋体" w:hint="eastAsia"/>
                <w:kern w:val="0"/>
                <w:sz w:val="20"/>
                <w:szCs w:val="20"/>
              </w:rPr>
              <w:t>档案</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册</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Pr="00CC7C64" w:rsidRDefault="003B333A" w:rsidP="0013555F">
            <w:pPr>
              <w:widowControl/>
              <w:jc w:val="center"/>
              <w:rPr>
                <w:sz w:val="18"/>
                <w:szCs w:val="18"/>
              </w:rPr>
            </w:pPr>
            <w:r>
              <w:rPr>
                <w:sz w:val="18"/>
                <w:szCs w:val="18"/>
              </w:rPr>
              <w:t xml:space="preserve"> </w:t>
            </w:r>
            <w:r w:rsidRPr="00CC7C64">
              <w:rPr>
                <w:sz w:val="18"/>
                <w:szCs w:val="18"/>
              </w:rPr>
              <w:t>6,139.40</w:t>
            </w: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Pr="00CC7C64" w:rsidRDefault="003B333A" w:rsidP="0013555F">
            <w:pPr>
              <w:widowControl/>
              <w:jc w:val="center"/>
              <w:rPr>
                <w:sz w:val="18"/>
                <w:szCs w:val="18"/>
              </w:rPr>
            </w:pPr>
            <w:r>
              <w:rPr>
                <w:sz w:val="18"/>
                <w:szCs w:val="18"/>
              </w:rPr>
              <w:t xml:space="preserve"> </w:t>
            </w:r>
            <w:r w:rsidRPr="00CC7C64">
              <w:rPr>
                <w:sz w:val="18"/>
                <w:szCs w:val="18"/>
              </w:rPr>
              <w:t>6,139.40</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Pr="00A66770" w:rsidRDefault="003B333A" w:rsidP="0013555F">
            <w:pPr>
              <w:widowControl/>
              <w:jc w:val="center"/>
              <w:rPr>
                <w:sz w:val="18"/>
                <w:szCs w:val="18"/>
              </w:rPr>
            </w:pPr>
            <w:r w:rsidRPr="00A66770">
              <w:rPr>
                <w:sz w:val="18"/>
                <w:szCs w:val="18"/>
              </w:rPr>
              <w:t xml:space="preserve"> 6,139.40</w:t>
            </w:r>
          </w:p>
        </w:tc>
        <w:tc>
          <w:tcPr>
            <w:tcW w:w="1275" w:type="dxa"/>
            <w:vAlign w:val="center"/>
          </w:tcPr>
          <w:p w:rsidR="003B333A" w:rsidRDefault="003B333A" w:rsidP="0013555F">
            <w:pPr>
              <w:widowControl/>
              <w:jc w:val="center"/>
              <w:rPr>
                <w:rFonts w:ascii="宋体" w:cs="宋体"/>
                <w:kern w:val="0"/>
                <w:sz w:val="20"/>
                <w:szCs w:val="20"/>
              </w:rPr>
            </w:pPr>
          </w:p>
        </w:tc>
        <w:tc>
          <w:tcPr>
            <w:tcW w:w="1417" w:type="dxa"/>
            <w:vAlign w:val="center"/>
          </w:tcPr>
          <w:p w:rsidR="003B333A" w:rsidRPr="00CC7C64" w:rsidRDefault="003B333A" w:rsidP="0013555F">
            <w:pPr>
              <w:widowControl/>
              <w:jc w:val="center"/>
              <w:rPr>
                <w:sz w:val="18"/>
                <w:szCs w:val="18"/>
              </w:rPr>
            </w:pPr>
          </w:p>
        </w:tc>
      </w:tr>
      <w:tr w:rsidR="003B333A" w:rsidTr="0013555F">
        <w:trPr>
          <w:gridAfter w:val="2"/>
          <w:wAfter w:w="2692" w:type="dxa"/>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Pr>
                <w:rFonts w:ascii="宋体" w:hAnsi="宋体" w:cs="宋体" w:hint="eastAsia"/>
                <w:kern w:val="0"/>
                <w:sz w:val="20"/>
                <w:szCs w:val="20"/>
              </w:rPr>
              <w:t>家具</w:t>
            </w:r>
            <w:r>
              <w:rPr>
                <w:rFonts w:ascii="宋体" w:cs="宋体"/>
                <w:kern w:val="0"/>
                <w:sz w:val="20"/>
                <w:szCs w:val="20"/>
              </w:rPr>
              <w:t>\</w:t>
            </w:r>
            <w:r>
              <w:rPr>
                <w:rFonts w:ascii="宋体" w:hAnsi="宋体" w:cs="宋体" w:hint="eastAsia"/>
                <w:kern w:val="0"/>
                <w:sz w:val="20"/>
                <w:szCs w:val="20"/>
              </w:rPr>
              <w:t>用具</w:t>
            </w:r>
            <w:r>
              <w:rPr>
                <w:rFonts w:ascii="宋体" w:cs="宋体"/>
                <w:kern w:val="0"/>
                <w:sz w:val="20"/>
                <w:szCs w:val="20"/>
              </w:rPr>
              <w:t>\</w:t>
            </w:r>
            <w:r>
              <w:rPr>
                <w:rFonts w:ascii="宋体" w:hAnsi="宋体" w:cs="宋体" w:hint="eastAsia"/>
                <w:kern w:val="0"/>
                <w:sz w:val="20"/>
                <w:szCs w:val="20"/>
              </w:rPr>
              <w:t>装具及动植物</w:t>
            </w:r>
          </w:p>
        </w:tc>
        <w:tc>
          <w:tcPr>
            <w:tcW w:w="113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center"/>
              <w:rPr>
                <w:rFonts w:ascii="宋体" w:cs="宋体"/>
                <w:kern w:val="0"/>
                <w:sz w:val="20"/>
                <w:szCs w:val="20"/>
              </w:rPr>
            </w:pP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个等</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ind w:firstLineChars="100" w:firstLine="180"/>
              <w:jc w:val="left"/>
              <w:rPr>
                <w:rFonts w:ascii="宋体" w:cs="宋体"/>
                <w:kern w:val="0"/>
                <w:sz w:val="20"/>
                <w:szCs w:val="20"/>
              </w:rPr>
            </w:pPr>
            <w:r>
              <w:rPr>
                <w:sz w:val="18"/>
                <w:szCs w:val="18"/>
              </w:rPr>
              <w:t>374,458.56</w:t>
            </w:r>
          </w:p>
        </w:tc>
        <w:tc>
          <w:tcPr>
            <w:tcW w:w="674"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r>
              <w:rPr>
                <w:sz w:val="18"/>
                <w:szCs w:val="18"/>
              </w:rPr>
              <w:t xml:space="preserve">  376,907.46</w:t>
            </w:r>
          </w:p>
        </w:tc>
        <w:tc>
          <w:tcPr>
            <w:tcW w:w="851" w:type="dxa"/>
            <w:tcBorders>
              <w:top w:val="single" w:sz="4" w:space="0" w:color="auto"/>
              <w:left w:val="single" w:sz="4" w:space="0" w:color="auto"/>
              <w:bottom w:val="single" w:sz="4" w:space="0" w:color="auto"/>
              <w:right w:val="single" w:sz="4" w:space="0" w:color="auto"/>
            </w:tcBorders>
            <w:vAlign w:val="center"/>
          </w:tcPr>
          <w:p w:rsidR="003B333A" w:rsidRDefault="003B333A" w:rsidP="0013555F">
            <w:pPr>
              <w:widowControl/>
              <w:jc w:val="left"/>
              <w:rPr>
                <w:rFonts w:ascii="宋体" w:cs="宋体"/>
                <w:kern w:val="0"/>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B333A" w:rsidRPr="00A66770" w:rsidRDefault="003B333A" w:rsidP="0013555F">
            <w:pPr>
              <w:widowControl/>
              <w:jc w:val="center"/>
              <w:rPr>
                <w:sz w:val="18"/>
                <w:szCs w:val="18"/>
              </w:rPr>
            </w:pPr>
            <w:r w:rsidRPr="00A66770">
              <w:rPr>
                <w:sz w:val="18"/>
                <w:szCs w:val="18"/>
              </w:rPr>
              <w:t>375,683.01</w:t>
            </w:r>
          </w:p>
        </w:tc>
      </w:tr>
      <w:tr w:rsidR="003B333A" w:rsidTr="0013555F">
        <w:trPr>
          <w:gridAfter w:val="2"/>
          <w:wAfter w:w="2692" w:type="dxa"/>
          <w:trHeight w:val="402"/>
        </w:trPr>
        <w:tc>
          <w:tcPr>
            <w:tcW w:w="2518" w:type="dxa"/>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单位负责人：</w:t>
            </w:r>
          </w:p>
        </w:tc>
        <w:tc>
          <w:tcPr>
            <w:tcW w:w="1134" w:type="dxa"/>
            <w:tcBorders>
              <w:top w:val="single" w:sz="4" w:space="0" w:color="auto"/>
              <w:left w:val="nil"/>
              <w:bottom w:val="nil"/>
              <w:right w:val="nil"/>
            </w:tcBorders>
            <w:vAlign w:val="center"/>
          </w:tcPr>
          <w:p w:rsidR="003B333A" w:rsidRDefault="003B333A" w:rsidP="0013555F">
            <w:pPr>
              <w:widowControl/>
              <w:jc w:val="center"/>
              <w:rPr>
                <w:rFonts w:ascii="宋体" w:cs="宋体"/>
                <w:kern w:val="0"/>
                <w:sz w:val="20"/>
                <w:szCs w:val="20"/>
              </w:rPr>
            </w:pPr>
          </w:p>
        </w:tc>
        <w:tc>
          <w:tcPr>
            <w:tcW w:w="851" w:type="dxa"/>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制表：</w:t>
            </w:r>
          </w:p>
        </w:tc>
        <w:tc>
          <w:tcPr>
            <w:tcW w:w="1452" w:type="dxa"/>
            <w:gridSpan w:val="2"/>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p>
        </w:tc>
        <w:tc>
          <w:tcPr>
            <w:tcW w:w="2091" w:type="dxa"/>
            <w:gridSpan w:val="3"/>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r>
              <w:rPr>
                <w:rFonts w:ascii="宋体" w:hAnsi="宋体" w:cs="宋体" w:hint="eastAsia"/>
                <w:kern w:val="0"/>
                <w:sz w:val="20"/>
                <w:szCs w:val="20"/>
              </w:rPr>
              <w:t>主管</w:t>
            </w:r>
            <w:r>
              <w:rPr>
                <w:rFonts w:ascii="宋体" w:hAnsi="宋体" w:cs="宋体"/>
                <w:kern w:val="0"/>
                <w:sz w:val="20"/>
                <w:szCs w:val="20"/>
              </w:rPr>
              <w:t>/</w:t>
            </w:r>
            <w:r>
              <w:rPr>
                <w:rFonts w:ascii="宋体" w:hAnsi="宋体" w:cs="宋体" w:hint="eastAsia"/>
                <w:kern w:val="0"/>
                <w:sz w:val="20"/>
                <w:szCs w:val="20"/>
              </w:rPr>
              <w:t>复核：</w:t>
            </w:r>
          </w:p>
        </w:tc>
        <w:tc>
          <w:tcPr>
            <w:tcW w:w="851" w:type="dxa"/>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p>
        </w:tc>
        <w:tc>
          <w:tcPr>
            <w:tcW w:w="1559" w:type="dxa"/>
            <w:gridSpan w:val="2"/>
            <w:tcBorders>
              <w:top w:val="single" w:sz="4" w:space="0" w:color="auto"/>
              <w:left w:val="nil"/>
              <w:bottom w:val="nil"/>
              <w:right w:val="nil"/>
            </w:tcBorders>
            <w:vAlign w:val="center"/>
          </w:tcPr>
          <w:p w:rsidR="003B333A" w:rsidRDefault="003B333A" w:rsidP="0013555F">
            <w:pPr>
              <w:widowControl/>
              <w:jc w:val="left"/>
              <w:rPr>
                <w:rFonts w:ascii="宋体" w:cs="宋体"/>
                <w:kern w:val="0"/>
                <w:sz w:val="20"/>
                <w:szCs w:val="20"/>
              </w:rPr>
            </w:pPr>
          </w:p>
        </w:tc>
      </w:tr>
    </w:tbl>
    <w:p w:rsidR="003B333A" w:rsidRDefault="003B333A">
      <w:pPr>
        <w:topLinePunct/>
        <w:spacing w:line="580" w:lineRule="exact"/>
        <w:jc w:val="left"/>
        <w:rPr>
          <w:rFonts w:ascii="仿宋_GB2312" w:eastAsia="仿宋_GB2312" w:hAnsi="宋体"/>
          <w:b/>
          <w:sz w:val="32"/>
          <w:szCs w:val="32"/>
        </w:rPr>
      </w:pPr>
    </w:p>
    <w:p w:rsidR="003B333A" w:rsidRDefault="003B333A">
      <w:pPr>
        <w:topLinePunct/>
        <w:spacing w:line="360" w:lineRule="exact"/>
        <w:jc w:val="center"/>
        <w:rPr>
          <w:rFonts w:ascii="宋体" w:cs="宋体"/>
          <w:kern w:val="0"/>
          <w:sz w:val="20"/>
          <w:szCs w:val="20"/>
        </w:rPr>
      </w:pPr>
    </w:p>
    <w:tbl>
      <w:tblPr>
        <w:tblW w:w="9498" w:type="dxa"/>
        <w:tblInd w:w="-176" w:type="dxa"/>
        <w:tblLayout w:type="fixed"/>
        <w:tblLook w:val="00A0"/>
      </w:tblPr>
      <w:tblGrid>
        <w:gridCol w:w="710"/>
        <w:gridCol w:w="4252"/>
        <w:gridCol w:w="1134"/>
        <w:gridCol w:w="1276"/>
        <w:gridCol w:w="1417"/>
        <w:gridCol w:w="709"/>
      </w:tblGrid>
      <w:tr w:rsidR="003B333A">
        <w:trPr>
          <w:trHeight w:val="402"/>
        </w:trPr>
        <w:tc>
          <w:tcPr>
            <w:tcW w:w="9498" w:type="dxa"/>
            <w:gridSpan w:val="6"/>
            <w:tcBorders>
              <w:top w:val="nil"/>
              <w:left w:val="nil"/>
              <w:bottom w:val="nil"/>
              <w:right w:val="nil"/>
            </w:tcBorders>
            <w:vAlign w:val="center"/>
          </w:tcPr>
          <w:p w:rsidR="003B333A" w:rsidRDefault="003B333A">
            <w:pPr>
              <w:widowControl/>
              <w:jc w:val="center"/>
              <w:rPr>
                <w:rFonts w:ascii="宋体" w:cs="宋体"/>
                <w:b/>
                <w:bCs/>
                <w:kern w:val="0"/>
                <w:sz w:val="28"/>
                <w:szCs w:val="28"/>
              </w:rPr>
            </w:pPr>
            <w:r>
              <w:rPr>
                <w:rFonts w:ascii="宋体" w:hAnsi="宋体" w:cs="宋体" w:hint="eastAsia"/>
                <w:b/>
                <w:bCs/>
                <w:kern w:val="0"/>
                <w:sz w:val="28"/>
                <w:szCs w:val="28"/>
              </w:rPr>
              <w:t>财</w:t>
            </w:r>
            <w:r>
              <w:rPr>
                <w:rFonts w:ascii="宋体" w:hAnsi="宋体" w:cs="宋体"/>
                <w:b/>
                <w:bCs/>
                <w:kern w:val="0"/>
                <w:sz w:val="28"/>
                <w:szCs w:val="28"/>
              </w:rPr>
              <w:t xml:space="preserve"> </w:t>
            </w:r>
            <w:r>
              <w:rPr>
                <w:rFonts w:ascii="宋体" w:hAnsi="宋体" w:cs="宋体" w:hint="eastAsia"/>
                <w:b/>
                <w:bCs/>
                <w:kern w:val="0"/>
                <w:sz w:val="28"/>
                <w:szCs w:val="28"/>
              </w:rPr>
              <w:t>务</w:t>
            </w:r>
            <w:r>
              <w:rPr>
                <w:rFonts w:ascii="宋体" w:hAnsi="宋体" w:cs="宋体"/>
                <w:b/>
                <w:bCs/>
                <w:kern w:val="0"/>
                <w:sz w:val="28"/>
                <w:szCs w:val="28"/>
              </w:rPr>
              <w:t xml:space="preserve"> </w:t>
            </w:r>
            <w:r>
              <w:rPr>
                <w:rFonts w:ascii="宋体" w:hAnsi="宋体" w:cs="宋体" w:hint="eastAsia"/>
                <w:b/>
                <w:bCs/>
                <w:kern w:val="0"/>
                <w:sz w:val="28"/>
                <w:szCs w:val="28"/>
              </w:rPr>
              <w:t>指</w:t>
            </w:r>
            <w:r>
              <w:rPr>
                <w:rFonts w:ascii="宋体" w:hAnsi="宋体" w:cs="宋体"/>
                <w:b/>
                <w:bCs/>
                <w:kern w:val="0"/>
                <w:sz w:val="28"/>
                <w:szCs w:val="28"/>
              </w:rPr>
              <w:t xml:space="preserve"> </w:t>
            </w:r>
            <w:r>
              <w:rPr>
                <w:rFonts w:ascii="宋体" w:hAnsi="宋体" w:cs="宋体" w:hint="eastAsia"/>
                <w:b/>
                <w:bCs/>
                <w:kern w:val="0"/>
                <w:sz w:val="28"/>
                <w:szCs w:val="28"/>
              </w:rPr>
              <w:t>标</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3B333A">
        <w:trPr>
          <w:trHeight w:val="402"/>
        </w:trPr>
        <w:tc>
          <w:tcPr>
            <w:tcW w:w="9498" w:type="dxa"/>
            <w:gridSpan w:val="6"/>
            <w:tcBorders>
              <w:top w:val="nil"/>
              <w:left w:val="nil"/>
              <w:bottom w:val="single" w:sz="4" w:space="0" w:color="auto"/>
              <w:right w:val="nil"/>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tc>
      </w:tr>
      <w:tr w:rsidR="003B333A" w:rsidTr="002E2328">
        <w:trPr>
          <w:trHeight w:val="660"/>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行次</w:t>
            </w:r>
          </w:p>
        </w:tc>
        <w:tc>
          <w:tcPr>
            <w:tcW w:w="4252"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本年数据</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相关科目的本年累计发生额</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b/>
                <w:bCs/>
                <w:kern w:val="0"/>
                <w:sz w:val="20"/>
                <w:szCs w:val="20"/>
              </w:rPr>
            </w:pPr>
            <w:r>
              <w:rPr>
                <w:rFonts w:ascii="宋体" w:hAnsi="宋体" w:cs="宋体" w:hint="eastAsia"/>
                <w:b/>
                <w:bCs/>
                <w:kern w:val="0"/>
                <w:sz w:val="20"/>
                <w:szCs w:val="20"/>
              </w:rPr>
              <w:t>全年平均人数</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生均保教费收入</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33,705.42</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cs="宋体"/>
                <w:kern w:val="0"/>
                <w:sz w:val="20"/>
                <w:szCs w:val="20"/>
              </w:rPr>
              <w:t>1,988,620.00</w:t>
            </w:r>
          </w:p>
        </w:tc>
        <w:tc>
          <w:tcPr>
            <w:tcW w:w="709" w:type="dxa"/>
            <w:tcBorders>
              <w:top w:val="nil"/>
              <w:left w:val="nil"/>
              <w:bottom w:val="single" w:sz="4" w:space="0" w:color="auto"/>
              <w:right w:val="single" w:sz="4" w:space="0" w:color="auto"/>
            </w:tcBorders>
            <w:vAlign w:val="center"/>
          </w:tcPr>
          <w:p w:rsidR="003B333A" w:rsidRDefault="003B333A" w:rsidP="007966D1">
            <w:pPr>
              <w:widowControl/>
              <w:ind w:firstLineChars="100" w:firstLine="200"/>
              <w:jc w:val="center"/>
              <w:rPr>
                <w:rFonts w:ascii="宋体" w:cs="宋体"/>
                <w:kern w:val="0"/>
                <w:sz w:val="20"/>
                <w:szCs w:val="20"/>
              </w:rPr>
            </w:pP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生均伙食费收入</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rsidP="002E2328">
            <w:pPr>
              <w:widowControl/>
              <w:jc w:val="center"/>
              <w:rPr>
                <w:rFonts w:ascii="宋体" w:cs="宋体"/>
                <w:kern w:val="0"/>
                <w:sz w:val="20"/>
                <w:szCs w:val="20"/>
              </w:rPr>
            </w:pPr>
            <w:r>
              <w:rPr>
                <w:rFonts w:ascii="宋体" w:cs="宋体"/>
                <w:kern w:val="0"/>
                <w:sz w:val="20"/>
                <w:szCs w:val="20"/>
              </w:rPr>
              <w:t>4,906.69</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cs="宋体"/>
                <w:kern w:val="0"/>
                <w:sz w:val="20"/>
                <w:szCs w:val="20"/>
              </w:rPr>
              <w:t>289,377.00</w:t>
            </w:r>
          </w:p>
        </w:tc>
        <w:tc>
          <w:tcPr>
            <w:tcW w:w="709" w:type="dxa"/>
            <w:tcBorders>
              <w:top w:val="nil"/>
              <w:left w:val="nil"/>
              <w:bottom w:val="single" w:sz="4" w:space="0" w:color="auto"/>
              <w:right w:val="single" w:sz="4" w:space="0" w:color="auto"/>
            </w:tcBorders>
            <w:vAlign w:val="center"/>
          </w:tcPr>
          <w:p w:rsidR="003B333A" w:rsidRDefault="003B333A" w:rsidP="007966D1">
            <w:pPr>
              <w:widowControl/>
              <w:ind w:firstLineChars="100" w:firstLine="200"/>
              <w:jc w:val="center"/>
              <w:rPr>
                <w:rFonts w:ascii="宋体" w:cs="宋体"/>
                <w:kern w:val="0"/>
                <w:sz w:val="20"/>
                <w:szCs w:val="20"/>
              </w:rPr>
            </w:pP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3</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生均校车费收入</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rsidP="002E2328">
            <w:pPr>
              <w:widowControl/>
              <w:jc w:val="center"/>
              <w:rPr>
                <w:rFonts w:ascii="宋体" w:cs="宋体"/>
                <w:kern w:val="0"/>
                <w:sz w:val="20"/>
                <w:szCs w:val="20"/>
              </w:rPr>
            </w:pPr>
            <w:r>
              <w:rPr>
                <w:rFonts w:ascii="宋体" w:cs="宋体"/>
                <w:kern w:val="0"/>
                <w:sz w:val="20"/>
                <w:szCs w:val="20"/>
              </w:rPr>
              <w:t>864.40</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cs="宋体"/>
                <w:kern w:val="0"/>
                <w:sz w:val="20"/>
                <w:szCs w:val="20"/>
              </w:rPr>
              <w:t>51,000.00</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4</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生均其他收入</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rsidP="002E2328">
            <w:pPr>
              <w:widowControl/>
              <w:jc w:val="center"/>
              <w:rPr>
                <w:rFonts w:ascii="宋体" w:cs="宋体"/>
                <w:kern w:val="0"/>
                <w:sz w:val="20"/>
                <w:szCs w:val="20"/>
              </w:rPr>
            </w:pPr>
            <w:r>
              <w:rPr>
                <w:rFonts w:ascii="宋体" w:cs="宋体"/>
                <w:kern w:val="0"/>
                <w:sz w:val="20"/>
                <w:szCs w:val="20"/>
              </w:rPr>
              <w:t xml:space="preserve">73.11       </w:t>
            </w:r>
          </w:p>
        </w:tc>
        <w:tc>
          <w:tcPr>
            <w:tcW w:w="1417" w:type="dxa"/>
            <w:tcBorders>
              <w:top w:val="nil"/>
              <w:left w:val="nil"/>
              <w:bottom w:val="single" w:sz="4" w:space="0" w:color="auto"/>
              <w:right w:val="single" w:sz="4" w:space="0" w:color="auto"/>
            </w:tcBorders>
            <w:vAlign w:val="center"/>
          </w:tcPr>
          <w:p w:rsidR="003B333A" w:rsidRDefault="003B333A" w:rsidP="00784125">
            <w:pPr>
              <w:widowControl/>
              <w:jc w:val="center"/>
              <w:rPr>
                <w:rFonts w:ascii="宋体" w:cs="宋体"/>
                <w:kern w:val="0"/>
                <w:sz w:val="20"/>
                <w:szCs w:val="20"/>
              </w:rPr>
            </w:pPr>
            <w:r>
              <w:rPr>
                <w:rFonts w:ascii="宋体" w:cs="宋体"/>
                <w:kern w:val="0"/>
                <w:sz w:val="20"/>
                <w:szCs w:val="20"/>
              </w:rPr>
              <w:t>4021.29</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5</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16,709.81</w:t>
            </w:r>
          </w:p>
        </w:tc>
        <w:tc>
          <w:tcPr>
            <w:tcW w:w="1417" w:type="dxa"/>
            <w:tcBorders>
              <w:top w:val="nil"/>
              <w:left w:val="nil"/>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cs="宋体"/>
                <w:kern w:val="0"/>
                <w:sz w:val="20"/>
                <w:szCs w:val="20"/>
              </w:rPr>
              <w:t>919,039.41</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6</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4,877.75</w:t>
            </w:r>
          </w:p>
        </w:tc>
        <w:tc>
          <w:tcPr>
            <w:tcW w:w="1417" w:type="dxa"/>
            <w:tcBorders>
              <w:top w:val="nil"/>
              <w:left w:val="nil"/>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cs="宋体"/>
                <w:kern w:val="0"/>
                <w:sz w:val="20"/>
                <w:szCs w:val="20"/>
              </w:rPr>
              <w:t>268,276.41</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7</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1,263.04</w:t>
            </w:r>
          </w:p>
        </w:tc>
        <w:tc>
          <w:tcPr>
            <w:tcW w:w="1417" w:type="dxa"/>
            <w:tcBorders>
              <w:top w:val="nil"/>
              <w:left w:val="nil"/>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cs="宋体"/>
                <w:kern w:val="0"/>
                <w:sz w:val="20"/>
                <w:szCs w:val="20"/>
              </w:rPr>
              <w:t>69,467.31</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8</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31,517.39</w:t>
            </w:r>
          </w:p>
        </w:tc>
        <w:tc>
          <w:tcPr>
            <w:tcW w:w="1417" w:type="dxa"/>
            <w:tcBorders>
              <w:top w:val="nil"/>
              <w:left w:val="nil"/>
              <w:bottom w:val="single" w:sz="4" w:space="0" w:color="auto"/>
              <w:right w:val="single" w:sz="4" w:space="0" w:color="auto"/>
            </w:tcBorders>
            <w:vAlign w:val="center"/>
          </w:tcPr>
          <w:p w:rsidR="003B333A" w:rsidRPr="002E29CF" w:rsidRDefault="003B333A">
            <w:pPr>
              <w:widowControl/>
              <w:jc w:val="left"/>
              <w:rPr>
                <w:rFonts w:ascii="宋体" w:cs="宋体"/>
                <w:kern w:val="0"/>
                <w:sz w:val="20"/>
                <w:szCs w:val="20"/>
              </w:rPr>
            </w:pPr>
            <w:r w:rsidRPr="002E29CF">
              <w:rPr>
                <w:rFonts w:ascii="宋体" w:hAnsi="宋体" w:cs="宋体"/>
                <w:kern w:val="0"/>
                <w:sz w:val="20"/>
                <w:szCs w:val="20"/>
              </w:rPr>
              <w:t>1,733,456.64</w:t>
            </w:r>
          </w:p>
        </w:tc>
        <w:tc>
          <w:tcPr>
            <w:tcW w:w="709" w:type="dxa"/>
            <w:tcBorders>
              <w:top w:val="nil"/>
              <w:left w:val="nil"/>
              <w:bottom w:val="single" w:sz="4" w:space="0" w:color="auto"/>
              <w:right w:val="single" w:sz="4" w:space="0" w:color="auto"/>
            </w:tcBorders>
            <w:vAlign w:val="center"/>
          </w:tcPr>
          <w:p w:rsidR="003B333A" w:rsidRDefault="003B333A" w:rsidP="007966D1">
            <w:pPr>
              <w:widowControl/>
              <w:jc w:val="center"/>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9</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5,739.78</w:t>
            </w:r>
          </w:p>
        </w:tc>
        <w:tc>
          <w:tcPr>
            <w:tcW w:w="1417" w:type="dxa"/>
            <w:tcBorders>
              <w:top w:val="nil"/>
              <w:left w:val="nil"/>
              <w:bottom w:val="single" w:sz="4" w:space="0" w:color="auto"/>
              <w:right w:val="single" w:sz="4" w:space="0" w:color="auto"/>
            </w:tcBorders>
            <w:vAlign w:val="center"/>
          </w:tcPr>
          <w:p w:rsidR="003B333A" w:rsidRPr="002E29CF" w:rsidRDefault="003B333A">
            <w:pPr>
              <w:widowControl/>
              <w:jc w:val="right"/>
              <w:rPr>
                <w:rFonts w:ascii="宋体" w:cs="宋体"/>
                <w:kern w:val="0"/>
                <w:sz w:val="20"/>
                <w:szCs w:val="20"/>
              </w:rPr>
            </w:pPr>
            <w:r w:rsidRPr="002E29CF">
              <w:rPr>
                <w:rFonts w:ascii="宋体" w:cs="宋体"/>
                <w:kern w:val="0"/>
                <w:sz w:val="20"/>
                <w:szCs w:val="20"/>
              </w:rPr>
              <w:t>315,687.68</w:t>
            </w:r>
          </w:p>
        </w:tc>
        <w:tc>
          <w:tcPr>
            <w:tcW w:w="709"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cs="宋体"/>
                <w:kern w:val="0"/>
                <w:sz w:val="20"/>
                <w:szCs w:val="20"/>
              </w:rPr>
              <w:t xml:space="preserve">  </w:t>
            </w: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10</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1,626.71</w:t>
            </w:r>
          </w:p>
        </w:tc>
        <w:tc>
          <w:tcPr>
            <w:tcW w:w="1417" w:type="dxa"/>
            <w:tcBorders>
              <w:top w:val="nil"/>
              <w:left w:val="nil"/>
              <w:bottom w:val="single" w:sz="4" w:space="0" w:color="auto"/>
              <w:right w:val="single" w:sz="4" w:space="0" w:color="auto"/>
            </w:tcBorders>
            <w:vAlign w:val="center"/>
          </w:tcPr>
          <w:p w:rsidR="003B333A" w:rsidRPr="002E29CF" w:rsidRDefault="003B333A" w:rsidP="002E29CF">
            <w:pPr>
              <w:widowControl/>
              <w:ind w:firstLineChars="100" w:firstLine="200"/>
              <w:jc w:val="left"/>
              <w:rPr>
                <w:rFonts w:ascii="宋体" w:cs="宋体"/>
                <w:kern w:val="0"/>
                <w:sz w:val="20"/>
                <w:szCs w:val="20"/>
              </w:rPr>
            </w:pPr>
            <w:r w:rsidRPr="002E29CF">
              <w:rPr>
                <w:rFonts w:ascii="宋体" w:cs="宋体"/>
                <w:kern w:val="0"/>
                <w:sz w:val="20"/>
                <w:szCs w:val="20"/>
              </w:rPr>
              <w:t>89,469.12</w:t>
            </w:r>
          </w:p>
        </w:tc>
        <w:tc>
          <w:tcPr>
            <w:tcW w:w="709" w:type="dxa"/>
            <w:tcBorders>
              <w:top w:val="nil"/>
              <w:left w:val="nil"/>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11</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生均管理费用</w:t>
            </w:r>
            <w:r>
              <w:rPr>
                <w:rFonts w:ascii="宋体" w:cs="宋体"/>
                <w:kern w:val="0"/>
                <w:sz w:val="20"/>
                <w:szCs w:val="20"/>
              </w:rPr>
              <w:t>\</w:t>
            </w:r>
            <w:r>
              <w:rPr>
                <w:rFonts w:ascii="宋体" w:hAnsi="宋体" w:cs="宋体" w:hint="eastAsia"/>
                <w:kern w:val="0"/>
                <w:sz w:val="20"/>
                <w:szCs w:val="20"/>
              </w:rPr>
              <w:t>筹资费用</w:t>
            </w:r>
            <w:r>
              <w:rPr>
                <w:rFonts w:ascii="宋体" w:cs="宋体"/>
                <w:kern w:val="0"/>
                <w:sz w:val="20"/>
                <w:szCs w:val="20"/>
              </w:rPr>
              <w:t>\</w:t>
            </w:r>
            <w:r>
              <w:rPr>
                <w:rFonts w:ascii="宋体" w:hAnsi="宋体" w:cs="宋体" w:hint="eastAsia"/>
                <w:kern w:val="0"/>
                <w:sz w:val="20"/>
                <w:szCs w:val="20"/>
              </w:rPr>
              <w:t>其他费用</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16,033.29</w:t>
            </w:r>
          </w:p>
        </w:tc>
        <w:tc>
          <w:tcPr>
            <w:tcW w:w="1417" w:type="dxa"/>
            <w:tcBorders>
              <w:top w:val="nil"/>
              <w:left w:val="nil"/>
              <w:bottom w:val="single" w:sz="4" w:space="0" w:color="auto"/>
              <w:right w:val="single" w:sz="4" w:space="0" w:color="auto"/>
            </w:tcBorders>
            <w:vAlign w:val="center"/>
          </w:tcPr>
          <w:p w:rsidR="003B333A" w:rsidRPr="0013555F" w:rsidRDefault="003B333A">
            <w:pPr>
              <w:widowControl/>
              <w:jc w:val="left"/>
              <w:rPr>
                <w:rFonts w:ascii="宋体" w:cs="宋体"/>
                <w:kern w:val="0"/>
                <w:sz w:val="20"/>
                <w:szCs w:val="20"/>
              </w:rPr>
            </w:pPr>
            <w:r w:rsidRPr="0013555F">
              <w:rPr>
                <w:rFonts w:ascii="宋体" w:hAnsi="宋体" w:cs="宋体"/>
                <w:kern w:val="0"/>
                <w:sz w:val="20"/>
                <w:szCs w:val="20"/>
              </w:rPr>
              <w:t>881</w:t>
            </w:r>
            <w:r>
              <w:rPr>
                <w:rFonts w:ascii="宋体" w:cs="宋体"/>
                <w:kern w:val="0"/>
                <w:sz w:val="20"/>
                <w:szCs w:val="20"/>
              </w:rPr>
              <w:t>,</w:t>
            </w:r>
            <w:r w:rsidRPr="0013555F">
              <w:rPr>
                <w:rFonts w:ascii="宋体" w:hAnsi="宋体" w:cs="宋体"/>
                <w:kern w:val="0"/>
                <w:sz w:val="20"/>
                <w:szCs w:val="20"/>
              </w:rPr>
              <w:t>830.31</w:t>
            </w:r>
          </w:p>
        </w:tc>
        <w:tc>
          <w:tcPr>
            <w:tcW w:w="709" w:type="dxa"/>
            <w:tcBorders>
              <w:top w:val="nil"/>
              <w:left w:val="nil"/>
              <w:bottom w:val="single" w:sz="4" w:space="0" w:color="auto"/>
              <w:right w:val="single" w:sz="4" w:space="0" w:color="auto"/>
            </w:tcBorders>
            <w:vAlign w:val="center"/>
          </w:tcPr>
          <w:p w:rsidR="003B333A" w:rsidRDefault="003B333A" w:rsidP="0013555F">
            <w:pPr>
              <w:widowControl/>
              <w:ind w:firstLineChars="100" w:firstLine="200"/>
              <w:jc w:val="left"/>
              <w:rPr>
                <w:rFonts w:ascii="宋体" w:cs="宋体"/>
                <w:kern w:val="0"/>
                <w:sz w:val="20"/>
                <w:szCs w:val="20"/>
              </w:rPr>
            </w:pPr>
            <w:r w:rsidRPr="007B2D75">
              <w:rPr>
                <w:rFonts w:ascii="宋体" w:cs="宋体"/>
                <w:kern w:val="0"/>
                <w:sz w:val="20"/>
                <w:szCs w:val="20"/>
              </w:rPr>
              <w:t>55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12</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资产负债率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13</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非限定性净资产增长率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rsidP="00684208">
            <w:pPr>
              <w:widowControl/>
              <w:jc w:val="center"/>
              <w:rPr>
                <w:rFonts w:ascii="宋体" w:cs="宋体"/>
                <w:kern w:val="0"/>
                <w:sz w:val="20"/>
                <w:szCs w:val="20"/>
              </w:rPr>
            </w:pPr>
            <w:r>
              <w:rPr>
                <w:rFonts w:ascii="宋体" w:hAnsi="宋体" w:cs="宋体"/>
                <w:kern w:val="0"/>
                <w:sz w:val="20"/>
                <w:szCs w:val="20"/>
              </w:rPr>
              <w:t>5.83 %</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14</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保教人员人均年工资性支出</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62,377.09</w:t>
            </w:r>
          </w:p>
        </w:tc>
        <w:tc>
          <w:tcPr>
            <w:tcW w:w="1417" w:type="dxa"/>
            <w:tcBorders>
              <w:top w:val="nil"/>
              <w:left w:val="nil"/>
              <w:bottom w:val="single" w:sz="4" w:space="0" w:color="auto"/>
              <w:right w:val="single" w:sz="4" w:space="0" w:color="auto"/>
            </w:tcBorders>
            <w:vAlign w:val="center"/>
          </w:tcPr>
          <w:p w:rsidR="003B333A" w:rsidRPr="00684208" w:rsidRDefault="003B333A">
            <w:pPr>
              <w:widowControl/>
              <w:jc w:val="center"/>
              <w:rPr>
                <w:rFonts w:ascii="宋体" w:cs="宋体"/>
                <w:kern w:val="0"/>
                <w:sz w:val="20"/>
                <w:szCs w:val="20"/>
              </w:rPr>
            </w:pPr>
            <w:r w:rsidRPr="00684208">
              <w:rPr>
                <w:rFonts w:ascii="宋体" w:cs="宋体"/>
                <w:kern w:val="0"/>
                <w:sz w:val="20"/>
                <w:szCs w:val="20"/>
              </w:rPr>
              <w:t>842,090.78</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13.5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15</w:t>
            </w:r>
          </w:p>
        </w:tc>
        <w:tc>
          <w:tcPr>
            <w:tcW w:w="4252" w:type="dxa"/>
            <w:tcBorders>
              <w:top w:val="nil"/>
              <w:left w:val="nil"/>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16</w:t>
            </w:r>
          </w:p>
        </w:tc>
        <w:tc>
          <w:tcPr>
            <w:tcW w:w="4252" w:type="dxa"/>
            <w:tcBorders>
              <w:top w:val="nil"/>
              <w:left w:val="nil"/>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17</w:t>
            </w:r>
          </w:p>
        </w:tc>
        <w:tc>
          <w:tcPr>
            <w:tcW w:w="4252" w:type="dxa"/>
            <w:tcBorders>
              <w:top w:val="nil"/>
              <w:left w:val="nil"/>
              <w:bottom w:val="nil"/>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18</w:t>
            </w:r>
          </w:p>
        </w:tc>
        <w:tc>
          <w:tcPr>
            <w:tcW w:w="4252" w:type="dxa"/>
            <w:tcBorders>
              <w:top w:val="single" w:sz="4" w:space="0" w:color="auto"/>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全体教职工人均年工资性支出</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54,722.44</w:t>
            </w:r>
          </w:p>
        </w:tc>
        <w:tc>
          <w:tcPr>
            <w:tcW w:w="1417" w:type="dxa"/>
            <w:tcBorders>
              <w:top w:val="nil"/>
              <w:left w:val="nil"/>
              <w:bottom w:val="single" w:sz="4" w:space="0" w:color="auto"/>
              <w:right w:val="single" w:sz="4" w:space="0" w:color="auto"/>
            </w:tcBorders>
            <w:vAlign w:val="center"/>
          </w:tcPr>
          <w:p w:rsidR="003B333A" w:rsidRPr="00684208" w:rsidRDefault="003B333A">
            <w:pPr>
              <w:widowControl/>
              <w:jc w:val="center"/>
              <w:rPr>
                <w:rFonts w:ascii="宋体" w:cs="宋体"/>
                <w:kern w:val="0"/>
                <w:sz w:val="20"/>
                <w:szCs w:val="20"/>
              </w:rPr>
            </w:pPr>
            <w:r>
              <w:rPr>
                <w:rFonts w:ascii="宋体" w:cs="宋体"/>
                <w:kern w:val="0"/>
                <w:sz w:val="20"/>
                <w:szCs w:val="20"/>
              </w:rPr>
              <w:t>1,285,977.25</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cs="宋体"/>
                <w:kern w:val="0"/>
                <w:sz w:val="20"/>
                <w:szCs w:val="20"/>
              </w:rPr>
              <w:t>23.5</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19</w:t>
            </w:r>
          </w:p>
        </w:tc>
        <w:tc>
          <w:tcPr>
            <w:tcW w:w="4252" w:type="dxa"/>
            <w:tcBorders>
              <w:top w:val="nil"/>
              <w:left w:val="nil"/>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20</w:t>
            </w:r>
          </w:p>
        </w:tc>
        <w:tc>
          <w:tcPr>
            <w:tcW w:w="4252" w:type="dxa"/>
            <w:tcBorders>
              <w:top w:val="nil"/>
              <w:left w:val="nil"/>
              <w:bottom w:val="single" w:sz="4" w:space="0" w:color="auto"/>
              <w:right w:val="single" w:sz="4" w:space="0" w:color="auto"/>
            </w:tcBorders>
            <w:vAlign w:val="center"/>
          </w:tcPr>
          <w:p w:rsidR="003B333A" w:rsidRDefault="003B333A">
            <w:pPr>
              <w:widowControl/>
              <w:ind w:firstLineChars="100" w:firstLine="20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21</w:t>
            </w:r>
          </w:p>
        </w:tc>
        <w:tc>
          <w:tcPr>
            <w:tcW w:w="4252" w:type="dxa"/>
            <w:tcBorders>
              <w:top w:val="nil"/>
              <w:left w:val="nil"/>
              <w:bottom w:val="nil"/>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r>
              <w:rPr>
                <w:rFonts w:ascii="宋体" w:hAnsi="宋体" w:cs="宋体" w:hint="eastAsia"/>
                <w:kern w:val="0"/>
                <w:sz w:val="20"/>
                <w:szCs w:val="20"/>
              </w:rPr>
              <w:t xml:space="preserve">　</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 xml:space="preserve">　</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22</w:t>
            </w:r>
          </w:p>
        </w:tc>
        <w:tc>
          <w:tcPr>
            <w:tcW w:w="4252" w:type="dxa"/>
            <w:tcBorders>
              <w:top w:val="single" w:sz="4" w:space="0" w:color="auto"/>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保教成本中保教人员工资性支出的比例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91.63%</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23</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膳食成本中服务人员工资性支出的比例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18.27%</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24</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校车成本中服务人员工资性支出的比例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29.77%</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25</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教职工工资性支出占成本费用的比例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60.13%</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26</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教职工工资性支出占保教托管收入的比例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64.67%</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27</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分摊的三项费用占保教成本的比例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46.98%</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28</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分摊的三项费用占膳食服务成本的比例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15.02%</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r w:rsidR="003B333A" w:rsidTr="002E2328">
        <w:trPr>
          <w:trHeight w:val="393"/>
        </w:trPr>
        <w:tc>
          <w:tcPr>
            <w:tcW w:w="710" w:type="dxa"/>
            <w:tcBorders>
              <w:top w:val="nil"/>
              <w:left w:val="single" w:sz="4" w:space="0" w:color="auto"/>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29</w:t>
            </w:r>
          </w:p>
        </w:tc>
        <w:tc>
          <w:tcPr>
            <w:tcW w:w="4252" w:type="dxa"/>
            <w:tcBorders>
              <w:top w:val="nil"/>
              <w:left w:val="nil"/>
              <w:bottom w:val="single" w:sz="4" w:space="0" w:color="auto"/>
              <w:right w:val="single" w:sz="4" w:space="0" w:color="auto"/>
            </w:tcBorders>
            <w:vAlign w:val="center"/>
          </w:tcPr>
          <w:p w:rsidR="003B333A" w:rsidRDefault="003B333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分摊的三项费用占校车服务成本的比例</w:t>
            </w:r>
          </w:p>
        </w:tc>
        <w:tc>
          <w:tcPr>
            <w:tcW w:w="1134"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w:t>
            </w:r>
          </w:p>
        </w:tc>
        <w:tc>
          <w:tcPr>
            <w:tcW w:w="1276"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kern w:val="0"/>
                <w:sz w:val="20"/>
                <w:szCs w:val="20"/>
              </w:rPr>
              <w:t>22.35%</w:t>
            </w:r>
            <w:r>
              <w:rPr>
                <w:rFonts w:ascii="宋体" w:hAnsi="宋体" w:cs="宋体" w:hint="eastAsia"/>
                <w:kern w:val="0"/>
                <w:sz w:val="20"/>
                <w:szCs w:val="20"/>
              </w:rPr>
              <w:t xml:space="preserve">　</w:t>
            </w:r>
          </w:p>
        </w:tc>
        <w:tc>
          <w:tcPr>
            <w:tcW w:w="1417"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c>
          <w:tcPr>
            <w:tcW w:w="709" w:type="dxa"/>
            <w:tcBorders>
              <w:top w:val="nil"/>
              <w:left w:val="nil"/>
              <w:bottom w:val="single" w:sz="4" w:space="0" w:color="auto"/>
              <w:right w:val="single" w:sz="4" w:space="0" w:color="auto"/>
            </w:tcBorders>
            <w:vAlign w:val="center"/>
          </w:tcPr>
          <w:p w:rsidR="003B333A" w:rsidRDefault="003B333A">
            <w:pPr>
              <w:widowControl/>
              <w:jc w:val="center"/>
              <w:rPr>
                <w:rFonts w:ascii="宋体" w:cs="宋体"/>
                <w:kern w:val="0"/>
                <w:sz w:val="20"/>
                <w:szCs w:val="20"/>
              </w:rPr>
            </w:pPr>
            <w:r>
              <w:rPr>
                <w:rFonts w:ascii="宋体" w:hAnsi="宋体" w:cs="宋体" w:hint="eastAsia"/>
                <w:kern w:val="0"/>
                <w:sz w:val="20"/>
                <w:szCs w:val="20"/>
              </w:rPr>
              <w:t>×</w:t>
            </w:r>
          </w:p>
        </w:tc>
      </w:tr>
    </w:tbl>
    <w:p w:rsidR="003B333A" w:rsidRDefault="003B333A">
      <w:pPr>
        <w:topLinePunct/>
        <w:spacing w:line="580" w:lineRule="exact"/>
        <w:jc w:val="center"/>
        <w:outlineLvl w:val="0"/>
        <w:rPr>
          <w:rFonts w:ascii="宋体"/>
          <w:b/>
          <w:sz w:val="44"/>
          <w:szCs w:val="44"/>
        </w:rPr>
      </w:pPr>
      <w:r>
        <w:rPr>
          <w:rFonts w:ascii="宋体" w:hAnsi="宋体" w:hint="eastAsia"/>
          <w:b/>
          <w:sz w:val="44"/>
          <w:szCs w:val="44"/>
        </w:rPr>
        <w:t>财务报表附注</w:t>
      </w:r>
    </w:p>
    <w:p w:rsidR="003B333A" w:rsidRDefault="003B333A">
      <w:pPr>
        <w:topLinePunct/>
        <w:spacing w:line="580" w:lineRule="exact"/>
        <w:ind w:firstLineChars="1050" w:firstLine="336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 xml:space="preserve"> 2015</w:t>
      </w:r>
      <w:r>
        <w:rPr>
          <w:rFonts w:ascii="仿宋_GB2312" w:eastAsia="仿宋_GB2312" w:hAnsi="宋体" w:hint="eastAsia"/>
          <w:sz w:val="32"/>
          <w:szCs w:val="32"/>
        </w:rPr>
        <w:t>年度）</w:t>
      </w:r>
    </w:p>
    <w:p w:rsidR="003B333A" w:rsidRDefault="003B333A">
      <w:pPr>
        <w:topLinePunct/>
        <w:spacing w:line="580" w:lineRule="exact"/>
        <w:ind w:firstLineChars="1700" w:firstLine="4760"/>
        <w:jc w:val="left"/>
        <w:rPr>
          <w:rFonts w:ascii="仿宋_GB2312" w:eastAsia="仿宋_GB2312" w:hAnsi="宋体"/>
          <w:sz w:val="28"/>
          <w:szCs w:val="28"/>
        </w:rPr>
      </w:pPr>
      <w:r>
        <w:rPr>
          <w:rFonts w:ascii="仿宋_GB2312" w:eastAsia="仿宋_GB2312" w:hAnsi="宋体" w:hint="eastAsia"/>
          <w:sz w:val="28"/>
          <w:szCs w:val="28"/>
        </w:rPr>
        <w:t>单位：（除特别说明）人民币元</w:t>
      </w:r>
    </w:p>
    <w:p w:rsidR="003B333A" w:rsidRDefault="003B333A">
      <w:pPr>
        <w:widowControl/>
        <w:adjustRightInd w:val="0"/>
        <w:snapToGrid w:val="0"/>
        <w:spacing w:line="580" w:lineRule="exact"/>
        <w:ind w:firstLineChars="200" w:firstLine="420"/>
        <w:outlineLvl w:val="1"/>
        <w:rPr>
          <w:rFonts w:eastAsia="黑体"/>
          <w:szCs w:val="20"/>
        </w:rPr>
      </w:pPr>
      <w:r>
        <w:rPr>
          <w:rFonts w:eastAsia="黑体" w:hint="eastAsia"/>
          <w:szCs w:val="20"/>
        </w:rPr>
        <w:t>一、幼儿园基本情况</w:t>
      </w:r>
    </w:p>
    <w:p w:rsidR="003B333A" w:rsidRDefault="003B333A">
      <w:pPr>
        <w:topLinePunct/>
        <w:spacing w:line="580" w:lineRule="exact"/>
        <w:ind w:firstLineChars="200" w:firstLine="420"/>
        <w:jc w:val="left"/>
        <w:rPr>
          <w:rFonts w:ascii="宋体"/>
          <w:szCs w:val="21"/>
        </w:rPr>
      </w:pPr>
      <w:r>
        <w:rPr>
          <w:rFonts w:ascii="宋体" w:hAnsi="宋体" w:hint="eastAsia"/>
          <w:szCs w:val="21"/>
        </w:rPr>
        <w:t>深圳市罗湖区东方格林兰亭国际幼儿园系经罗湖区教育局批准，领取了教民</w:t>
      </w:r>
      <w:r w:rsidRPr="004056A6">
        <w:rPr>
          <w:rFonts w:ascii="宋体" w:hAnsi="宋体"/>
          <w:szCs w:val="21"/>
        </w:rPr>
        <w:t>144030</w:t>
      </w:r>
      <w:r>
        <w:rPr>
          <w:rFonts w:ascii="宋体" w:hAnsi="宋体"/>
          <w:szCs w:val="21"/>
        </w:rPr>
        <w:t>360001361</w:t>
      </w:r>
      <w:r>
        <w:rPr>
          <w:rFonts w:ascii="宋体" w:hAnsi="宋体" w:hint="eastAsia"/>
          <w:szCs w:val="21"/>
        </w:rPr>
        <w:t>号《中华人民共和国民办学校办学许可证》，民办非企业单位登记证登记的出资金额为</w:t>
      </w:r>
      <w:r>
        <w:rPr>
          <w:rFonts w:ascii="宋体" w:hAnsi="宋体"/>
          <w:szCs w:val="21"/>
        </w:rPr>
        <w:t>510</w:t>
      </w:r>
      <w:r>
        <w:rPr>
          <w:rFonts w:ascii="宋体" w:hAnsi="宋体" w:hint="eastAsia"/>
          <w:szCs w:val="21"/>
        </w:rPr>
        <w:t>万元；规定事项和基本情况如下：</w:t>
      </w:r>
    </w:p>
    <w:p w:rsidR="003B333A" w:rsidRDefault="003B333A">
      <w:pPr>
        <w:topLinePunct/>
        <w:spacing w:line="580" w:lineRule="exact"/>
        <w:ind w:firstLineChars="200" w:firstLine="420"/>
        <w:jc w:val="left"/>
        <w:rPr>
          <w:rFonts w:ascii="宋体"/>
          <w:szCs w:val="21"/>
        </w:rPr>
      </w:pPr>
      <w:r>
        <w:rPr>
          <w:rFonts w:ascii="宋体" w:hAnsi="宋体" w:hint="eastAsia"/>
          <w:szCs w:val="21"/>
        </w:rPr>
        <w:t>办学地址：</w:t>
      </w:r>
      <w:r w:rsidRPr="0042702B">
        <w:rPr>
          <w:rFonts w:ascii="仿宋_GB2312" w:hAnsi="宋体" w:hint="eastAsia"/>
          <w:szCs w:val="21"/>
        </w:rPr>
        <w:t>深圳市</w:t>
      </w:r>
      <w:r>
        <w:rPr>
          <w:rFonts w:ascii="仿宋_GB2312" w:hAnsi="宋体" w:hint="eastAsia"/>
          <w:szCs w:val="21"/>
        </w:rPr>
        <w:t>罗湖区罗沙公路</w:t>
      </w:r>
      <w:r>
        <w:rPr>
          <w:rFonts w:ascii="仿宋_GB2312" w:hAnsi="宋体"/>
          <w:szCs w:val="21"/>
        </w:rPr>
        <w:t>4099</w:t>
      </w:r>
      <w:r>
        <w:rPr>
          <w:rFonts w:ascii="仿宋_GB2312" w:hAnsi="宋体" w:hint="eastAsia"/>
          <w:szCs w:val="21"/>
        </w:rPr>
        <w:t>号兰亭国际公寓幼儿园</w:t>
      </w:r>
    </w:p>
    <w:p w:rsidR="003B333A" w:rsidRDefault="003B333A">
      <w:pPr>
        <w:topLinePunct/>
        <w:spacing w:line="580" w:lineRule="exact"/>
        <w:ind w:firstLineChars="200" w:firstLine="420"/>
        <w:jc w:val="left"/>
        <w:rPr>
          <w:rFonts w:ascii="宋体"/>
          <w:szCs w:val="21"/>
        </w:rPr>
      </w:pPr>
      <w:r>
        <w:rPr>
          <w:rFonts w:ascii="宋体" w:hAnsi="宋体" w:hint="eastAsia"/>
          <w:szCs w:val="21"/>
        </w:rPr>
        <w:t>办学类型：幼儿园</w:t>
      </w:r>
    </w:p>
    <w:p w:rsidR="003B333A" w:rsidRDefault="003B333A">
      <w:pPr>
        <w:topLinePunct/>
        <w:spacing w:line="580" w:lineRule="exact"/>
        <w:ind w:firstLineChars="200" w:firstLine="420"/>
        <w:jc w:val="left"/>
        <w:rPr>
          <w:rFonts w:ascii="宋体"/>
          <w:szCs w:val="21"/>
        </w:rPr>
      </w:pPr>
      <w:r>
        <w:rPr>
          <w:rFonts w:ascii="宋体" w:hAnsi="宋体" w:hint="eastAsia"/>
          <w:szCs w:val="21"/>
        </w:rPr>
        <w:t>办学内容：全日制幼儿园</w:t>
      </w:r>
    </w:p>
    <w:p w:rsidR="003B333A" w:rsidRDefault="003B333A">
      <w:pPr>
        <w:topLinePunct/>
        <w:spacing w:line="580" w:lineRule="exact"/>
        <w:ind w:firstLineChars="200" w:firstLine="420"/>
        <w:jc w:val="left"/>
        <w:rPr>
          <w:rFonts w:ascii="宋体"/>
          <w:szCs w:val="21"/>
        </w:rPr>
      </w:pPr>
      <w:r>
        <w:rPr>
          <w:rFonts w:ascii="宋体" w:hAnsi="宋体" w:hint="eastAsia"/>
          <w:szCs w:val="21"/>
        </w:rPr>
        <w:t>主管部门：深圳市罗湖区教育局</w:t>
      </w:r>
    </w:p>
    <w:p w:rsidR="003B333A" w:rsidRPr="00C374FF" w:rsidRDefault="003B333A" w:rsidP="00C374FF">
      <w:pPr>
        <w:topLinePunct/>
        <w:spacing w:line="580" w:lineRule="exact"/>
        <w:ind w:firstLineChars="200" w:firstLine="420"/>
        <w:jc w:val="left"/>
        <w:rPr>
          <w:rFonts w:ascii="仿宋_GB2312" w:hAnsi="宋体"/>
          <w:szCs w:val="21"/>
        </w:rPr>
      </w:pPr>
      <w:r>
        <w:rPr>
          <w:rFonts w:ascii="宋体" w:hAnsi="宋体" w:hint="eastAsia"/>
          <w:szCs w:val="21"/>
        </w:rPr>
        <w:t>举办者：</w:t>
      </w:r>
      <w:r>
        <w:rPr>
          <w:rFonts w:ascii="仿宋_GB2312" w:hAnsi="宋体" w:hint="eastAsia"/>
          <w:szCs w:val="21"/>
        </w:rPr>
        <w:t>张北海</w:t>
      </w:r>
      <w:r>
        <w:rPr>
          <w:rFonts w:ascii="仿宋_GB2312" w:hAnsi="宋体"/>
          <w:szCs w:val="21"/>
        </w:rPr>
        <w:t xml:space="preserve">  </w:t>
      </w:r>
      <w:r>
        <w:rPr>
          <w:rFonts w:ascii="宋体" w:hAnsi="宋体" w:hint="eastAsia"/>
          <w:szCs w:val="21"/>
        </w:rPr>
        <w:t>法定代表人：</w:t>
      </w:r>
      <w:r>
        <w:rPr>
          <w:rFonts w:ascii="仿宋_GB2312" w:hAnsi="宋体" w:hint="eastAsia"/>
          <w:szCs w:val="21"/>
        </w:rPr>
        <w:t>张北海</w:t>
      </w:r>
      <w:r>
        <w:rPr>
          <w:rFonts w:ascii="仿宋_GB2312" w:hAnsi="宋体"/>
          <w:szCs w:val="21"/>
        </w:rPr>
        <w:t xml:space="preserve">  </w:t>
      </w:r>
      <w:r>
        <w:rPr>
          <w:rFonts w:ascii="宋体" w:hAnsi="宋体" w:hint="eastAsia"/>
          <w:szCs w:val="21"/>
        </w:rPr>
        <w:t>园</w:t>
      </w:r>
      <w:r>
        <w:rPr>
          <w:rFonts w:ascii="宋体" w:hAnsi="宋体"/>
          <w:szCs w:val="21"/>
        </w:rPr>
        <w:t xml:space="preserve">  </w:t>
      </w:r>
      <w:r>
        <w:rPr>
          <w:rFonts w:ascii="宋体" w:hAnsi="宋体" w:hint="eastAsia"/>
          <w:szCs w:val="21"/>
        </w:rPr>
        <w:t>长：张俐</w:t>
      </w:r>
      <w:r>
        <w:rPr>
          <w:rFonts w:ascii="宋体" w:hAnsi="宋体"/>
          <w:szCs w:val="21"/>
        </w:rPr>
        <w:t xml:space="preserve">  </w:t>
      </w:r>
    </w:p>
    <w:p w:rsidR="003B333A" w:rsidRDefault="003B333A">
      <w:pPr>
        <w:topLinePunct/>
        <w:spacing w:line="580" w:lineRule="exact"/>
        <w:ind w:firstLineChars="200" w:firstLine="420"/>
        <w:jc w:val="left"/>
        <w:rPr>
          <w:rFonts w:ascii="宋体"/>
          <w:szCs w:val="21"/>
        </w:rPr>
      </w:pPr>
      <w:r>
        <w:rPr>
          <w:rFonts w:ascii="宋体" w:hAnsi="宋体" w:hint="eastAsia"/>
          <w:szCs w:val="21"/>
        </w:rPr>
        <w:t>有效期：</w:t>
      </w:r>
      <w:r>
        <w:rPr>
          <w:rFonts w:ascii="宋体" w:hAnsi="宋体" w:hint="eastAsia"/>
          <w:color w:val="000000"/>
          <w:szCs w:val="21"/>
        </w:rPr>
        <w:t>有效期至</w:t>
      </w:r>
      <w:r>
        <w:rPr>
          <w:rFonts w:ascii="宋体" w:hAnsi="宋体"/>
          <w:color w:val="000000"/>
          <w:szCs w:val="21"/>
        </w:rPr>
        <w:t>2017</w:t>
      </w:r>
      <w:r>
        <w:rPr>
          <w:rFonts w:ascii="宋体" w:hAnsi="宋体" w:hint="eastAsia"/>
          <w:color w:val="000000"/>
          <w:szCs w:val="21"/>
        </w:rPr>
        <w:t>年</w:t>
      </w:r>
      <w:r>
        <w:rPr>
          <w:rFonts w:ascii="宋体" w:hAnsi="宋体"/>
          <w:color w:val="000000"/>
          <w:szCs w:val="21"/>
        </w:rPr>
        <w:t>7</w:t>
      </w:r>
      <w:r>
        <w:rPr>
          <w:rFonts w:ascii="宋体" w:hAnsi="宋体" w:hint="eastAsia"/>
          <w:color w:val="000000"/>
          <w:szCs w:val="21"/>
        </w:rPr>
        <w:t>月</w:t>
      </w:r>
      <w:r>
        <w:rPr>
          <w:rFonts w:ascii="宋体" w:hAnsi="宋体"/>
          <w:color w:val="000000"/>
          <w:szCs w:val="21"/>
        </w:rPr>
        <w:t>30</w:t>
      </w:r>
      <w:r>
        <w:rPr>
          <w:rFonts w:ascii="宋体" w:hAnsi="宋体" w:hint="eastAsia"/>
          <w:color w:val="000000"/>
          <w:szCs w:val="21"/>
        </w:rPr>
        <w:t>日止</w:t>
      </w:r>
    </w:p>
    <w:p w:rsidR="003B333A" w:rsidRDefault="003B333A">
      <w:pPr>
        <w:topLinePunct/>
        <w:spacing w:line="580" w:lineRule="exact"/>
        <w:ind w:firstLineChars="200" w:firstLine="420"/>
        <w:jc w:val="left"/>
        <w:rPr>
          <w:rFonts w:ascii="宋体"/>
          <w:szCs w:val="21"/>
        </w:rPr>
      </w:pPr>
      <w:r>
        <w:rPr>
          <w:rFonts w:ascii="宋体" w:hAnsi="宋体" w:hint="eastAsia"/>
          <w:szCs w:val="21"/>
        </w:rPr>
        <w:t>要求取得合理回报。</w:t>
      </w:r>
    </w:p>
    <w:p w:rsidR="003B333A" w:rsidRDefault="003B333A">
      <w:pPr>
        <w:topLinePunct/>
        <w:spacing w:line="580" w:lineRule="exact"/>
        <w:ind w:firstLineChars="200" w:firstLine="420"/>
        <w:jc w:val="left"/>
        <w:rPr>
          <w:rFonts w:ascii="宋体"/>
          <w:szCs w:val="21"/>
        </w:rPr>
      </w:pPr>
      <w:r>
        <w:rPr>
          <w:rFonts w:ascii="宋体" w:hAnsi="宋体" w:hint="eastAsia"/>
          <w:szCs w:val="21"/>
        </w:rPr>
        <w:t>国税、地税税务登记证号码：</w:t>
      </w:r>
      <w:r>
        <w:rPr>
          <w:rFonts w:ascii="宋体" w:hAnsi="宋体"/>
          <w:szCs w:val="21"/>
        </w:rPr>
        <w:t>440300055125839</w:t>
      </w:r>
      <w:r>
        <w:rPr>
          <w:rFonts w:hAnsi="宋体" w:hint="eastAsia"/>
        </w:rPr>
        <w:t>。</w:t>
      </w:r>
    </w:p>
    <w:p w:rsidR="003B333A" w:rsidRDefault="003B333A">
      <w:pPr>
        <w:topLinePunct/>
        <w:spacing w:line="580" w:lineRule="exact"/>
        <w:ind w:firstLineChars="200" w:firstLine="420"/>
        <w:jc w:val="left"/>
        <w:rPr>
          <w:rFonts w:ascii="宋体"/>
          <w:szCs w:val="21"/>
        </w:rPr>
      </w:pPr>
      <w:r>
        <w:rPr>
          <w:rFonts w:ascii="宋体" w:hAnsi="宋体" w:hint="eastAsia"/>
          <w:szCs w:val="21"/>
        </w:rPr>
        <w:t>组织机构代码证号：</w:t>
      </w:r>
      <w:r>
        <w:rPr>
          <w:rFonts w:ascii="宋体" w:hAnsi="宋体"/>
          <w:szCs w:val="21"/>
        </w:rPr>
        <w:t>05512583-9</w:t>
      </w:r>
    </w:p>
    <w:p w:rsidR="003B333A" w:rsidRDefault="003B333A">
      <w:pPr>
        <w:topLinePunct/>
        <w:spacing w:line="580" w:lineRule="exact"/>
        <w:ind w:firstLineChars="200" w:firstLine="420"/>
        <w:jc w:val="left"/>
        <w:rPr>
          <w:rFonts w:ascii="宋体"/>
          <w:szCs w:val="21"/>
        </w:rPr>
      </w:pPr>
      <w:r>
        <w:rPr>
          <w:rFonts w:ascii="宋体" w:hAnsi="宋体" w:hint="eastAsia"/>
          <w:szCs w:val="21"/>
        </w:rPr>
        <w:t>收费备案号：</w:t>
      </w:r>
      <w:r>
        <w:rPr>
          <w:rFonts w:ascii="宋体" w:hAnsi="宋体"/>
          <w:szCs w:val="21"/>
        </w:rPr>
        <w:t xml:space="preserve">2015B014          </w:t>
      </w:r>
    </w:p>
    <w:p w:rsidR="003B333A" w:rsidRPr="00F948F3" w:rsidRDefault="003B333A">
      <w:pPr>
        <w:topLinePunct/>
        <w:spacing w:line="580" w:lineRule="exact"/>
        <w:ind w:firstLineChars="200" w:firstLine="420"/>
        <w:jc w:val="left"/>
        <w:rPr>
          <w:rFonts w:ascii="宋体"/>
          <w:szCs w:val="21"/>
        </w:rPr>
      </w:pPr>
      <w:r w:rsidRPr="00F948F3">
        <w:rPr>
          <w:rFonts w:ascii="宋体" w:hAnsi="宋体" w:hint="eastAsia"/>
          <w:szCs w:val="21"/>
        </w:rPr>
        <w:t>收费标准：保教费</w:t>
      </w:r>
      <w:r w:rsidRPr="00F948F3">
        <w:rPr>
          <w:rFonts w:ascii="宋体" w:hAnsi="宋体"/>
          <w:szCs w:val="21"/>
        </w:rPr>
        <w:t>3600</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月、伙食费</w:t>
      </w:r>
      <w:r w:rsidRPr="00F948F3">
        <w:rPr>
          <w:rFonts w:ascii="宋体" w:hAnsi="宋体"/>
          <w:szCs w:val="21"/>
        </w:rPr>
        <w:t xml:space="preserve">500 </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月、托管费</w:t>
      </w:r>
      <w:r>
        <w:rPr>
          <w:rFonts w:ascii="宋体"/>
          <w:szCs w:val="21"/>
        </w:rPr>
        <w:t>60</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月、校车费</w:t>
      </w:r>
      <w:r w:rsidRPr="00F948F3">
        <w:rPr>
          <w:rFonts w:ascii="宋体" w:hAnsi="宋体"/>
          <w:szCs w:val="21"/>
        </w:rPr>
        <w:t xml:space="preserve"> 400 </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月、体检费按实收取、外出活动费</w:t>
      </w:r>
      <w:r w:rsidRPr="00F948F3">
        <w:rPr>
          <w:rFonts w:ascii="宋体" w:hAnsi="宋体"/>
          <w:szCs w:val="21"/>
        </w:rPr>
        <w:t xml:space="preserve"> </w:t>
      </w:r>
      <w:r w:rsidRPr="00F948F3">
        <w:rPr>
          <w:rFonts w:ascii="宋体" w:hAnsi="宋体" w:hint="eastAsia"/>
          <w:szCs w:val="21"/>
        </w:rPr>
        <w:t>按实收取、</w:t>
      </w:r>
      <w:r w:rsidRPr="00F948F3">
        <w:rPr>
          <w:rFonts w:ascii="宋体" w:hAnsi="宋体"/>
          <w:szCs w:val="21"/>
        </w:rPr>
        <w:t xml:space="preserve"> </w:t>
      </w:r>
      <w:r w:rsidRPr="00F948F3">
        <w:rPr>
          <w:rFonts w:ascii="宋体" w:hAnsi="宋体" w:hint="eastAsia"/>
          <w:szCs w:val="21"/>
        </w:rPr>
        <w:t>生活用品费园服</w:t>
      </w:r>
      <w:r>
        <w:rPr>
          <w:rFonts w:ascii="宋体" w:hAnsi="宋体" w:hint="eastAsia"/>
          <w:szCs w:val="21"/>
        </w:rPr>
        <w:t>夏装礼服</w:t>
      </w:r>
      <w:r>
        <w:rPr>
          <w:rFonts w:ascii="宋体" w:hAnsi="宋体"/>
          <w:szCs w:val="21"/>
        </w:rPr>
        <w:t>260</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生、生活用品费园服</w:t>
      </w:r>
      <w:r>
        <w:rPr>
          <w:rFonts w:ascii="宋体" w:hAnsi="宋体" w:hint="eastAsia"/>
          <w:szCs w:val="21"/>
        </w:rPr>
        <w:t>秋装礼服</w:t>
      </w:r>
      <w:r>
        <w:rPr>
          <w:rFonts w:ascii="宋体" w:hAnsi="宋体"/>
          <w:szCs w:val="21"/>
        </w:rPr>
        <w:t>458</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w:t>
      </w:r>
      <w:r>
        <w:rPr>
          <w:rFonts w:ascii="宋体" w:hAnsi="宋体" w:hint="eastAsia"/>
          <w:szCs w:val="21"/>
        </w:rPr>
        <w:t>、</w:t>
      </w:r>
      <w:r w:rsidRPr="00F948F3">
        <w:rPr>
          <w:rFonts w:ascii="宋体" w:hAnsi="宋体" w:hint="eastAsia"/>
          <w:szCs w:val="21"/>
        </w:rPr>
        <w:t>生活用品费园服</w:t>
      </w:r>
      <w:r>
        <w:rPr>
          <w:rFonts w:ascii="宋体" w:hAnsi="宋体" w:hint="eastAsia"/>
          <w:szCs w:val="21"/>
        </w:rPr>
        <w:t>冬装礼服</w:t>
      </w:r>
      <w:r>
        <w:rPr>
          <w:rFonts w:ascii="宋体" w:hAnsi="宋体"/>
          <w:szCs w:val="21"/>
        </w:rPr>
        <w:t>560</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生、生活用品费园服</w:t>
      </w:r>
      <w:r>
        <w:rPr>
          <w:rFonts w:ascii="宋体" w:hAnsi="宋体" w:hint="eastAsia"/>
          <w:szCs w:val="21"/>
        </w:rPr>
        <w:t>冬装休闲服</w:t>
      </w:r>
      <w:r>
        <w:rPr>
          <w:rFonts w:ascii="宋体" w:hAnsi="宋体"/>
          <w:szCs w:val="21"/>
        </w:rPr>
        <w:t>680</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生、生活用品费园服</w:t>
      </w:r>
      <w:r>
        <w:rPr>
          <w:rFonts w:ascii="宋体" w:hAnsi="宋体" w:hint="eastAsia"/>
          <w:szCs w:val="21"/>
        </w:rPr>
        <w:t>秋装休闲服</w:t>
      </w:r>
      <w:r>
        <w:rPr>
          <w:rFonts w:ascii="宋体" w:hAnsi="宋体"/>
          <w:szCs w:val="21"/>
        </w:rPr>
        <w:t>318</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生、生活用品费园服</w:t>
      </w:r>
      <w:r>
        <w:rPr>
          <w:rFonts w:ascii="宋体" w:hAnsi="宋体" w:hint="eastAsia"/>
          <w:szCs w:val="21"/>
        </w:rPr>
        <w:t>夏装休闲服</w:t>
      </w:r>
      <w:r>
        <w:rPr>
          <w:rFonts w:ascii="宋体" w:hAnsi="宋体"/>
          <w:szCs w:val="21"/>
        </w:rPr>
        <w:t>218</w:t>
      </w:r>
      <w:r w:rsidRPr="00F948F3">
        <w:rPr>
          <w:rFonts w:ascii="宋体" w:hAnsi="宋体"/>
          <w:szCs w:val="21"/>
        </w:rPr>
        <w:t xml:space="preserve"> </w:t>
      </w:r>
      <w:r w:rsidRPr="00F948F3">
        <w:rPr>
          <w:rFonts w:ascii="宋体" w:hAnsi="宋体" w:hint="eastAsia"/>
          <w:szCs w:val="21"/>
        </w:rPr>
        <w:t>元</w:t>
      </w:r>
      <w:r w:rsidRPr="00F948F3">
        <w:rPr>
          <w:rFonts w:ascii="宋体" w:hAnsi="宋体"/>
          <w:szCs w:val="21"/>
        </w:rPr>
        <w:t>/</w:t>
      </w:r>
      <w:r w:rsidRPr="00F948F3">
        <w:rPr>
          <w:rFonts w:ascii="宋体" w:hAnsi="宋体" w:hint="eastAsia"/>
          <w:szCs w:val="21"/>
        </w:rPr>
        <w:t>套</w:t>
      </w:r>
      <w:r w:rsidRPr="00F948F3">
        <w:rPr>
          <w:rFonts w:ascii="宋体"/>
          <w:szCs w:val="21"/>
        </w:rPr>
        <w:t>.</w:t>
      </w:r>
      <w:r w:rsidRPr="00F948F3">
        <w:rPr>
          <w:rFonts w:ascii="宋体" w:hAnsi="宋体" w:hint="eastAsia"/>
          <w:szCs w:val="21"/>
        </w:rPr>
        <w:t>生。</w:t>
      </w:r>
    </w:p>
    <w:p w:rsidR="003B333A" w:rsidRDefault="003B333A">
      <w:pPr>
        <w:topLinePunct/>
        <w:spacing w:line="580" w:lineRule="exact"/>
        <w:ind w:firstLineChars="200" w:firstLine="420"/>
        <w:jc w:val="left"/>
        <w:rPr>
          <w:rFonts w:hAnsi="宋体"/>
        </w:rPr>
      </w:pPr>
      <w:r>
        <w:rPr>
          <w:rFonts w:ascii="宋体" w:hAnsi="宋体" w:hint="eastAsia"/>
          <w:szCs w:val="21"/>
        </w:rPr>
        <w:t>基本账户开户银行：</w:t>
      </w:r>
      <w:r w:rsidRPr="00CD73BC">
        <w:rPr>
          <w:rFonts w:hAnsi="宋体" w:hint="eastAsia"/>
        </w:rPr>
        <w:t>中国建设银行深圳市分行莲塘支行</w:t>
      </w:r>
    </w:p>
    <w:p w:rsidR="003B333A" w:rsidRDefault="003B333A">
      <w:pPr>
        <w:topLinePunct/>
        <w:spacing w:line="580" w:lineRule="exact"/>
        <w:ind w:firstLineChars="200" w:firstLine="420"/>
        <w:jc w:val="left"/>
        <w:rPr>
          <w:rFonts w:ascii="宋体"/>
          <w:szCs w:val="21"/>
        </w:rPr>
      </w:pPr>
      <w:r>
        <w:rPr>
          <w:rFonts w:ascii="宋体" w:hAnsi="宋体" w:hint="eastAsia"/>
          <w:szCs w:val="21"/>
        </w:rPr>
        <w:t>账号：</w:t>
      </w:r>
      <w:r w:rsidRPr="00CD73BC">
        <w:rPr>
          <w:rFonts w:hAnsi="宋体"/>
        </w:rPr>
        <w:t>44201001700059998998</w:t>
      </w:r>
      <w:r w:rsidRPr="00CD73BC">
        <w:rPr>
          <w:rFonts w:hAnsi="宋体" w:hint="eastAsia"/>
        </w:rPr>
        <w:t>。</w:t>
      </w:r>
    </w:p>
    <w:p w:rsidR="003B333A" w:rsidRDefault="003B333A">
      <w:pPr>
        <w:topLinePunct/>
        <w:spacing w:line="580" w:lineRule="exact"/>
        <w:ind w:firstLineChars="200" w:firstLine="420"/>
        <w:jc w:val="left"/>
        <w:rPr>
          <w:rFonts w:ascii="宋体"/>
          <w:szCs w:val="21"/>
        </w:rPr>
      </w:pPr>
      <w:r>
        <w:rPr>
          <w:rFonts w:ascii="宋体" w:hAnsi="宋体" w:hint="eastAsia"/>
          <w:szCs w:val="21"/>
        </w:rPr>
        <w:t>三方共管账户开户银行：</w:t>
      </w:r>
      <w:r>
        <w:rPr>
          <w:rFonts w:ascii="宋体" w:hAnsi="宋体"/>
          <w:szCs w:val="21"/>
        </w:rPr>
        <w:t xml:space="preserve"> </w:t>
      </w:r>
      <w:r>
        <w:rPr>
          <w:rFonts w:ascii="宋体" w:hAnsi="宋体" w:hint="eastAsia"/>
          <w:szCs w:val="21"/>
        </w:rPr>
        <w:t>中国建设银行深圳凤凰支行</w:t>
      </w:r>
    </w:p>
    <w:p w:rsidR="003B333A" w:rsidRDefault="003B333A">
      <w:pPr>
        <w:pStyle w:val="PlainText"/>
        <w:tabs>
          <w:tab w:val="left" w:pos="1140"/>
          <w:tab w:val="left" w:pos="1260"/>
        </w:tabs>
        <w:spacing w:before="240" w:line="440" w:lineRule="exact"/>
        <w:ind w:firstLineChars="200" w:firstLine="420"/>
        <w:outlineLvl w:val="0"/>
        <w:rPr>
          <w:rFonts w:hAnsi="宋体"/>
        </w:rPr>
      </w:pPr>
      <w:r>
        <w:rPr>
          <w:rFonts w:hAnsi="宋体" w:hint="eastAsia"/>
          <w:szCs w:val="21"/>
        </w:rPr>
        <w:t>账号：</w:t>
      </w:r>
      <w:r>
        <w:rPr>
          <w:rFonts w:hAnsi="宋体"/>
        </w:rPr>
        <w:t xml:space="preserve"> 44201602000052532790</w:t>
      </w:r>
    </w:p>
    <w:p w:rsidR="003B333A" w:rsidRDefault="003B333A">
      <w:pPr>
        <w:topLinePunct/>
        <w:spacing w:line="580" w:lineRule="exact"/>
        <w:ind w:firstLineChars="200" w:firstLine="420"/>
        <w:jc w:val="left"/>
        <w:rPr>
          <w:rFonts w:ascii="宋体"/>
          <w:szCs w:val="21"/>
        </w:rPr>
      </w:pPr>
      <w:r>
        <w:rPr>
          <w:rFonts w:ascii="宋体" w:hAnsi="宋体" w:hint="eastAsia"/>
          <w:szCs w:val="21"/>
        </w:rPr>
        <w:t>幼儿园占地面积：</w:t>
      </w:r>
      <w:r>
        <w:rPr>
          <w:rFonts w:ascii="宋体" w:hAnsi="宋体"/>
          <w:szCs w:val="21"/>
        </w:rPr>
        <w:t>2000</w:t>
      </w:r>
      <w:r>
        <w:rPr>
          <w:rFonts w:ascii="宋体" w:hAnsi="宋体" w:hint="eastAsia"/>
          <w:szCs w:val="21"/>
        </w:rPr>
        <w:t>平方米</w:t>
      </w:r>
      <w:r>
        <w:rPr>
          <w:rFonts w:ascii="宋体" w:hAnsi="宋体"/>
          <w:szCs w:val="21"/>
        </w:rPr>
        <w:t xml:space="preserve">                </w:t>
      </w:r>
      <w:r>
        <w:rPr>
          <w:rFonts w:ascii="宋体" w:hAnsi="宋体" w:hint="eastAsia"/>
          <w:szCs w:val="21"/>
        </w:rPr>
        <w:t>建筑面积：</w:t>
      </w:r>
      <w:r>
        <w:rPr>
          <w:rFonts w:ascii="宋体" w:hAnsi="宋体"/>
          <w:szCs w:val="21"/>
        </w:rPr>
        <w:t>1616.21</w:t>
      </w:r>
      <w:r>
        <w:rPr>
          <w:rFonts w:ascii="宋体" w:hAnsi="宋体" w:hint="eastAsia"/>
          <w:szCs w:val="21"/>
        </w:rPr>
        <w:t>平方米</w:t>
      </w:r>
    </w:p>
    <w:p w:rsidR="003B333A" w:rsidRDefault="003B333A">
      <w:pPr>
        <w:topLinePunct/>
        <w:spacing w:line="580" w:lineRule="exact"/>
        <w:ind w:firstLineChars="200" w:firstLine="420"/>
        <w:jc w:val="left"/>
        <w:rPr>
          <w:rFonts w:ascii="宋体"/>
          <w:szCs w:val="21"/>
        </w:rPr>
      </w:pPr>
      <w:r>
        <w:rPr>
          <w:rFonts w:ascii="宋体" w:hAnsi="宋体" w:hint="eastAsia"/>
          <w:szCs w:val="21"/>
        </w:rPr>
        <w:t>户外活动场所面积：</w:t>
      </w:r>
      <w:r>
        <w:rPr>
          <w:rFonts w:ascii="宋体" w:hAnsi="宋体"/>
          <w:szCs w:val="21"/>
        </w:rPr>
        <w:t>1300</w:t>
      </w:r>
      <w:r>
        <w:rPr>
          <w:rFonts w:ascii="宋体" w:hAnsi="宋体" w:hint="eastAsia"/>
          <w:szCs w:val="21"/>
        </w:rPr>
        <w:t>平方米</w:t>
      </w:r>
      <w:r>
        <w:rPr>
          <w:rFonts w:ascii="宋体" w:hAnsi="宋体"/>
          <w:szCs w:val="21"/>
        </w:rPr>
        <w:t xml:space="preserve"> </w:t>
      </w:r>
    </w:p>
    <w:p w:rsidR="003B333A" w:rsidRDefault="003B333A">
      <w:pPr>
        <w:topLinePunct/>
        <w:spacing w:line="580" w:lineRule="exact"/>
        <w:ind w:firstLineChars="200" w:firstLine="420"/>
        <w:jc w:val="left"/>
        <w:rPr>
          <w:rFonts w:ascii="宋体"/>
          <w:szCs w:val="21"/>
        </w:rPr>
      </w:pPr>
      <w:r>
        <w:rPr>
          <w:rFonts w:ascii="宋体" w:hAnsi="宋体" w:hint="eastAsia"/>
          <w:szCs w:val="21"/>
        </w:rPr>
        <w:t>年末在园幼儿数、实有班数、教职工及其师生比情况，参见“基本数字表”。</w:t>
      </w:r>
    </w:p>
    <w:p w:rsidR="003B333A" w:rsidRDefault="003B333A">
      <w:pPr>
        <w:widowControl/>
        <w:adjustRightInd w:val="0"/>
        <w:snapToGrid w:val="0"/>
        <w:spacing w:line="580" w:lineRule="exact"/>
        <w:ind w:firstLineChars="200" w:firstLine="420"/>
        <w:outlineLvl w:val="1"/>
        <w:rPr>
          <w:rFonts w:ascii="黑体" w:eastAsia="黑体" w:hAnsi="宋体"/>
          <w:szCs w:val="21"/>
        </w:rPr>
      </w:pPr>
      <w:r>
        <w:rPr>
          <w:rFonts w:ascii="黑体" w:eastAsia="黑体" w:hAnsi="宋体" w:hint="eastAsia"/>
          <w:szCs w:val="21"/>
        </w:rPr>
        <w:t>二、主要会计政策和会计估计</w:t>
      </w:r>
    </w:p>
    <w:p w:rsidR="003B333A" w:rsidRDefault="003B333A">
      <w:pPr>
        <w:widowControl/>
        <w:adjustRightInd w:val="0"/>
        <w:snapToGrid w:val="0"/>
        <w:spacing w:line="580" w:lineRule="exact"/>
        <w:ind w:firstLineChars="200" w:firstLine="420"/>
        <w:outlineLvl w:val="2"/>
        <w:rPr>
          <w:rFonts w:ascii="宋体"/>
          <w:szCs w:val="21"/>
        </w:rPr>
      </w:pPr>
      <w:r>
        <w:rPr>
          <w:rFonts w:ascii="宋体" w:hAnsi="宋体" w:hint="eastAsia"/>
          <w:szCs w:val="21"/>
        </w:rPr>
        <w:t>（一）会计政策</w:t>
      </w:r>
    </w:p>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会计年度：</w:t>
      </w:r>
    </w:p>
    <w:p w:rsidR="003B333A" w:rsidRDefault="003B333A">
      <w:pPr>
        <w:topLinePunct/>
        <w:spacing w:line="580" w:lineRule="exact"/>
        <w:ind w:firstLineChars="200" w:firstLine="420"/>
        <w:jc w:val="left"/>
        <w:rPr>
          <w:rFonts w:ascii="宋体"/>
          <w:szCs w:val="21"/>
        </w:rPr>
      </w:pPr>
      <w:r>
        <w:rPr>
          <w:rFonts w:ascii="宋体" w:hAnsi="宋体" w:hint="eastAsia"/>
          <w:szCs w:val="21"/>
        </w:rPr>
        <w:t>本园采用公历年即</w:t>
      </w:r>
      <w:r>
        <w:rPr>
          <w:rFonts w:ascii="宋体" w:hAnsi="宋体"/>
          <w:szCs w:val="21"/>
        </w:rPr>
        <w:t>1</w:t>
      </w:r>
      <w:r>
        <w:rPr>
          <w:rFonts w:ascii="宋体" w:hAnsi="宋体" w:hint="eastAsia"/>
          <w:szCs w:val="21"/>
        </w:rPr>
        <w:t>月</w:t>
      </w:r>
      <w:r>
        <w:rPr>
          <w:rFonts w:ascii="宋体" w:hAnsi="宋体"/>
          <w:szCs w:val="21"/>
        </w:rPr>
        <w:t>1</w:t>
      </w:r>
      <w:r>
        <w:rPr>
          <w:rFonts w:ascii="宋体" w:hAnsi="宋体" w:hint="eastAsia"/>
          <w:szCs w:val="21"/>
        </w:rPr>
        <w:t>日至</w:t>
      </w:r>
      <w:r>
        <w:rPr>
          <w:rFonts w:ascii="宋体" w:hAnsi="宋体"/>
          <w:szCs w:val="21"/>
        </w:rPr>
        <w:t>12</w:t>
      </w:r>
      <w:r>
        <w:rPr>
          <w:rFonts w:ascii="宋体" w:hAnsi="宋体" w:hint="eastAsia"/>
          <w:szCs w:val="21"/>
        </w:rPr>
        <w:t>月</w:t>
      </w:r>
      <w:r>
        <w:rPr>
          <w:rFonts w:ascii="宋体" w:hAnsi="宋体"/>
          <w:szCs w:val="21"/>
        </w:rPr>
        <w:t>31</w:t>
      </w:r>
      <w:r>
        <w:rPr>
          <w:rFonts w:ascii="宋体" w:hAnsi="宋体" w:hint="eastAsia"/>
          <w:szCs w:val="21"/>
        </w:rPr>
        <w:t>日为一个会计年度。</w:t>
      </w:r>
    </w:p>
    <w:p w:rsidR="003B333A" w:rsidRDefault="003B333A">
      <w:pPr>
        <w:topLinePunct/>
        <w:spacing w:line="580" w:lineRule="exact"/>
        <w:ind w:firstLineChars="200" w:firstLine="420"/>
        <w:jc w:val="left"/>
        <w:rPr>
          <w:rFonts w:ascii="宋体"/>
          <w:szCs w:val="21"/>
        </w:rPr>
      </w:pPr>
      <w:r>
        <w:rPr>
          <w:rFonts w:ascii="宋体" w:hAnsi="宋体" w:hint="eastAsia"/>
          <w:szCs w:val="21"/>
        </w:rPr>
        <w:t>本报告会计期间自</w:t>
      </w:r>
      <w:r>
        <w:rPr>
          <w:rFonts w:ascii="宋体" w:hAnsi="宋体"/>
          <w:szCs w:val="21"/>
        </w:rPr>
        <w:t>2015</w:t>
      </w:r>
      <w:r>
        <w:rPr>
          <w:rFonts w:ascii="宋体" w:hAnsi="宋体" w:hint="eastAsia"/>
          <w:szCs w:val="21"/>
        </w:rPr>
        <w:t>年</w:t>
      </w:r>
      <w:r>
        <w:rPr>
          <w:rFonts w:ascii="宋体" w:hAnsi="宋体"/>
          <w:szCs w:val="21"/>
        </w:rPr>
        <w:t>1</w:t>
      </w:r>
      <w:r>
        <w:rPr>
          <w:rFonts w:ascii="宋体" w:hAnsi="宋体" w:hint="eastAsia"/>
          <w:szCs w:val="21"/>
        </w:rPr>
        <w:t>月</w:t>
      </w:r>
      <w:r>
        <w:rPr>
          <w:rFonts w:ascii="宋体" w:hAnsi="宋体"/>
          <w:szCs w:val="21"/>
        </w:rPr>
        <w:t>1</w:t>
      </w:r>
      <w:r>
        <w:rPr>
          <w:rFonts w:ascii="宋体" w:hAnsi="宋体" w:hint="eastAsia"/>
          <w:szCs w:val="21"/>
        </w:rPr>
        <w:t>日至</w:t>
      </w:r>
      <w:r>
        <w:rPr>
          <w:rFonts w:ascii="宋体" w:hAnsi="宋体"/>
          <w:szCs w:val="21"/>
        </w:rPr>
        <w:t>2015</w:t>
      </w:r>
      <w:r>
        <w:rPr>
          <w:rFonts w:ascii="宋体" w:hAnsi="宋体" w:hint="eastAsia"/>
          <w:szCs w:val="21"/>
        </w:rPr>
        <w:t>年</w:t>
      </w:r>
      <w:r>
        <w:rPr>
          <w:rFonts w:ascii="宋体" w:hAnsi="宋体"/>
          <w:szCs w:val="21"/>
        </w:rPr>
        <w:t>12</w:t>
      </w:r>
      <w:r>
        <w:rPr>
          <w:rFonts w:ascii="宋体" w:hAnsi="宋体" w:hint="eastAsia"/>
          <w:szCs w:val="21"/>
        </w:rPr>
        <w:t>月</w:t>
      </w:r>
      <w:r>
        <w:rPr>
          <w:rFonts w:ascii="宋体" w:hAnsi="宋体"/>
          <w:szCs w:val="21"/>
        </w:rPr>
        <w:t>31</w:t>
      </w:r>
      <w:r>
        <w:rPr>
          <w:rFonts w:ascii="宋体" w:hAnsi="宋体" w:hint="eastAsia"/>
          <w:szCs w:val="21"/>
        </w:rPr>
        <w:t>日。</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会计制度：</w:t>
      </w:r>
    </w:p>
    <w:p w:rsidR="003B333A" w:rsidRDefault="003B333A">
      <w:pPr>
        <w:topLinePunct/>
        <w:spacing w:line="580" w:lineRule="exact"/>
        <w:ind w:firstLineChars="200" w:firstLine="420"/>
        <w:jc w:val="left"/>
        <w:rPr>
          <w:rFonts w:ascii="宋体"/>
          <w:szCs w:val="21"/>
        </w:rPr>
      </w:pPr>
      <w:r>
        <w:rPr>
          <w:rFonts w:ascii="宋体" w:hAnsi="宋体" w:hint="eastAsia"/>
          <w:szCs w:val="21"/>
        </w:rPr>
        <w:t>本园执行《民办非营利组织会计制度》。</w:t>
      </w:r>
    </w:p>
    <w:p w:rsidR="003B333A" w:rsidRDefault="003B333A">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记账本位币：人民币</w:t>
      </w:r>
      <w:r>
        <w:rPr>
          <w:rFonts w:ascii="宋体" w:hAnsi="宋体"/>
          <w:szCs w:val="21"/>
        </w:rPr>
        <w:t xml:space="preserve"> </w:t>
      </w:r>
    </w:p>
    <w:p w:rsidR="003B333A" w:rsidRDefault="003B333A">
      <w:pPr>
        <w:topLinePunct/>
        <w:spacing w:line="580" w:lineRule="exact"/>
        <w:ind w:firstLineChars="200" w:firstLine="420"/>
        <w:jc w:val="left"/>
        <w:rPr>
          <w:rFonts w:ascii="宋体"/>
          <w:szCs w:val="21"/>
        </w:rPr>
      </w:pPr>
      <w:r>
        <w:rPr>
          <w:rFonts w:ascii="宋体" w:hAnsi="宋体"/>
          <w:szCs w:val="21"/>
        </w:rPr>
        <w:t>4.</w:t>
      </w:r>
      <w:r>
        <w:rPr>
          <w:rFonts w:ascii="宋体" w:hAnsi="宋体" w:hint="eastAsia"/>
          <w:szCs w:val="21"/>
        </w:rPr>
        <w:t>记账基础和计价原则：本园会计核算以权责发生制为基础，采用借贷记账法记账。各项资产均按取得时的历史（实际）成本入账。</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（二）存货计价</w:t>
      </w:r>
    </w:p>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存货的购入与入库，按实际成本计价。</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存货的领用和发出按先进先出法计价。</w:t>
      </w:r>
    </w:p>
    <w:p w:rsidR="003B333A" w:rsidRDefault="003B333A">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低值易耗品采用一次性摊销法法摊销。</w:t>
      </w:r>
    </w:p>
    <w:p w:rsidR="003B333A" w:rsidRDefault="003B333A">
      <w:pPr>
        <w:topLinePunct/>
        <w:spacing w:line="580" w:lineRule="exact"/>
        <w:ind w:firstLineChars="200" w:firstLine="420"/>
        <w:jc w:val="left"/>
        <w:rPr>
          <w:rFonts w:ascii="宋体"/>
          <w:szCs w:val="21"/>
        </w:rPr>
      </w:pPr>
      <w:r>
        <w:rPr>
          <w:rFonts w:ascii="宋体" w:hAnsi="宋体"/>
          <w:szCs w:val="21"/>
        </w:rPr>
        <w:t>4.</w:t>
      </w:r>
      <w:r>
        <w:rPr>
          <w:rFonts w:ascii="宋体" w:hAnsi="宋体" w:hint="eastAsia"/>
          <w:szCs w:val="21"/>
        </w:rPr>
        <w:t>存货的盘盈、盘亏、毁损、报废结转按账面价值结转损益处理。</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（三）待摊费用、无形资产摊销</w:t>
      </w:r>
    </w:p>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长期待摊费用本期无发生额。</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无形资产本期无发生额。</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（四）固定资产及折旧方法</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固定资产按历史成本计价。</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2. </w:t>
      </w:r>
      <w:r>
        <w:rPr>
          <w:rFonts w:ascii="宋体" w:hAnsi="宋体" w:hint="eastAsia"/>
          <w:szCs w:val="21"/>
        </w:rPr>
        <w:t>固定资产分类执行国家标准《固定资产分类与代码》，分为六大类：土地</w:t>
      </w:r>
      <w:r>
        <w:rPr>
          <w:rFonts w:ascii="宋体"/>
          <w:szCs w:val="21"/>
        </w:rPr>
        <w:t>\</w:t>
      </w:r>
      <w:r>
        <w:rPr>
          <w:rFonts w:ascii="宋体" w:hAnsi="宋体" w:hint="eastAsia"/>
          <w:szCs w:val="21"/>
        </w:rPr>
        <w:t>房屋及构筑物，通用设备（含计算机设备、车辆、办公设备），专用设备（幼儿园指医务室和文体娱乐设备），文物和陈列品，图书</w:t>
      </w:r>
      <w:r>
        <w:rPr>
          <w:rFonts w:ascii="宋体"/>
          <w:szCs w:val="21"/>
        </w:rPr>
        <w:t>\</w:t>
      </w:r>
      <w:r>
        <w:rPr>
          <w:rFonts w:ascii="宋体" w:hAnsi="宋体" w:hint="eastAsia"/>
          <w:szCs w:val="21"/>
        </w:rPr>
        <w:t>档案，家具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p w:rsidR="003B333A" w:rsidRDefault="003B333A">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固定资产折旧采用平均年限法，预计残值率</w:t>
      </w:r>
      <w:r>
        <w:rPr>
          <w:rFonts w:ascii="宋体" w:hAnsi="宋体"/>
          <w:szCs w:val="21"/>
        </w:rPr>
        <w:t>5%</w:t>
      </w:r>
      <w:r>
        <w:rPr>
          <w:rFonts w:ascii="宋体" w:hAnsi="宋体" w:hint="eastAsia"/>
          <w:szCs w:val="21"/>
        </w:rPr>
        <w:t>，折旧年限采用</w:t>
      </w:r>
      <w:r>
        <w:rPr>
          <w:rFonts w:ascii="宋体" w:hAnsi="宋体"/>
          <w:szCs w:val="21"/>
        </w:rPr>
        <w:t>A</w:t>
      </w:r>
      <w:r>
        <w:rPr>
          <w:rFonts w:ascii="宋体" w:hAnsi="宋体" w:hint="eastAsia"/>
          <w:szCs w:val="21"/>
        </w:rPr>
        <w:t>。</w:t>
      </w:r>
    </w:p>
    <w:p w:rsidR="003B333A" w:rsidRDefault="003B333A">
      <w:pPr>
        <w:topLinePunct/>
        <w:spacing w:line="580" w:lineRule="exact"/>
        <w:ind w:firstLineChars="200" w:firstLine="420"/>
        <w:jc w:val="left"/>
        <w:rPr>
          <w:rFonts w:ascii="宋体"/>
          <w:szCs w:val="21"/>
        </w:rPr>
      </w:pPr>
      <w:r>
        <w:rPr>
          <w:rFonts w:ascii="宋体" w:hAnsi="宋体"/>
          <w:szCs w:val="21"/>
        </w:rPr>
        <w:t>A.</w:t>
      </w:r>
      <w:r>
        <w:rPr>
          <w:rFonts w:ascii="宋体" w:hAnsi="宋体" w:hint="eastAsia"/>
          <w:szCs w:val="21"/>
        </w:rPr>
        <w:t>税法允许的最低年限</w:t>
      </w:r>
      <w:r>
        <w:rPr>
          <w:rFonts w:ascii="宋体" w:hAnsi="宋体"/>
          <w:szCs w:val="21"/>
        </w:rPr>
        <w:t xml:space="preserve">    B.</w:t>
      </w:r>
      <w:r>
        <w:rPr>
          <w:rFonts w:ascii="宋体" w:hAnsi="宋体" w:hint="eastAsia"/>
          <w:szCs w:val="21"/>
        </w:rPr>
        <w:t>价格监审部门的折旧年限</w:t>
      </w:r>
      <w:r>
        <w:rPr>
          <w:rFonts w:ascii="宋体" w:hAnsi="宋体"/>
          <w:szCs w:val="21"/>
        </w:rPr>
        <w:t xml:space="preserve">    C.</w:t>
      </w:r>
      <w:r>
        <w:rPr>
          <w:rFonts w:ascii="宋体" w:hAnsi="宋体" w:hint="eastAsia"/>
          <w:szCs w:val="21"/>
        </w:rPr>
        <w:t>在</w:t>
      </w:r>
      <w:r>
        <w:rPr>
          <w:rFonts w:ascii="宋体" w:hAnsi="宋体"/>
          <w:szCs w:val="21"/>
        </w:rPr>
        <w:t>A</w:t>
      </w:r>
      <w:r>
        <w:rPr>
          <w:rFonts w:ascii="宋体" w:hAnsi="宋体" w:hint="eastAsia"/>
          <w:szCs w:val="21"/>
        </w:rPr>
        <w:t>和</w:t>
      </w:r>
      <w:r>
        <w:rPr>
          <w:rFonts w:ascii="宋体" w:hAnsi="宋体"/>
          <w:szCs w:val="21"/>
        </w:rPr>
        <w:t>B</w:t>
      </w:r>
      <w:r>
        <w:rPr>
          <w:rFonts w:ascii="宋体" w:hAnsi="宋体" w:hint="eastAsia"/>
          <w:szCs w:val="21"/>
        </w:rPr>
        <w:t>之间自定</w:t>
      </w:r>
    </w:p>
    <w:p w:rsidR="003B333A" w:rsidRDefault="003B333A">
      <w:pPr>
        <w:topLinePunct/>
        <w:spacing w:line="580" w:lineRule="exact"/>
        <w:ind w:firstLineChars="200" w:firstLine="420"/>
        <w:jc w:val="left"/>
        <w:rPr>
          <w:rFonts w:ascii="宋体"/>
          <w:szCs w:val="21"/>
        </w:rPr>
      </w:pPr>
      <w:r>
        <w:rPr>
          <w:rFonts w:ascii="宋体" w:hAnsi="宋体" w:hint="eastAsia"/>
          <w:szCs w:val="21"/>
        </w:rPr>
        <w:t>因税法、价格监审部门与国家标准的固定资产分类不一致、不可比，故固定资产实行个别折旧率。</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（五）坏账处理与准备</w:t>
      </w:r>
    </w:p>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坏账处理为</w:t>
      </w:r>
      <w:r>
        <w:rPr>
          <w:rFonts w:ascii="宋体" w:hAnsi="宋体"/>
          <w:szCs w:val="21"/>
        </w:rPr>
        <w:t>:</w:t>
      </w:r>
      <w:r>
        <w:rPr>
          <w:rFonts w:ascii="宋体" w:hAnsi="宋体" w:hint="eastAsia"/>
          <w:szCs w:val="21"/>
        </w:rPr>
        <w:t>备抵法。</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坏账准备按期末应收款项</w:t>
      </w:r>
      <w:r>
        <w:rPr>
          <w:rFonts w:ascii="宋体" w:hAnsi="宋体"/>
          <w:szCs w:val="21"/>
        </w:rPr>
        <w:t>(</w:t>
      </w:r>
      <w:r>
        <w:rPr>
          <w:rFonts w:ascii="宋体" w:hAnsi="宋体" w:hint="eastAsia"/>
          <w:szCs w:val="21"/>
        </w:rPr>
        <w:t>含其他应收款</w:t>
      </w:r>
      <w:r>
        <w:rPr>
          <w:rFonts w:ascii="宋体" w:hAnsi="宋体"/>
          <w:szCs w:val="21"/>
        </w:rPr>
        <w:t>)0%</w:t>
      </w:r>
      <w:r>
        <w:rPr>
          <w:rFonts w:ascii="宋体" w:hAnsi="宋体" w:hint="eastAsia"/>
          <w:szCs w:val="21"/>
        </w:rPr>
        <w:t>提取。</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（六）收入的确认方法</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2. </w:t>
      </w:r>
      <w:r>
        <w:rPr>
          <w:rFonts w:ascii="宋体" w:hAnsi="宋体" w:hint="eastAsia"/>
          <w:szCs w:val="21"/>
        </w:rPr>
        <w:t>非交换交易所形成的收入，如社会捐赠或政府资助，在捐赠或政府资助收到时确认收入。</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（七）重要会计政策和会计估计变更及重大会计差错更正的说明</w:t>
      </w:r>
    </w:p>
    <w:p w:rsidR="003B333A" w:rsidRDefault="003B333A">
      <w:pPr>
        <w:topLinePunct/>
        <w:spacing w:line="580" w:lineRule="exact"/>
        <w:ind w:firstLineChars="200" w:firstLine="420"/>
        <w:jc w:val="left"/>
        <w:rPr>
          <w:rFonts w:ascii="宋体"/>
          <w:szCs w:val="21"/>
        </w:rPr>
      </w:pPr>
      <w:r>
        <w:rPr>
          <w:rFonts w:ascii="宋体" w:hAnsi="宋体"/>
          <w:szCs w:val="21"/>
        </w:rPr>
        <w:t>A</w:t>
      </w:r>
      <w:r>
        <w:rPr>
          <w:rFonts w:ascii="宋体" w:hAnsi="宋体" w:hint="eastAsia"/>
          <w:szCs w:val="21"/>
        </w:rPr>
        <w:t>．会计政策和会计估计变更：无</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B. </w:t>
      </w:r>
      <w:r>
        <w:rPr>
          <w:rFonts w:ascii="宋体" w:hAnsi="宋体" w:hint="eastAsia"/>
          <w:szCs w:val="21"/>
        </w:rPr>
        <w:t>重大会计差错更正</w:t>
      </w:r>
      <w:r>
        <w:rPr>
          <w:rFonts w:ascii="宋体" w:hAnsi="宋体"/>
          <w:szCs w:val="21"/>
        </w:rPr>
        <w:t xml:space="preserve">: </w:t>
      </w:r>
      <w:r>
        <w:rPr>
          <w:rFonts w:ascii="宋体" w:hAnsi="宋体" w:hint="eastAsia"/>
          <w:szCs w:val="21"/>
        </w:rPr>
        <w:t>无</w:t>
      </w:r>
      <w:r>
        <w:rPr>
          <w:rFonts w:ascii="宋体" w:hAnsi="宋体"/>
          <w:szCs w:val="21"/>
        </w:rPr>
        <w:t xml:space="preserve">                                                                 </w:t>
      </w:r>
    </w:p>
    <w:p w:rsidR="003B333A" w:rsidRDefault="003B333A" w:rsidP="00C7631D">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三、财务报表主要项目注释</w:t>
      </w:r>
    </w:p>
    <w:p w:rsidR="003B333A" w:rsidRDefault="003B333A" w:rsidP="00C7631D">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1. </w:t>
      </w:r>
      <w:r>
        <w:rPr>
          <w:rFonts w:ascii="仿宋_GB2312" w:eastAsia="仿宋_GB2312" w:hAnsi="宋体" w:hint="eastAsia"/>
          <w:b/>
          <w:szCs w:val="21"/>
        </w:rPr>
        <w:t>银行存款及现金</w:t>
      </w:r>
    </w:p>
    <w:p w:rsidR="003B333A" w:rsidRDefault="003B333A">
      <w:pPr>
        <w:topLinePunct/>
        <w:spacing w:line="580" w:lineRule="exact"/>
        <w:ind w:firstLineChars="200" w:firstLine="420"/>
        <w:jc w:val="left"/>
        <w:rPr>
          <w:rFonts w:ascii="宋体"/>
          <w:szCs w:val="21"/>
        </w:rPr>
      </w:pPr>
      <w:r>
        <w:rPr>
          <w:rFonts w:ascii="宋体" w:hAnsi="宋体" w:hint="eastAsia"/>
          <w:szCs w:val="21"/>
        </w:rPr>
        <w:t>期末银行存款余额</w:t>
      </w:r>
      <w:r>
        <w:rPr>
          <w:rFonts w:ascii="宋体" w:hAnsi="宋体"/>
          <w:szCs w:val="21"/>
        </w:rPr>
        <w:t>44,854.65</w:t>
      </w:r>
      <w:r>
        <w:rPr>
          <w:rFonts w:ascii="宋体" w:hAnsi="宋体" w:hint="eastAsia"/>
          <w:szCs w:val="21"/>
        </w:rPr>
        <w:t>元，</w:t>
      </w:r>
    </w:p>
    <w:p w:rsidR="003B333A" w:rsidRDefault="003B333A">
      <w:pPr>
        <w:topLinePunct/>
        <w:spacing w:line="580" w:lineRule="exact"/>
        <w:ind w:firstLineChars="200" w:firstLine="420"/>
        <w:jc w:val="left"/>
        <w:rPr>
          <w:rFonts w:ascii="宋体"/>
          <w:szCs w:val="21"/>
        </w:rPr>
      </w:pPr>
      <w:r>
        <w:rPr>
          <w:rFonts w:ascii="宋体" w:hAnsi="宋体" w:hint="eastAsia"/>
          <w:szCs w:val="21"/>
        </w:rPr>
        <w:t>其中：基本账户余额</w:t>
      </w:r>
      <w:r>
        <w:rPr>
          <w:rFonts w:ascii="宋体" w:hAnsi="宋体"/>
          <w:szCs w:val="21"/>
        </w:rPr>
        <w:t>8,232.04</w:t>
      </w:r>
      <w:r>
        <w:rPr>
          <w:rFonts w:ascii="宋体" w:hAnsi="宋体" w:hint="eastAsia"/>
          <w:szCs w:val="21"/>
        </w:rPr>
        <w:t>元</w:t>
      </w:r>
      <w:r>
        <w:rPr>
          <w:rFonts w:ascii="宋体"/>
          <w:szCs w:val="21"/>
        </w:rPr>
        <w:t>,</w:t>
      </w:r>
    </w:p>
    <w:p w:rsidR="003B333A" w:rsidRDefault="003B333A" w:rsidP="00784125">
      <w:pPr>
        <w:topLinePunct/>
        <w:spacing w:line="580" w:lineRule="exact"/>
        <w:ind w:firstLineChars="500" w:firstLine="1050"/>
        <w:jc w:val="left"/>
        <w:rPr>
          <w:rFonts w:ascii="宋体"/>
          <w:szCs w:val="21"/>
        </w:rPr>
      </w:pPr>
      <w:r>
        <w:rPr>
          <w:rFonts w:ascii="宋体" w:hAnsi="宋体" w:hint="eastAsia"/>
          <w:szCs w:val="21"/>
        </w:rPr>
        <w:t>共管账户余额</w:t>
      </w:r>
      <w:r>
        <w:rPr>
          <w:rFonts w:ascii="宋体" w:hAnsi="宋体"/>
          <w:szCs w:val="21"/>
        </w:rPr>
        <w:t>36,622.61</w:t>
      </w:r>
      <w:r>
        <w:rPr>
          <w:rFonts w:ascii="宋体" w:hAnsi="宋体" w:hint="eastAsia"/>
          <w:szCs w:val="21"/>
        </w:rPr>
        <w:t>元，</w:t>
      </w:r>
      <w:r>
        <w:rPr>
          <w:rFonts w:ascii="宋体" w:hAnsi="宋体"/>
          <w:szCs w:val="21"/>
        </w:rPr>
        <w:t xml:space="preserve">               </w:t>
      </w:r>
    </w:p>
    <w:p w:rsidR="003B333A" w:rsidRDefault="003B333A">
      <w:pPr>
        <w:topLinePunct/>
        <w:spacing w:line="580" w:lineRule="exact"/>
        <w:ind w:firstLineChars="200" w:firstLine="420"/>
        <w:jc w:val="left"/>
        <w:rPr>
          <w:rFonts w:ascii="宋体"/>
          <w:szCs w:val="21"/>
        </w:rPr>
      </w:pPr>
      <w:r>
        <w:rPr>
          <w:rFonts w:ascii="宋体" w:hAnsi="宋体" w:hint="eastAsia"/>
          <w:szCs w:val="21"/>
        </w:rPr>
        <w:t>期末现金余额</w:t>
      </w:r>
      <w:r>
        <w:rPr>
          <w:rFonts w:ascii="宋体" w:hAnsi="宋体"/>
          <w:szCs w:val="21"/>
        </w:rPr>
        <w:t>470,225.15</w:t>
      </w:r>
      <w:r>
        <w:rPr>
          <w:rFonts w:ascii="宋体" w:hAnsi="宋体" w:hint="eastAsia"/>
          <w:szCs w:val="21"/>
        </w:rPr>
        <w:t>元。</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2. </w:t>
      </w:r>
      <w:r>
        <w:rPr>
          <w:rFonts w:ascii="仿宋_GB2312" w:eastAsia="仿宋_GB2312" w:hAnsi="宋体" w:hint="eastAsia"/>
          <w:b/>
          <w:szCs w:val="21"/>
        </w:rPr>
        <w:t>待摊费用（一年以上）</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1559"/>
        <w:gridCol w:w="1843"/>
        <w:gridCol w:w="1246"/>
        <w:gridCol w:w="1164"/>
        <w:gridCol w:w="1695"/>
      </w:tblGrid>
      <w:tr w:rsidR="003B333A" w:rsidTr="00C250C7">
        <w:tc>
          <w:tcPr>
            <w:tcW w:w="1418" w:type="dxa"/>
            <w:vAlign w:val="center"/>
          </w:tcPr>
          <w:p w:rsidR="003B333A" w:rsidRDefault="003B333A">
            <w:pPr>
              <w:topLinePunct/>
              <w:spacing w:line="580" w:lineRule="exact"/>
              <w:jc w:val="center"/>
              <w:rPr>
                <w:rFonts w:ascii="宋体"/>
                <w:szCs w:val="21"/>
              </w:rPr>
            </w:pPr>
            <w:r>
              <w:rPr>
                <w:rFonts w:ascii="宋体" w:hAnsi="宋体" w:hint="eastAsia"/>
                <w:szCs w:val="21"/>
              </w:rPr>
              <w:t>项目</w:t>
            </w:r>
          </w:p>
        </w:tc>
        <w:tc>
          <w:tcPr>
            <w:tcW w:w="1559" w:type="dxa"/>
            <w:vAlign w:val="center"/>
          </w:tcPr>
          <w:p w:rsidR="003B333A" w:rsidRDefault="003B333A">
            <w:pPr>
              <w:topLinePunct/>
              <w:spacing w:line="580" w:lineRule="exact"/>
              <w:jc w:val="center"/>
              <w:rPr>
                <w:rFonts w:ascii="宋体"/>
                <w:szCs w:val="21"/>
              </w:rPr>
            </w:pPr>
            <w:r>
              <w:rPr>
                <w:rFonts w:ascii="宋体" w:hAnsi="宋体" w:hint="eastAsia"/>
                <w:szCs w:val="21"/>
              </w:rPr>
              <w:t>原始金额</w:t>
            </w:r>
          </w:p>
        </w:tc>
        <w:tc>
          <w:tcPr>
            <w:tcW w:w="1843" w:type="dxa"/>
            <w:vAlign w:val="center"/>
          </w:tcPr>
          <w:p w:rsidR="003B333A" w:rsidRDefault="003B333A">
            <w:pPr>
              <w:topLinePunct/>
              <w:spacing w:line="580" w:lineRule="exact"/>
              <w:jc w:val="center"/>
              <w:rPr>
                <w:rFonts w:ascii="宋体"/>
                <w:szCs w:val="21"/>
              </w:rPr>
            </w:pPr>
            <w:r>
              <w:rPr>
                <w:rFonts w:ascii="宋体" w:hAnsi="宋体" w:hint="eastAsia"/>
                <w:szCs w:val="21"/>
              </w:rPr>
              <w:t>年初余额</w:t>
            </w:r>
          </w:p>
        </w:tc>
        <w:tc>
          <w:tcPr>
            <w:tcW w:w="1246" w:type="dxa"/>
            <w:vAlign w:val="center"/>
          </w:tcPr>
          <w:p w:rsidR="003B333A" w:rsidRDefault="003B333A">
            <w:pPr>
              <w:topLinePunct/>
              <w:spacing w:line="580" w:lineRule="exact"/>
              <w:jc w:val="center"/>
              <w:rPr>
                <w:rFonts w:ascii="宋体"/>
                <w:szCs w:val="21"/>
              </w:rPr>
            </w:pPr>
            <w:r>
              <w:rPr>
                <w:rFonts w:ascii="宋体" w:hAnsi="宋体" w:hint="eastAsia"/>
                <w:szCs w:val="21"/>
              </w:rPr>
              <w:t>本年增加</w:t>
            </w:r>
          </w:p>
        </w:tc>
        <w:tc>
          <w:tcPr>
            <w:tcW w:w="1164" w:type="dxa"/>
            <w:vAlign w:val="center"/>
          </w:tcPr>
          <w:p w:rsidR="003B333A" w:rsidRDefault="003B333A">
            <w:pPr>
              <w:topLinePunct/>
              <w:spacing w:line="580" w:lineRule="exact"/>
              <w:jc w:val="center"/>
              <w:rPr>
                <w:rFonts w:ascii="宋体"/>
                <w:szCs w:val="21"/>
              </w:rPr>
            </w:pPr>
            <w:r>
              <w:rPr>
                <w:rFonts w:ascii="宋体" w:hAnsi="宋体" w:hint="eastAsia"/>
                <w:szCs w:val="21"/>
              </w:rPr>
              <w:t>本年摊销</w:t>
            </w:r>
          </w:p>
        </w:tc>
        <w:tc>
          <w:tcPr>
            <w:tcW w:w="1695" w:type="dxa"/>
            <w:vAlign w:val="center"/>
          </w:tcPr>
          <w:p w:rsidR="003B333A" w:rsidRDefault="003B333A">
            <w:pPr>
              <w:topLinePunct/>
              <w:spacing w:line="580" w:lineRule="exact"/>
              <w:jc w:val="center"/>
              <w:rPr>
                <w:rFonts w:ascii="宋体"/>
                <w:szCs w:val="21"/>
              </w:rPr>
            </w:pPr>
            <w:r>
              <w:rPr>
                <w:rFonts w:ascii="宋体" w:hAnsi="宋体" w:hint="eastAsia"/>
                <w:szCs w:val="21"/>
              </w:rPr>
              <w:t>年末余额</w:t>
            </w:r>
          </w:p>
        </w:tc>
      </w:tr>
      <w:tr w:rsidR="003B333A" w:rsidTr="00C250C7">
        <w:trPr>
          <w:trHeight w:val="497"/>
        </w:trPr>
        <w:tc>
          <w:tcPr>
            <w:tcW w:w="1418" w:type="dxa"/>
          </w:tcPr>
          <w:p w:rsidR="003B333A" w:rsidRDefault="003B333A">
            <w:pPr>
              <w:topLinePunct/>
              <w:spacing w:line="580" w:lineRule="exact"/>
              <w:jc w:val="center"/>
              <w:rPr>
                <w:rFonts w:ascii="宋体"/>
                <w:szCs w:val="21"/>
              </w:rPr>
            </w:pPr>
            <w:r>
              <w:rPr>
                <w:rFonts w:ascii="宋体" w:hAnsi="宋体" w:hint="eastAsia"/>
                <w:szCs w:val="21"/>
              </w:rPr>
              <w:t>修缮费</w:t>
            </w:r>
          </w:p>
        </w:tc>
        <w:tc>
          <w:tcPr>
            <w:tcW w:w="1559" w:type="dxa"/>
          </w:tcPr>
          <w:p w:rsidR="003B333A" w:rsidRDefault="003B333A">
            <w:pPr>
              <w:topLinePunct/>
              <w:spacing w:line="580" w:lineRule="exact"/>
              <w:jc w:val="right"/>
              <w:rPr>
                <w:rFonts w:ascii="宋体"/>
                <w:szCs w:val="21"/>
              </w:rPr>
            </w:pPr>
          </w:p>
        </w:tc>
        <w:tc>
          <w:tcPr>
            <w:tcW w:w="1843" w:type="dxa"/>
          </w:tcPr>
          <w:p w:rsidR="003B333A" w:rsidRDefault="003B333A" w:rsidP="00784125">
            <w:pPr>
              <w:topLinePunct/>
              <w:spacing w:line="580" w:lineRule="exact"/>
              <w:rPr>
                <w:rFonts w:ascii="宋体"/>
                <w:szCs w:val="21"/>
              </w:rPr>
            </w:pPr>
            <w:r>
              <w:rPr>
                <w:rFonts w:ascii="宋体" w:hAnsi="宋体"/>
                <w:szCs w:val="21"/>
              </w:rPr>
              <w:t xml:space="preserve"> 2,651,057.20</w:t>
            </w:r>
          </w:p>
        </w:tc>
        <w:tc>
          <w:tcPr>
            <w:tcW w:w="1246" w:type="dxa"/>
          </w:tcPr>
          <w:p w:rsidR="003B333A" w:rsidRDefault="003B333A">
            <w:pPr>
              <w:topLinePunct/>
              <w:spacing w:line="580" w:lineRule="exact"/>
              <w:ind w:firstLineChars="250" w:firstLine="525"/>
              <w:jc w:val="right"/>
              <w:rPr>
                <w:rFonts w:ascii="宋体"/>
                <w:szCs w:val="21"/>
              </w:rPr>
            </w:pPr>
          </w:p>
        </w:tc>
        <w:tc>
          <w:tcPr>
            <w:tcW w:w="1164" w:type="dxa"/>
          </w:tcPr>
          <w:p w:rsidR="003B333A" w:rsidRDefault="003B333A">
            <w:pPr>
              <w:topLinePunct/>
              <w:spacing w:line="580" w:lineRule="exact"/>
              <w:jc w:val="right"/>
              <w:rPr>
                <w:rFonts w:ascii="宋体"/>
                <w:szCs w:val="21"/>
              </w:rPr>
            </w:pPr>
          </w:p>
        </w:tc>
        <w:tc>
          <w:tcPr>
            <w:tcW w:w="1695" w:type="dxa"/>
          </w:tcPr>
          <w:p w:rsidR="003B333A" w:rsidRDefault="003B333A" w:rsidP="00C250C7">
            <w:pPr>
              <w:topLinePunct/>
              <w:spacing w:line="580" w:lineRule="exact"/>
              <w:rPr>
                <w:rFonts w:ascii="宋体"/>
                <w:szCs w:val="21"/>
              </w:rPr>
            </w:pPr>
            <w:r>
              <w:rPr>
                <w:rFonts w:ascii="宋体" w:hAnsi="宋体"/>
                <w:szCs w:val="21"/>
              </w:rPr>
              <w:t xml:space="preserve"> 2,651,057.20</w:t>
            </w:r>
          </w:p>
        </w:tc>
      </w:tr>
      <w:tr w:rsidR="003B333A" w:rsidTr="00C250C7">
        <w:tc>
          <w:tcPr>
            <w:tcW w:w="1418" w:type="dxa"/>
          </w:tcPr>
          <w:p w:rsidR="003B333A" w:rsidRDefault="003B333A">
            <w:pPr>
              <w:topLinePunct/>
              <w:spacing w:line="580" w:lineRule="exact"/>
              <w:jc w:val="center"/>
              <w:rPr>
                <w:rFonts w:ascii="宋体"/>
                <w:szCs w:val="21"/>
              </w:rPr>
            </w:pPr>
            <w:r>
              <w:rPr>
                <w:rFonts w:ascii="宋体" w:hAnsi="宋体" w:hint="eastAsia"/>
                <w:szCs w:val="21"/>
              </w:rPr>
              <w:t>合计</w:t>
            </w:r>
          </w:p>
        </w:tc>
        <w:tc>
          <w:tcPr>
            <w:tcW w:w="1559" w:type="dxa"/>
          </w:tcPr>
          <w:p w:rsidR="003B333A" w:rsidRDefault="003B333A">
            <w:pPr>
              <w:topLinePunct/>
              <w:spacing w:line="580" w:lineRule="exact"/>
              <w:jc w:val="right"/>
              <w:rPr>
                <w:rFonts w:ascii="宋体"/>
                <w:szCs w:val="21"/>
              </w:rPr>
            </w:pPr>
          </w:p>
        </w:tc>
        <w:tc>
          <w:tcPr>
            <w:tcW w:w="1843" w:type="dxa"/>
          </w:tcPr>
          <w:p w:rsidR="003B333A" w:rsidRPr="00784125" w:rsidRDefault="003B333A" w:rsidP="00784125">
            <w:pPr>
              <w:topLinePunct/>
              <w:spacing w:line="580" w:lineRule="exact"/>
              <w:ind w:firstLineChars="50" w:firstLine="105"/>
              <w:rPr>
                <w:rFonts w:ascii="宋体"/>
                <w:b/>
                <w:szCs w:val="21"/>
              </w:rPr>
            </w:pPr>
            <w:r w:rsidRPr="00784125">
              <w:rPr>
                <w:rFonts w:ascii="宋体" w:hAnsi="宋体"/>
                <w:b/>
                <w:szCs w:val="21"/>
              </w:rPr>
              <w:t>2,651,057.20</w:t>
            </w:r>
          </w:p>
        </w:tc>
        <w:tc>
          <w:tcPr>
            <w:tcW w:w="1246" w:type="dxa"/>
          </w:tcPr>
          <w:p w:rsidR="003B333A" w:rsidRDefault="003B333A">
            <w:pPr>
              <w:topLinePunct/>
              <w:spacing w:line="580" w:lineRule="exact"/>
              <w:ind w:firstLineChars="250" w:firstLine="525"/>
              <w:jc w:val="right"/>
              <w:rPr>
                <w:rFonts w:ascii="宋体"/>
                <w:szCs w:val="21"/>
              </w:rPr>
            </w:pPr>
          </w:p>
        </w:tc>
        <w:tc>
          <w:tcPr>
            <w:tcW w:w="1164" w:type="dxa"/>
          </w:tcPr>
          <w:p w:rsidR="003B333A" w:rsidRDefault="003B333A">
            <w:pPr>
              <w:topLinePunct/>
              <w:spacing w:line="580" w:lineRule="exact"/>
              <w:jc w:val="right"/>
              <w:rPr>
                <w:rFonts w:ascii="宋体"/>
                <w:szCs w:val="21"/>
              </w:rPr>
            </w:pPr>
          </w:p>
        </w:tc>
        <w:tc>
          <w:tcPr>
            <w:tcW w:w="1695" w:type="dxa"/>
          </w:tcPr>
          <w:p w:rsidR="003B333A" w:rsidRPr="00784125" w:rsidRDefault="003B333A">
            <w:pPr>
              <w:topLinePunct/>
              <w:spacing w:line="580" w:lineRule="exact"/>
              <w:rPr>
                <w:rFonts w:ascii="宋体"/>
                <w:b/>
                <w:szCs w:val="21"/>
              </w:rPr>
            </w:pPr>
            <w:r>
              <w:rPr>
                <w:rFonts w:ascii="宋体" w:hAnsi="宋体"/>
                <w:szCs w:val="21"/>
              </w:rPr>
              <w:t xml:space="preserve"> </w:t>
            </w:r>
            <w:r w:rsidRPr="00784125">
              <w:rPr>
                <w:rFonts w:ascii="宋体" w:hAnsi="宋体"/>
                <w:b/>
                <w:szCs w:val="21"/>
              </w:rPr>
              <w:t>2,651,057.20</w:t>
            </w: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3. </w:t>
      </w:r>
      <w:r>
        <w:rPr>
          <w:rFonts w:ascii="仿宋_GB2312" w:eastAsia="仿宋_GB2312" w:hAnsi="宋体" w:hint="eastAsia"/>
          <w:b/>
          <w:szCs w:val="21"/>
        </w:rPr>
        <w:t>固定资产和累计折旧</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96"/>
        <w:gridCol w:w="1545"/>
        <w:gridCol w:w="1560"/>
        <w:gridCol w:w="1290"/>
        <w:gridCol w:w="1684"/>
      </w:tblGrid>
      <w:tr w:rsidR="003B333A">
        <w:trPr>
          <w:trHeight w:val="454"/>
        </w:trPr>
        <w:tc>
          <w:tcPr>
            <w:tcW w:w="2896" w:type="dxa"/>
            <w:vAlign w:val="center"/>
          </w:tcPr>
          <w:p w:rsidR="003B333A" w:rsidRDefault="003B333A">
            <w:pPr>
              <w:topLinePunct/>
              <w:spacing w:line="580" w:lineRule="exact"/>
              <w:jc w:val="center"/>
              <w:rPr>
                <w:rFonts w:ascii="宋体"/>
                <w:szCs w:val="21"/>
              </w:rPr>
            </w:pPr>
            <w:r>
              <w:rPr>
                <w:rFonts w:ascii="宋体" w:hAnsi="宋体" w:hint="eastAsia"/>
                <w:szCs w:val="21"/>
              </w:rPr>
              <w:t>项</w:t>
            </w:r>
            <w:r>
              <w:rPr>
                <w:rFonts w:ascii="宋体" w:hAnsi="宋体"/>
                <w:szCs w:val="21"/>
              </w:rPr>
              <w:t xml:space="preserve">         </w:t>
            </w:r>
            <w:r>
              <w:rPr>
                <w:rFonts w:ascii="宋体" w:hAnsi="宋体" w:hint="eastAsia"/>
                <w:szCs w:val="21"/>
              </w:rPr>
              <w:t>目</w:t>
            </w:r>
          </w:p>
        </w:tc>
        <w:tc>
          <w:tcPr>
            <w:tcW w:w="1545" w:type="dxa"/>
            <w:vAlign w:val="center"/>
          </w:tcPr>
          <w:p w:rsidR="003B333A" w:rsidRDefault="003B333A">
            <w:pPr>
              <w:topLinePunct/>
              <w:spacing w:line="580" w:lineRule="exact"/>
              <w:jc w:val="center"/>
              <w:rPr>
                <w:rFonts w:ascii="宋体"/>
                <w:szCs w:val="21"/>
              </w:rPr>
            </w:pPr>
            <w:r>
              <w:rPr>
                <w:rFonts w:ascii="宋体" w:hAnsi="宋体" w:hint="eastAsia"/>
                <w:szCs w:val="21"/>
              </w:rPr>
              <w:t>期初余额</w:t>
            </w:r>
          </w:p>
        </w:tc>
        <w:tc>
          <w:tcPr>
            <w:tcW w:w="1560" w:type="dxa"/>
            <w:vAlign w:val="center"/>
          </w:tcPr>
          <w:p w:rsidR="003B333A" w:rsidRDefault="003B333A">
            <w:pPr>
              <w:topLinePunct/>
              <w:spacing w:line="580" w:lineRule="exact"/>
              <w:jc w:val="center"/>
              <w:rPr>
                <w:rFonts w:ascii="宋体"/>
                <w:szCs w:val="21"/>
              </w:rPr>
            </w:pPr>
            <w:r>
              <w:rPr>
                <w:rFonts w:ascii="宋体" w:hAnsi="宋体" w:hint="eastAsia"/>
                <w:szCs w:val="21"/>
              </w:rPr>
              <w:t>本期增加</w:t>
            </w:r>
          </w:p>
        </w:tc>
        <w:tc>
          <w:tcPr>
            <w:tcW w:w="1290" w:type="dxa"/>
            <w:vAlign w:val="center"/>
          </w:tcPr>
          <w:p w:rsidR="003B333A" w:rsidRDefault="003B333A">
            <w:pPr>
              <w:topLinePunct/>
              <w:spacing w:line="580" w:lineRule="exact"/>
              <w:jc w:val="center"/>
              <w:rPr>
                <w:rFonts w:ascii="宋体"/>
                <w:szCs w:val="21"/>
              </w:rPr>
            </w:pPr>
            <w:r>
              <w:rPr>
                <w:rFonts w:ascii="宋体" w:hAnsi="宋体" w:hint="eastAsia"/>
                <w:szCs w:val="21"/>
              </w:rPr>
              <w:t>本期减少</w:t>
            </w:r>
          </w:p>
        </w:tc>
        <w:tc>
          <w:tcPr>
            <w:tcW w:w="1684" w:type="dxa"/>
            <w:vAlign w:val="center"/>
          </w:tcPr>
          <w:p w:rsidR="003B333A" w:rsidRDefault="003B333A">
            <w:pPr>
              <w:topLinePunct/>
              <w:spacing w:line="580" w:lineRule="exact"/>
              <w:jc w:val="center"/>
              <w:rPr>
                <w:rFonts w:ascii="宋体"/>
                <w:szCs w:val="21"/>
              </w:rPr>
            </w:pPr>
            <w:r>
              <w:rPr>
                <w:rFonts w:ascii="宋体" w:hAnsi="宋体" w:hint="eastAsia"/>
                <w:szCs w:val="21"/>
              </w:rPr>
              <w:t>期末余额</w:t>
            </w:r>
          </w:p>
        </w:tc>
      </w:tr>
      <w:tr w:rsidR="003B333A">
        <w:trPr>
          <w:trHeight w:val="396"/>
        </w:trPr>
        <w:tc>
          <w:tcPr>
            <w:tcW w:w="2896" w:type="dxa"/>
            <w:vAlign w:val="center"/>
          </w:tcPr>
          <w:p w:rsidR="003B333A" w:rsidRDefault="003B333A">
            <w:pPr>
              <w:topLinePunct/>
              <w:spacing w:line="580" w:lineRule="exact"/>
              <w:jc w:val="center"/>
              <w:rPr>
                <w:rFonts w:ascii="宋体"/>
                <w:szCs w:val="21"/>
              </w:rPr>
            </w:pPr>
            <w:r>
              <w:rPr>
                <w:rFonts w:ascii="宋体" w:hAnsi="宋体" w:hint="eastAsia"/>
                <w:szCs w:val="21"/>
              </w:rPr>
              <w:t>一、固定资产原值</w:t>
            </w:r>
          </w:p>
        </w:tc>
        <w:tc>
          <w:tcPr>
            <w:tcW w:w="1545" w:type="dxa"/>
            <w:vAlign w:val="center"/>
          </w:tcPr>
          <w:p w:rsidR="003B333A" w:rsidRDefault="003B333A" w:rsidP="003708E3">
            <w:pPr>
              <w:topLinePunct/>
              <w:spacing w:line="580" w:lineRule="exact"/>
              <w:ind w:firstLineChars="200" w:firstLine="360"/>
              <w:jc w:val="center"/>
              <w:rPr>
                <w:sz w:val="18"/>
                <w:szCs w:val="18"/>
              </w:rPr>
            </w:pPr>
            <w:r>
              <w:rPr>
                <w:sz w:val="18"/>
                <w:szCs w:val="18"/>
              </w:rPr>
              <w:t>1,146,774.96</w:t>
            </w:r>
          </w:p>
        </w:tc>
        <w:tc>
          <w:tcPr>
            <w:tcW w:w="1560" w:type="dxa"/>
            <w:vAlign w:val="center"/>
          </w:tcPr>
          <w:p w:rsidR="003B333A" w:rsidRDefault="003B333A" w:rsidP="003708E3">
            <w:pPr>
              <w:topLinePunct/>
              <w:spacing w:line="580" w:lineRule="exact"/>
              <w:ind w:firstLineChars="200" w:firstLine="360"/>
              <w:jc w:val="center"/>
              <w:rPr>
                <w:sz w:val="18"/>
                <w:szCs w:val="18"/>
              </w:rPr>
            </w:pPr>
            <w:r>
              <w:rPr>
                <w:sz w:val="18"/>
                <w:szCs w:val="18"/>
              </w:rPr>
              <w:t>28,144.30</w:t>
            </w:r>
          </w:p>
        </w:tc>
        <w:tc>
          <w:tcPr>
            <w:tcW w:w="1290" w:type="dxa"/>
            <w:vAlign w:val="center"/>
          </w:tcPr>
          <w:p w:rsidR="003B333A" w:rsidRDefault="003B333A" w:rsidP="003708E3">
            <w:pPr>
              <w:topLinePunct/>
              <w:spacing w:line="580" w:lineRule="exact"/>
              <w:ind w:firstLineChars="200" w:firstLine="360"/>
              <w:jc w:val="center"/>
              <w:rPr>
                <w:sz w:val="18"/>
                <w:szCs w:val="18"/>
              </w:rPr>
            </w:pPr>
          </w:p>
        </w:tc>
        <w:tc>
          <w:tcPr>
            <w:tcW w:w="1684" w:type="dxa"/>
            <w:vAlign w:val="center"/>
          </w:tcPr>
          <w:p w:rsidR="003B333A" w:rsidRDefault="003B333A" w:rsidP="003708E3">
            <w:pPr>
              <w:topLinePunct/>
              <w:spacing w:line="580" w:lineRule="exact"/>
              <w:ind w:firstLineChars="200" w:firstLine="360"/>
              <w:jc w:val="center"/>
              <w:rPr>
                <w:sz w:val="18"/>
                <w:szCs w:val="18"/>
              </w:rPr>
            </w:pPr>
            <w:r>
              <w:rPr>
                <w:sz w:val="18"/>
                <w:szCs w:val="18"/>
              </w:rPr>
              <w:t>1,174,919.26</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1.</w:t>
            </w:r>
            <w:r>
              <w:rPr>
                <w:rFonts w:ascii="宋体" w:hAnsi="宋体" w:hint="eastAsia"/>
                <w:szCs w:val="21"/>
              </w:rPr>
              <w:t>土地</w:t>
            </w:r>
            <w:r>
              <w:rPr>
                <w:rFonts w:ascii="宋体"/>
                <w:szCs w:val="21"/>
              </w:rPr>
              <w:t>\</w:t>
            </w:r>
            <w:r>
              <w:rPr>
                <w:rFonts w:ascii="宋体" w:hAnsi="宋体" w:hint="eastAsia"/>
                <w:szCs w:val="21"/>
              </w:rPr>
              <w:t>房屋及构筑物</w:t>
            </w:r>
          </w:p>
        </w:tc>
        <w:tc>
          <w:tcPr>
            <w:tcW w:w="1545" w:type="dxa"/>
            <w:vAlign w:val="center"/>
          </w:tcPr>
          <w:p w:rsidR="003B333A" w:rsidRDefault="003B333A">
            <w:pPr>
              <w:topLinePunct/>
              <w:spacing w:line="580" w:lineRule="exact"/>
              <w:jc w:val="center"/>
              <w:rPr>
                <w:sz w:val="18"/>
                <w:szCs w:val="18"/>
              </w:rPr>
            </w:pPr>
            <w:r>
              <w:rPr>
                <w:sz w:val="18"/>
                <w:szCs w:val="18"/>
              </w:rPr>
              <w:t>,</w:t>
            </w: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rsidP="00C250C7">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2.</w:t>
            </w:r>
            <w:r>
              <w:rPr>
                <w:rFonts w:ascii="宋体" w:hAnsi="宋体" w:hint="eastAsia"/>
                <w:szCs w:val="21"/>
              </w:rPr>
              <w:t>通用设备</w:t>
            </w:r>
          </w:p>
        </w:tc>
        <w:tc>
          <w:tcPr>
            <w:tcW w:w="1545" w:type="dxa"/>
            <w:vAlign w:val="center"/>
          </w:tcPr>
          <w:p w:rsidR="003B333A" w:rsidRDefault="003B333A" w:rsidP="003708E3">
            <w:pPr>
              <w:topLinePunct/>
              <w:spacing w:line="580" w:lineRule="exact"/>
              <w:ind w:firstLineChars="200" w:firstLine="360"/>
              <w:jc w:val="center"/>
              <w:rPr>
                <w:sz w:val="18"/>
                <w:szCs w:val="18"/>
              </w:rPr>
            </w:pPr>
            <w:r>
              <w:rPr>
                <w:sz w:val="18"/>
                <w:szCs w:val="18"/>
              </w:rPr>
              <w:t>594,387.00</w:t>
            </w:r>
          </w:p>
        </w:tc>
        <w:tc>
          <w:tcPr>
            <w:tcW w:w="1560" w:type="dxa"/>
            <w:vAlign w:val="center"/>
          </w:tcPr>
          <w:p w:rsidR="003B333A" w:rsidRDefault="003B333A" w:rsidP="003708E3">
            <w:pPr>
              <w:topLinePunct/>
              <w:spacing w:line="580" w:lineRule="exact"/>
              <w:ind w:firstLineChars="200" w:firstLine="360"/>
              <w:jc w:val="center"/>
              <w:rPr>
                <w:sz w:val="18"/>
                <w:szCs w:val="18"/>
              </w:rPr>
            </w:pPr>
            <w:r>
              <w:rPr>
                <w:sz w:val="18"/>
                <w:szCs w:val="18"/>
              </w:rPr>
              <w:t>16,200.00</w:t>
            </w:r>
          </w:p>
        </w:tc>
        <w:tc>
          <w:tcPr>
            <w:tcW w:w="1290" w:type="dxa"/>
            <w:vAlign w:val="center"/>
          </w:tcPr>
          <w:p w:rsidR="003B333A" w:rsidRDefault="003B333A" w:rsidP="003708E3">
            <w:pPr>
              <w:topLinePunct/>
              <w:spacing w:line="580" w:lineRule="exact"/>
              <w:ind w:firstLineChars="200" w:firstLine="360"/>
              <w:jc w:val="center"/>
              <w:rPr>
                <w:sz w:val="18"/>
                <w:szCs w:val="18"/>
              </w:rPr>
            </w:pPr>
          </w:p>
        </w:tc>
        <w:tc>
          <w:tcPr>
            <w:tcW w:w="1684" w:type="dxa"/>
            <w:vAlign w:val="center"/>
          </w:tcPr>
          <w:p w:rsidR="003B333A" w:rsidRDefault="003B333A" w:rsidP="003708E3">
            <w:pPr>
              <w:topLinePunct/>
              <w:spacing w:line="580" w:lineRule="exact"/>
              <w:ind w:firstLineChars="200" w:firstLine="360"/>
              <w:jc w:val="center"/>
              <w:rPr>
                <w:sz w:val="18"/>
                <w:szCs w:val="18"/>
              </w:rPr>
            </w:pPr>
            <w:r>
              <w:rPr>
                <w:sz w:val="18"/>
                <w:szCs w:val="18"/>
              </w:rPr>
              <w:t>596,007.00</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hint="eastAsia"/>
                <w:szCs w:val="21"/>
              </w:rPr>
              <w:t>其中：计算机设备</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ind w:firstLineChars="300" w:firstLine="630"/>
              <w:jc w:val="left"/>
              <w:rPr>
                <w:rFonts w:ascii="宋体"/>
                <w:szCs w:val="21"/>
              </w:rPr>
            </w:pPr>
            <w:r>
              <w:rPr>
                <w:rFonts w:ascii="宋体" w:hAnsi="宋体" w:hint="eastAsia"/>
                <w:szCs w:val="21"/>
              </w:rPr>
              <w:t>车辆</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ind w:firstLineChars="300" w:firstLine="630"/>
              <w:jc w:val="left"/>
              <w:rPr>
                <w:rFonts w:ascii="宋体"/>
                <w:szCs w:val="21"/>
              </w:rPr>
            </w:pPr>
            <w:r>
              <w:rPr>
                <w:rFonts w:ascii="宋体" w:hAnsi="宋体" w:hint="eastAsia"/>
                <w:szCs w:val="21"/>
              </w:rPr>
              <w:t>办公设备</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3.</w:t>
            </w:r>
            <w:r>
              <w:rPr>
                <w:rFonts w:ascii="宋体" w:hAnsi="宋体" w:hint="eastAsia"/>
                <w:szCs w:val="21"/>
              </w:rPr>
              <w:t>专用设备</w:t>
            </w:r>
          </w:p>
        </w:tc>
        <w:tc>
          <w:tcPr>
            <w:tcW w:w="1545" w:type="dxa"/>
            <w:vAlign w:val="center"/>
          </w:tcPr>
          <w:p w:rsidR="003B333A" w:rsidRDefault="003B333A" w:rsidP="00C250C7">
            <w:pPr>
              <w:topLinePunct/>
              <w:spacing w:line="580" w:lineRule="exact"/>
              <w:jc w:val="center"/>
              <w:rPr>
                <w:sz w:val="18"/>
                <w:szCs w:val="18"/>
              </w:rPr>
            </w:pPr>
            <w:r>
              <w:rPr>
                <w:sz w:val="18"/>
                <w:szCs w:val="18"/>
              </w:rPr>
              <w:t xml:space="preserve"> 169,341.10</w:t>
            </w: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rsidP="00C250C7">
            <w:pPr>
              <w:topLinePunct/>
              <w:spacing w:line="580" w:lineRule="exact"/>
              <w:jc w:val="center"/>
              <w:rPr>
                <w:sz w:val="18"/>
                <w:szCs w:val="18"/>
              </w:rPr>
            </w:pPr>
            <w:r>
              <w:rPr>
                <w:sz w:val="18"/>
                <w:szCs w:val="18"/>
              </w:rPr>
              <w:t>169,341.10</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4.</w:t>
            </w:r>
            <w:r>
              <w:rPr>
                <w:rFonts w:ascii="宋体" w:hAnsi="宋体" w:hint="eastAsia"/>
                <w:szCs w:val="21"/>
              </w:rPr>
              <w:t>文物和陈列品</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5.</w:t>
            </w:r>
            <w:r>
              <w:rPr>
                <w:rFonts w:ascii="宋体" w:hAnsi="宋体" w:hint="eastAsia"/>
                <w:szCs w:val="21"/>
              </w:rPr>
              <w:t>图书</w:t>
            </w:r>
            <w:r>
              <w:rPr>
                <w:rFonts w:ascii="宋体"/>
                <w:szCs w:val="21"/>
              </w:rPr>
              <w:t>\</w:t>
            </w:r>
            <w:r>
              <w:rPr>
                <w:rFonts w:ascii="宋体" w:hAnsi="宋体" w:hint="eastAsia"/>
                <w:szCs w:val="21"/>
              </w:rPr>
              <w:t>档案</w:t>
            </w:r>
          </w:p>
        </w:tc>
        <w:tc>
          <w:tcPr>
            <w:tcW w:w="1545" w:type="dxa"/>
            <w:vAlign w:val="center"/>
          </w:tcPr>
          <w:p w:rsidR="003B333A" w:rsidRDefault="003B333A">
            <w:pPr>
              <w:topLinePunct/>
              <w:spacing w:line="580" w:lineRule="exact"/>
              <w:jc w:val="center"/>
              <w:rPr>
                <w:sz w:val="18"/>
                <w:szCs w:val="18"/>
              </w:rPr>
            </w:pPr>
            <w:r>
              <w:rPr>
                <w:sz w:val="18"/>
                <w:szCs w:val="18"/>
              </w:rPr>
              <w:t>6,139.40</w:t>
            </w:r>
          </w:p>
        </w:tc>
        <w:tc>
          <w:tcPr>
            <w:tcW w:w="1560" w:type="dxa"/>
            <w:vAlign w:val="center"/>
          </w:tcPr>
          <w:p w:rsidR="003B333A" w:rsidRDefault="003B333A">
            <w:pPr>
              <w:topLinePunct/>
              <w:spacing w:line="580" w:lineRule="exact"/>
              <w:jc w:val="center"/>
              <w:rPr>
                <w:sz w:val="18"/>
                <w:szCs w:val="18"/>
              </w:rPr>
            </w:pPr>
            <w:r>
              <w:rPr>
                <w:sz w:val="18"/>
                <w:szCs w:val="18"/>
              </w:rPr>
              <w:t>8,972.30</w:t>
            </w: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rsidP="00C250C7">
            <w:pPr>
              <w:topLinePunct/>
              <w:spacing w:line="580" w:lineRule="exact"/>
              <w:jc w:val="center"/>
              <w:rPr>
                <w:sz w:val="18"/>
                <w:szCs w:val="18"/>
              </w:rPr>
            </w:pPr>
            <w:r w:rsidRPr="00AA4DDD">
              <w:rPr>
                <w:sz w:val="18"/>
                <w:szCs w:val="18"/>
              </w:rPr>
              <w:t>15</w:t>
            </w:r>
            <w:r>
              <w:rPr>
                <w:sz w:val="18"/>
                <w:szCs w:val="18"/>
              </w:rPr>
              <w:t>,</w:t>
            </w:r>
            <w:r w:rsidRPr="00AA4DDD">
              <w:rPr>
                <w:sz w:val="18"/>
                <w:szCs w:val="18"/>
              </w:rPr>
              <w:t>111.7</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6.</w:t>
            </w:r>
            <w:r>
              <w:rPr>
                <w:rFonts w:ascii="宋体" w:hAnsi="宋体" w:hint="eastAsia"/>
                <w:szCs w:val="21"/>
              </w:rPr>
              <w:t>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tc>
        <w:tc>
          <w:tcPr>
            <w:tcW w:w="1545" w:type="dxa"/>
            <w:vAlign w:val="center"/>
          </w:tcPr>
          <w:p w:rsidR="003B333A" w:rsidRDefault="003B333A" w:rsidP="00C250C7">
            <w:pPr>
              <w:topLinePunct/>
              <w:spacing w:line="580" w:lineRule="exact"/>
              <w:jc w:val="center"/>
              <w:rPr>
                <w:sz w:val="18"/>
                <w:szCs w:val="18"/>
              </w:rPr>
            </w:pPr>
            <w:r>
              <w:rPr>
                <w:sz w:val="18"/>
                <w:szCs w:val="18"/>
              </w:rPr>
              <w:t>376,907.46</w:t>
            </w:r>
          </w:p>
        </w:tc>
        <w:tc>
          <w:tcPr>
            <w:tcW w:w="1560" w:type="dxa"/>
            <w:vAlign w:val="center"/>
          </w:tcPr>
          <w:p w:rsidR="003B333A" w:rsidRDefault="003B333A">
            <w:pPr>
              <w:topLinePunct/>
              <w:spacing w:line="580" w:lineRule="exact"/>
              <w:jc w:val="center"/>
              <w:rPr>
                <w:sz w:val="18"/>
                <w:szCs w:val="18"/>
              </w:rPr>
            </w:pPr>
            <w:r>
              <w:rPr>
                <w:sz w:val="18"/>
                <w:szCs w:val="18"/>
              </w:rPr>
              <w:t>17,552.00</w:t>
            </w: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rsidP="00C250C7">
            <w:pPr>
              <w:topLinePunct/>
              <w:spacing w:line="580" w:lineRule="exact"/>
              <w:jc w:val="center"/>
              <w:rPr>
                <w:sz w:val="18"/>
                <w:szCs w:val="18"/>
              </w:rPr>
            </w:pPr>
            <w:r w:rsidRPr="00AA4DDD">
              <w:rPr>
                <w:sz w:val="18"/>
                <w:szCs w:val="18"/>
              </w:rPr>
              <w:t>394</w:t>
            </w:r>
            <w:r>
              <w:rPr>
                <w:sz w:val="18"/>
                <w:szCs w:val="18"/>
              </w:rPr>
              <w:t>,</w:t>
            </w:r>
            <w:r w:rsidRPr="00AA4DDD">
              <w:rPr>
                <w:sz w:val="18"/>
                <w:szCs w:val="18"/>
              </w:rPr>
              <w:t>459.46</w:t>
            </w:r>
          </w:p>
        </w:tc>
      </w:tr>
      <w:tr w:rsidR="003B333A">
        <w:trPr>
          <w:trHeight w:val="454"/>
        </w:trPr>
        <w:tc>
          <w:tcPr>
            <w:tcW w:w="2896" w:type="dxa"/>
            <w:vAlign w:val="center"/>
          </w:tcPr>
          <w:p w:rsidR="003B333A" w:rsidRDefault="003B333A">
            <w:pPr>
              <w:topLinePunct/>
              <w:spacing w:line="580" w:lineRule="exact"/>
              <w:jc w:val="center"/>
              <w:rPr>
                <w:rFonts w:ascii="宋体"/>
                <w:szCs w:val="21"/>
              </w:rPr>
            </w:pPr>
            <w:r>
              <w:rPr>
                <w:rFonts w:ascii="宋体" w:hAnsi="宋体" w:hint="eastAsia"/>
                <w:szCs w:val="21"/>
              </w:rPr>
              <w:t>二、累计折旧</w:t>
            </w:r>
          </w:p>
        </w:tc>
        <w:tc>
          <w:tcPr>
            <w:tcW w:w="1545" w:type="dxa"/>
            <w:vAlign w:val="center"/>
          </w:tcPr>
          <w:p w:rsidR="003B333A" w:rsidRDefault="003B333A" w:rsidP="00C250C7">
            <w:pPr>
              <w:topLinePunct/>
              <w:spacing w:line="580" w:lineRule="exact"/>
              <w:jc w:val="center"/>
              <w:rPr>
                <w:sz w:val="18"/>
                <w:szCs w:val="18"/>
              </w:rPr>
            </w:pPr>
            <w:r>
              <w:rPr>
                <w:sz w:val="18"/>
                <w:szCs w:val="18"/>
              </w:rPr>
              <w:t>174,946.82</w:t>
            </w: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rsidP="00C250C7">
            <w:pPr>
              <w:topLinePunct/>
              <w:spacing w:line="580" w:lineRule="exact"/>
              <w:jc w:val="center"/>
              <w:rPr>
                <w:sz w:val="18"/>
                <w:szCs w:val="18"/>
              </w:rPr>
            </w:pPr>
            <w:r w:rsidRPr="001D7FEB">
              <w:rPr>
                <w:sz w:val="18"/>
                <w:szCs w:val="18"/>
              </w:rPr>
              <w:t>303</w:t>
            </w:r>
            <w:r>
              <w:rPr>
                <w:sz w:val="18"/>
                <w:szCs w:val="18"/>
              </w:rPr>
              <w:t>,</w:t>
            </w:r>
            <w:r w:rsidRPr="001D7FEB">
              <w:rPr>
                <w:sz w:val="18"/>
                <w:szCs w:val="18"/>
              </w:rPr>
              <w:t>256.34</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1.</w:t>
            </w:r>
            <w:r>
              <w:rPr>
                <w:rFonts w:ascii="宋体" w:hAnsi="宋体" w:hint="eastAsia"/>
                <w:szCs w:val="21"/>
              </w:rPr>
              <w:t>土地</w:t>
            </w:r>
            <w:r>
              <w:rPr>
                <w:rFonts w:ascii="宋体"/>
                <w:szCs w:val="21"/>
              </w:rPr>
              <w:t>\</w:t>
            </w:r>
            <w:r>
              <w:rPr>
                <w:rFonts w:ascii="宋体" w:hAnsi="宋体" w:hint="eastAsia"/>
                <w:szCs w:val="21"/>
              </w:rPr>
              <w:t>房屋及构筑物</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2.</w:t>
            </w:r>
            <w:r>
              <w:rPr>
                <w:rFonts w:ascii="宋体" w:hAnsi="宋体" w:hint="eastAsia"/>
                <w:szCs w:val="21"/>
              </w:rPr>
              <w:t>通用设备</w:t>
            </w:r>
          </w:p>
        </w:tc>
        <w:tc>
          <w:tcPr>
            <w:tcW w:w="1545" w:type="dxa"/>
            <w:vAlign w:val="center"/>
          </w:tcPr>
          <w:p w:rsidR="003B333A" w:rsidRDefault="003B333A">
            <w:pPr>
              <w:topLinePunct/>
              <w:spacing w:line="580" w:lineRule="exact"/>
              <w:rPr>
                <w:sz w:val="18"/>
                <w:szCs w:val="18"/>
              </w:rPr>
            </w:pPr>
            <w:r>
              <w:rPr>
                <w:sz w:val="18"/>
                <w:szCs w:val="18"/>
              </w:rPr>
              <w:t>86,250.25</w:t>
            </w:r>
          </w:p>
        </w:tc>
        <w:tc>
          <w:tcPr>
            <w:tcW w:w="1560" w:type="dxa"/>
            <w:vAlign w:val="center"/>
          </w:tcPr>
          <w:p w:rsidR="003B333A" w:rsidRDefault="003B333A" w:rsidP="001D7FEB">
            <w:pPr>
              <w:topLinePunct/>
              <w:spacing w:line="580" w:lineRule="exact"/>
              <w:ind w:firstLineChars="200" w:firstLine="360"/>
              <w:rPr>
                <w:sz w:val="18"/>
                <w:szCs w:val="18"/>
              </w:rPr>
            </w:pPr>
            <w:r w:rsidRPr="001D7FEB">
              <w:rPr>
                <w:sz w:val="18"/>
                <w:szCs w:val="18"/>
              </w:rPr>
              <w:t>61</w:t>
            </w:r>
            <w:r>
              <w:rPr>
                <w:sz w:val="18"/>
                <w:szCs w:val="18"/>
              </w:rPr>
              <w:t>,</w:t>
            </w:r>
            <w:r w:rsidRPr="001D7FEB">
              <w:rPr>
                <w:sz w:val="18"/>
                <w:szCs w:val="18"/>
              </w:rPr>
              <w:t>666.24</w:t>
            </w:r>
          </w:p>
        </w:tc>
        <w:tc>
          <w:tcPr>
            <w:tcW w:w="1290" w:type="dxa"/>
            <w:vAlign w:val="center"/>
          </w:tcPr>
          <w:p w:rsidR="003B333A" w:rsidRDefault="003B333A" w:rsidP="001D7FEB">
            <w:pPr>
              <w:topLinePunct/>
              <w:spacing w:line="580" w:lineRule="exact"/>
              <w:ind w:firstLineChars="200" w:firstLine="360"/>
              <w:jc w:val="center"/>
              <w:rPr>
                <w:sz w:val="18"/>
                <w:szCs w:val="18"/>
              </w:rPr>
            </w:pPr>
          </w:p>
        </w:tc>
        <w:tc>
          <w:tcPr>
            <w:tcW w:w="1684" w:type="dxa"/>
            <w:vAlign w:val="center"/>
          </w:tcPr>
          <w:p w:rsidR="003B333A" w:rsidRDefault="003B333A" w:rsidP="001D7FEB">
            <w:pPr>
              <w:topLinePunct/>
              <w:spacing w:line="580" w:lineRule="exact"/>
              <w:ind w:firstLineChars="200" w:firstLine="360"/>
              <w:rPr>
                <w:sz w:val="18"/>
                <w:szCs w:val="18"/>
              </w:rPr>
            </w:pPr>
            <w:r w:rsidRPr="001D7FEB">
              <w:rPr>
                <w:sz w:val="18"/>
                <w:szCs w:val="18"/>
              </w:rPr>
              <w:t>147</w:t>
            </w:r>
            <w:r>
              <w:rPr>
                <w:sz w:val="18"/>
                <w:szCs w:val="18"/>
              </w:rPr>
              <w:t>,</w:t>
            </w:r>
            <w:r w:rsidRPr="001D7FEB">
              <w:rPr>
                <w:sz w:val="18"/>
                <w:szCs w:val="18"/>
              </w:rPr>
              <w:t>916.49</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hint="eastAsia"/>
                <w:szCs w:val="21"/>
              </w:rPr>
              <w:t>其中：计算机设备</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ind w:firstLineChars="300" w:firstLine="630"/>
              <w:jc w:val="left"/>
              <w:rPr>
                <w:rFonts w:ascii="宋体"/>
                <w:szCs w:val="21"/>
              </w:rPr>
            </w:pPr>
            <w:r>
              <w:rPr>
                <w:rFonts w:ascii="宋体" w:hAnsi="宋体" w:hint="eastAsia"/>
                <w:szCs w:val="21"/>
              </w:rPr>
              <w:t>车辆</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ind w:firstLineChars="300" w:firstLine="630"/>
              <w:jc w:val="left"/>
              <w:rPr>
                <w:rFonts w:ascii="宋体"/>
                <w:szCs w:val="21"/>
              </w:rPr>
            </w:pPr>
            <w:r>
              <w:rPr>
                <w:rFonts w:ascii="宋体" w:hAnsi="宋体" w:hint="eastAsia"/>
                <w:szCs w:val="21"/>
              </w:rPr>
              <w:t>办公设备</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3.</w:t>
            </w:r>
            <w:r>
              <w:rPr>
                <w:rFonts w:ascii="宋体" w:hAnsi="宋体" w:hint="eastAsia"/>
                <w:szCs w:val="21"/>
              </w:rPr>
              <w:t>专用设备</w:t>
            </w:r>
          </w:p>
        </w:tc>
        <w:tc>
          <w:tcPr>
            <w:tcW w:w="1545" w:type="dxa"/>
            <w:vAlign w:val="center"/>
          </w:tcPr>
          <w:p w:rsidR="003B333A" w:rsidRDefault="003B333A">
            <w:pPr>
              <w:topLinePunct/>
              <w:spacing w:line="580" w:lineRule="exact"/>
              <w:jc w:val="center"/>
              <w:rPr>
                <w:sz w:val="18"/>
                <w:szCs w:val="18"/>
              </w:rPr>
            </w:pPr>
            <w:r>
              <w:rPr>
                <w:sz w:val="18"/>
                <w:szCs w:val="18"/>
              </w:rPr>
              <w:t>28,938.25</w:t>
            </w:r>
          </w:p>
        </w:tc>
        <w:tc>
          <w:tcPr>
            <w:tcW w:w="1560" w:type="dxa"/>
            <w:vAlign w:val="center"/>
          </w:tcPr>
          <w:p w:rsidR="003B333A" w:rsidRDefault="003B333A">
            <w:pPr>
              <w:topLinePunct/>
              <w:spacing w:line="580" w:lineRule="exact"/>
              <w:jc w:val="center"/>
              <w:rPr>
                <w:sz w:val="18"/>
                <w:szCs w:val="18"/>
              </w:rPr>
            </w:pPr>
            <w:r w:rsidRPr="001D7FEB">
              <w:rPr>
                <w:sz w:val="18"/>
                <w:szCs w:val="18"/>
              </w:rPr>
              <w:t>20</w:t>
            </w:r>
            <w:r>
              <w:rPr>
                <w:sz w:val="18"/>
                <w:szCs w:val="18"/>
              </w:rPr>
              <w:t>,</w:t>
            </w:r>
            <w:r w:rsidRPr="001D7FEB">
              <w:rPr>
                <w:sz w:val="18"/>
                <w:szCs w:val="18"/>
              </w:rPr>
              <w:t>427</w:t>
            </w:r>
            <w:r>
              <w:rPr>
                <w:sz w:val="18"/>
                <w:szCs w:val="18"/>
              </w:rPr>
              <w:t>.00</w:t>
            </w: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r w:rsidRPr="001D7FEB">
              <w:rPr>
                <w:sz w:val="18"/>
                <w:szCs w:val="18"/>
              </w:rPr>
              <w:t>49</w:t>
            </w:r>
            <w:r>
              <w:rPr>
                <w:sz w:val="18"/>
                <w:szCs w:val="18"/>
              </w:rPr>
              <w:t>,</w:t>
            </w:r>
            <w:r w:rsidRPr="001D7FEB">
              <w:rPr>
                <w:sz w:val="18"/>
                <w:szCs w:val="18"/>
              </w:rPr>
              <w:t>365.25</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4.</w:t>
            </w:r>
            <w:r>
              <w:rPr>
                <w:rFonts w:ascii="宋体" w:hAnsi="宋体" w:hint="eastAsia"/>
                <w:szCs w:val="21"/>
              </w:rPr>
              <w:t>文物和陈列品</w:t>
            </w:r>
          </w:p>
        </w:tc>
        <w:tc>
          <w:tcPr>
            <w:tcW w:w="1545" w:type="dxa"/>
            <w:vAlign w:val="center"/>
          </w:tcPr>
          <w:p w:rsidR="003B333A" w:rsidRDefault="003B333A">
            <w:pPr>
              <w:topLinePunct/>
              <w:spacing w:line="580" w:lineRule="exact"/>
              <w:jc w:val="center"/>
              <w:rPr>
                <w:sz w:val="18"/>
                <w:szCs w:val="18"/>
              </w:rPr>
            </w:pP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5.</w:t>
            </w:r>
            <w:r>
              <w:rPr>
                <w:rFonts w:ascii="宋体" w:hAnsi="宋体" w:hint="eastAsia"/>
                <w:szCs w:val="21"/>
              </w:rPr>
              <w:t>图书</w:t>
            </w:r>
            <w:r>
              <w:rPr>
                <w:rFonts w:ascii="宋体"/>
                <w:szCs w:val="21"/>
              </w:rPr>
              <w:t>\</w:t>
            </w:r>
            <w:r>
              <w:rPr>
                <w:rFonts w:ascii="宋体" w:hAnsi="宋体" w:hint="eastAsia"/>
                <w:szCs w:val="21"/>
              </w:rPr>
              <w:t>档案</w:t>
            </w:r>
          </w:p>
        </w:tc>
        <w:tc>
          <w:tcPr>
            <w:tcW w:w="1545" w:type="dxa"/>
            <w:vAlign w:val="center"/>
          </w:tcPr>
          <w:p w:rsidR="003B333A" w:rsidRDefault="003B333A">
            <w:pPr>
              <w:topLinePunct/>
              <w:spacing w:line="580" w:lineRule="exact"/>
              <w:jc w:val="center"/>
              <w:rPr>
                <w:sz w:val="18"/>
                <w:szCs w:val="18"/>
              </w:rPr>
            </w:pPr>
            <w:r>
              <w:rPr>
                <w:sz w:val="18"/>
                <w:szCs w:val="18"/>
              </w:rPr>
              <w:t>1,054.17</w:t>
            </w:r>
          </w:p>
        </w:tc>
        <w:tc>
          <w:tcPr>
            <w:tcW w:w="1560" w:type="dxa"/>
            <w:vAlign w:val="center"/>
          </w:tcPr>
          <w:p w:rsidR="003B333A" w:rsidRDefault="003B333A">
            <w:pPr>
              <w:topLinePunct/>
              <w:spacing w:line="580" w:lineRule="exact"/>
              <w:jc w:val="center"/>
              <w:rPr>
                <w:sz w:val="18"/>
                <w:szCs w:val="18"/>
              </w:rPr>
            </w:pPr>
            <w:r w:rsidRPr="001D7FEB">
              <w:rPr>
                <w:sz w:val="18"/>
                <w:szCs w:val="18"/>
              </w:rPr>
              <w:t>2</w:t>
            </w:r>
            <w:r>
              <w:rPr>
                <w:sz w:val="18"/>
                <w:szCs w:val="18"/>
              </w:rPr>
              <w:t>,</w:t>
            </w:r>
            <w:r w:rsidRPr="001D7FEB">
              <w:rPr>
                <w:sz w:val="18"/>
                <w:szCs w:val="18"/>
              </w:rPr>
              <w:t>278.11</w:t>
            </w: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r w:rsidRPr="001D7FEB">
              <w:rPr>
                <w:sz w:val="18"/>
                <w:szCs w:val="18"/>
              </w:rPr>
              <w:t>3</w:t>
            </w:r>
            <w:r>
              <w:rPr>
                <w:sz w:val="18"/>
                <w:szCs w:val="18"/>
              </w:rPr>
              <w:t>,</w:t>
            </w:r>
            <w:r w:rsidRPr="001D7FEB">
              <w:rPr>
                <w:sz w:val="18"/>
                <w:szCs w:val="18"/>
              </w:rPr>
              <w:t>332.28</w:t>
            </w:r>
          </w:p>
        </w:tc>
      </w:tr>
      <w:tr w:rsidR="003B333A">
        <w:trPr>
          <w:trHeight w:val="454"/>
        </w:trPr>
        <w:tc>
          <w:tcPr>
            <w:tcW w:w="2896" w:type="dxa"/>
            <w:vAlign w:val="center"/>
          </w:tcPr>
          <w:p w:rsidR="003B333A" w:rsidRDefault="003B333A">
            <w:pPr>
              <w:topLinePunct/>
              <w:spacing w:line="580" w:lineRule="exact"/>
              <w:jc w:val="left"/>
              <w:rPr>
                <w:rFonts w:ascii="宋体"/>
                <w:szCs w:val="21"/>
              </w:rPr>
            </w:pPr>
            <w:r>
              <w:rPr>
                <w:rFonts w:ascii="宋体" w:hAnsi="宋体"/>
                <w:szCs w:val="21"/>
              </w:rPr>
              <w:t>6.</w:t>
            </w:r>
            <w:r>
              <w:rPr>
                <w:rFonts w:ascii="宋体" w:hAnsi="宋体" w:hint="eastAsia"/>
                <w:szCs w:val="21"/>
              </w:rPr>
              <w:t>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tc>
        <w:tc>
          <w:tcPr>
            <w:tcW w:w="1545" w:type="dxa"/>
            <w:vAlign w:val="center"/>
          </w:tcPr>
          <w:p w:rsidR="003B333A" w:rsidRDefault="003B333A">
            <w:pPr>
              <w:topLinePunct/>
              <w:spacing w:line="580" w:lineRule="exact"/>
              <w:jc w:val="center"/>
              <w:rPr>
                <w:sz w:val="18"/>
                <w:szCs w:val="18"/>
              </w:rPr>
            </w:pPr>
            <w:r>
              <w:rPr>
                <w:sz w:val="18"/>
                <w:szCs w:val="18"/>
              </w:rPr>
              <w:t>58,704.15</w:t>
            </w:r>
          </w:p>
        </w:tc>
        <w:tc>
          <w:tcPr>
            <w:tcW w:w="1560" w:type="dxa"/>
            <w:vAlign w:val="center"/>
          </w:tcPr>
          <w:p w:rsidR="003B333A" w:rsidRDefault="003B333A">
            <w:pPr>
              <w:topLinePunct/>
              <w:spacing w:line="580" w:lineRule="exact"/>
              <w:jc w:val="center"/>
              <w:rPr>
                <w:sz w:val="18"/>
                <w:szCs w:val="18"/>
              </w:rPr>
            </w:pPr>
            <w:r w:rsidRPr="001D7FEB">
              <w:rPr>
                <w:sz w:val="18"/>
                <w:szCs w:val="18"/>
              </w:rPr>
              <w:t>43</w:t>
            </w:r>
            <w:r>
              <w:rPr>
                <w:sz w:val="18"/>
                <w:szCs w:val="18"/>
              </w:rPr>
              <w:t>,</w:t>
            </w:r>
            <w:r w:rsidRPr="001D7FEB">
              <w:rPr>
                <w:sz w:val="18"/>
                <w:szCs w:val="18"/>
              </w:rPr>
              <w:t>938.17</w:t>
            </w: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Default="003B333A">
            <w:pPr>
              <w:topLinePunct/>
              <w:spacing w:line="580" w:lineRule="exact"/>
              <w:jc w:val="center"/>
              <w:rPr>
                <w:sz w:val="18"/>
                <w:szCs w:val="18"/>
              </w:rPr>
            </w:pPr>
            <w:r w:rsidRPr="001D7FEB">
              <w:rPr>
                <w:sz w:val="18"/>
                <w:szCs w:val="18"/>
              </w:rPr>
              <w:t>102</w:t>
            </w:r>
            <w:r>
              <w:rPr>
                <w:sz w:val="18"/>
                <w:szCs w:val="18"/>
              </w:rPr>
              <w:t>,</w:t>
            </w:r>
            <w:r w:rsidRPr="001D7FEB">
              <w:rPr>
                <w:sz w:val="18"/>
                <w:szCs w:val="18"/>
              </w:rPr>
              <w:t>642.32</w:t>
            </w:r>
          </w:p>
        </w:tc>
      </w:tr>
      <w:tr w:rsidR="003B333A">
        <w:trPr>
          <w:trHeight w:val="454"/>
        </w:trPr>
        <w:tc>
          <w:tcPr>
            <w:tcW w:w="2896" w:type="dxa"/>
            <w:vAlign w:val="center"/>
          </w:tcPr>
          <w:p w:rsidR="003B333A" w:rsidRDefault="003B333A">
            <w:pPr>
              <w:topLinePunct/>
              <w:spacing w:line="580" w:lineRule="exact"/>
              <w:jc w:val="center"/>
              <w:rPr>
                <w:rFonts w:ascii="宋体"/>
                <w:szCs w:val="21"/>
              </w:rPr>
            </w:pPr>
            <w:r>
              <w:rPr>
                <w:rFonts w:ascii="宋体" w:hAnsi="宋体" w:hint="eastAsia"/>
                <w:szCs w:val="21"/>
              </w:rPr>
              <w:t>三、固定资产净值</w:t>
            </w:r>
          </w:p>
        </w:tc>
        <w:tc>
          <w:tcPr>
            <w:tcW w:w="1545" w:type="dxa"/>
            <w:vAlign w:val="center"/>
          </w:tcPr>
          <w:p w:rsidR="003B333A" w:rsidRPr="001D7FEB" w:rsidRDefault="003B333A">
            <w:pPr>
              <w:topLinePunct/>
              <w:spacing w:line="580" w:lineRule="exact"/>
              <w:jc w:val="center"/>
              <w:rPr>
                <w:b/>
                <w:sz w:val="18"/>
                <w:szCs w:val="18"/>
              </w:rPr>
            </w:pPr>
            <w:r w:rsidRPr="001D7FEB">
              <w:rPr>
                <w:b/>
                <w:sz w:val="18"/>
                <w:szCs w:val="18"/>
              </w:rPr>
              <w:t>971</w:t>
            </w:r>
            <w:r>
              <w:rPr>
                <w:b/>
                <w:sz w:val="18"/>
                <w:szCs w:val="18"/>
              </w:rPr>
              <w:t>,</w:t>
            </w:r>
            <w:r w:rsidRPr="001D7FEB">
              <w:rPr>
                <w:b/>
                <w:sz w:val="18"/>
                <w:szCs w:val="18"/>
              </w:rPr>
              <w:t>828.14</w:t>
            </w:r>
          </w:p>
        </w:tc>
        <w:tc>
          <w:tcPr>
            <w:tcW w:w="1560" w:type="dxa"/>
            <w:vAlign w:val="center"/>
          </w:tcPr>
          <w:p w:rsidR="003B333A" w:rsidRDefault="003B333A">
            <w:pPr>
              <w:topLinePunct/>
              <w:spacing w:line="580" w:lineRule="exact"/>
              <w:jc w:val="center"/>
              <w:rPr>
                <w:sz w:val="18"/>
                <w:szCs w:val="18"/>
              </w:rPr>
            </w:pPr>
          </w:p>
        </w:tc>
        <w:tc>
          <w:tcPr>
            <w:tcW w:w="1290" w:type="dxa"/>
            <w:vAlign w:val="center"/>
          </w:tcPr>
          <w:p w:rsidR="003B333A" w:rsidRDefault="003B333A">
            <w:pPr>
              <w:topLinePunct/>
              <w:spacing w:line="580" w:lineRule="exact"/>
              <w:jc w:val="center"/>
              <w:rPr>
                <w:sz w:val="18"/>
                <w:szCs w:val="18"/>
              </w:rPr>
            </w:pPr>
          </w:p>
        </w:tc>
        <w:tc>
          <w:tcPr>
            <w:tcW w:w="1684" w:type="dxa"/>
            <w:vAlign w:val="center"/>
          </w:tcPr>
          <w:p w:rsidR="003B333A" w:rsidRPr="001D7FEB" w:rsidRDefault="003B333A">
            <w:pPr>
              <w:topLinePunct/>
              <w:spacing w:line="580" w:lineRule="exact"/>
              <w:jc w:val="center"/>
              <w:rPr>
                <w:b/>
                <w:sz w:val="18"/>
                <w:szCs w:val="18"/>
              </w:rPr>
            </w:pPr>
            <w:r w:rsidRPr="001D7FEB">
              <w:rPr>
                <w:b/>
                <w:sz w:val="18"/>
                <w:szCs w:val="18"/>
              </w:rPr>
              <w:t>871</w:t>
            </w:r>
            <w:r>
              <w:rPr>
                <w:b/>
                <w:sz w:val="18"/>
                <w:szCs w:val="18"/>
              </w:rPr>
              <w:t>,</w:t>
            </w:r>
            <w:r w:rsidRPr="001D7FEB">
              <w:rPr>
                <w:b/>
                <w:sz w:val="18"/>
                <w:szCs w:val="18"/>
              </w:rPr>
              <w:t>662.92</w:t>
            </w: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4. </w:t>
      </w:r>
      <w:r>
        <w:rPr>
          <w:rFonts w:ascii="仿宋_GB2312" w:eastAsia="仿宋_GB2312" w:hAnsi="宋体" w:hint="eastAsia"/>
          <w:b/>
          <w:szCs w:val="21"/>
        </w:rPr>
        <w:t>应付账款</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1984"/>
        <w:gridCol w:w="1912"/>
        <w:gridCol w:w="2335"/>
      </w:tblGrid>
      <w:tr w:rsidR="003B333A">
        <w:tc>
          <w:tcPr>
            <w:tcW w:w="280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项目</w:t>
            </w:r>
            <w:r>
              <w:rPr>
                <w:rFonts w:ascii="宋体" w:hAnsi="宋体"/>
                <w:szCs w:val="21"/>
              </w:rPr>
              <w:t>(</w:t>
            </w:r>
            <w:r>
              <w:rPr>
                <w:rFonts w:ascii="宋体" w:hAnsi="宋体" w:hint="eastAsia"/>
                <w:szCs w:val="21"/>
              </w:rPr>
              <w:t>或应付款单位</w:t>
            </w:r>
            <w:r>
              <w:rPr>
                <w:rFonts w:ascii="宋体" w:hAnsi="宋体"/>
                <w:szCs w:val="21"/>
              </w:rPr>
              <w:t>)</w:t>
            </w:r>
          </w:p>
        </w:tc>
        <w:tc>
          <w:tcPr>
            <w:tcW w:w="1984"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年末余额</w:t>
            </w:r>
          </w:p>
        </w:tc>
        <w:tc>
          <w:tcPr>
            <w:tcW w:w="191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经济内容</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账</w:t>
            </w:r>
            <w:r>
              <w:rPr>
                <w:rFonts w:ascii="宋体" w:hAnsi="宋体"/>
                <w:szCs w:val="21"/>
              </w:rPr>
              <w:t xml:space="preserve">  </w:t>
            </w:r>
            <w:r>
              <w:rPr>
                <w:rFonts w:ascii="宋体" w:hAnsi="宋体" w:hint="eastAsia"/>
                <w:szCs w:val="21"/>
              </w:rPr>
              <w:t>龄</w:t>
            </w:r>
          </w:p>
        </w:tc>
      </w:tr>
      <w:tr w:rsidR="003B333A">
        <w:tc>
          <w:tcPr>
            <w:tcW w:w="2802" w:type="dxa"/>
          </w:tcPr>
          <w:p w:rsidR="003B333A" w:rsidRDefault="003B333A">
            <w:pPr>
              <w:topLinePunct/>
              <w:spacing w:line="580" w:lineRule="exact"/>
              <w:ind w:firstLineChars="200" w:firstLine="420"/>
              <w:jc w:val="left"/>
              <w:rPr>
                <w:rFonts w:ascii="宋体"/>
                <w:szCs w:val="21"/>
              </w:rPr>
            </w:pPr>
          </w:p>
        </w:tc>
        <w:tc>
          <w:tcPr>
            <w:tcW w:w="1984" w:type="dxa"/>
          </w:tcPr>
          <w:p w:rsidR="003B333A" w:rsidRDefault="003B333A">
            <w:pPr>
              <w:topLinePunct/>
              <w:spacing w:line="580" w:lineRule="exact"/>
              <w:ind w:firstLineChars="200" w:firstLine="420"/>
              <w:jc w:val="left"/>
              <w:rPr>
                <w:rFonts w:ascii="宋体"/>
                <w:szCs w:val="21"/>
              </w:rPr>
            </w:pPr>
          </w:p>
        </w:tc>
        <w:tc>
          <w:tcPr>
            <w:tcW w:w="1912" w:type="dxa"/>
          </w:tcPr>
          <w:p w:rsidR="003B333A" w:rsidRDefault="003B333A">
            <w:pPr>
              <w:topLinePunct/>
              <w:spacing w:line="580" w:lineRule="exact"/>
              <w:ind w:firstLineChars="200" w:firstLine="420"/>
              <w:jc w:val="left"/>
              <w:rPr>
                <w:rFonts w:ascii="宋体"/>
                <w:szCs w:val="21"/>
              </w:rPr>
            </w:pPr>
          </w:p>
        </w:tc>
        <w:tc>
          <w:tcPr>
            <w:tcW w:w="2335" w:type="dxa"/>
          </w:tcPr>
          <w:p w:rsidR="003B333A" w:rsidRDefault="003B333A">
            <w:pPr>
              <w:topLinePunct/>
              <w:spacing w:line="580" w:lineRule="exact"/>
              <w:ind w:firstLineChars="200" w:firstLine="420"/>
              <w:jc w:val="left"/>
              <w:rPr>
                <w:rFonts w:ascii="宋体"/>
                <w:szCs w:val="21"/>
              </w:rPr>
            </w:pPr>
          </w:p>
        </w:tc>
      </w:tr>
      <w:tr w:rsidR="003B333A">
        <w:tc>
          <w:tcPr>
            <w:tcW w:w="280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合</w:t>
            </w:r>
            <w:r>
              <w:rPr>
                <w:rFonts w:ascii="宋体" w:hAnsi="宋体"/>
                <w:szCs w:val="21"/>
              </w:rPr>
              <w:t xml:space="preserve">    </w:t>
            </w:r>
            <w:r>
              <w:rPr>
                <w:rFonts w:ascii="宋体" w:hAnsi="宋体" w:hint="eastAsia"/>
                <w:szCs w:val="21"/>
              </w:rPr>
              <w:t>计</w:t>
            </w:r>
          </w:p>
        </w:tc>
        <w:tc>
          <w:tcPr>
            <w:tcW w:w="1984" w:type="dxa"/>
          </w:tcPr>
          <w:p w:rsidR="003B333A" w:rsidRDefault="003B333A">
            <w:pPr>
              <w:topLinePunct/>
              <w:spacing w:line="580" w:lineRule="exact"/>
              <w:ind w:firstLineChars="200" w:firstLine="420"/>
              <w:jc w:val="left"/>
              <w:rPr>
                <w:rFonts w:ascii="宋体"/>
                <w:szCs w:val="21"/>
              </w:rPr>
            </w:pPr>
          </w:p>
        </w:tc>
        <w:tc>
          <w:tcPr>
            <w:tcW w:w="1912" w:type="dxa"/>
          </w:tcPr>
          <w:p w:rsidR="003B333A" w:rsidRDefault="003B333A">
            <w:pPr>
              <w:topLinePunct/>
              <w:spacing w:line="580" w:lineRule="exact"/>
              <w:ind w:firstLineChars="200" w:firstLine="420"/>
              <w:jc w:val="left"/>
              <w:rPr>
                <w:rFonts w:ascii="宋体"/>
                <w:szCs w:val="21"/>
              </w:rPr>
            </w:pPr>
          </w:p>
        </w:tc>
        <w:tc>
          <w:tcPr>
            <w:tcW w:w="2335" w:type="dxa"/>
          </w:tcPr>
          <w:p w:rsidR="003B333A" w:rsidRDefault="003B333A">
            <w:pPr>
              <w:topLinePunct/>
              <w:spacing w:line="580" w:lineRule="exact"/>
              <w:ind w:firstLineChars="200" w:firstLine="420"/>
              <w:jc w:val="left"/>
              <w:rPr>
                <w:rFonts w:ascii="宋体"/>
                <w:szCs w:val="21"/>
              </w:rPr>
            </w:pP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5. </w:t>
      </w:r>
      <w:r>
        <w:rPr>
          <w:rFonts w:ascii="仿宋_GB2312" w:eastAsia="仿宋_GB2312" w:hAnsi="宋体" w:hint="eastAsia"/>
          <w:b/>
          <w:szCs w:val="21"/>
        </w:rPr>
        <w:t>预收账款</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32"/>
        <w:gridCol w:w="2233"/>
        <w:gridCol w:w="2233"/>
        <w:gridCol w:w="2335"/>
      </w:tblGrid>
      <w:tr w:rsidR="003B333A">
        <w:tc>
          <w:tcPr>
            <w:tcW w:w="223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项</w:t>
            </w:r>
            <w:r>
              <w:rPr>
                <w:rFonts w:ascii="宋体" w:hAnsi="宋体"/>
                <w:szCs w:val="21"/>
              </w:rPr>
              <w:t xml:space="preserve">   </w:t>
            </w:r>
            <w:r>
              <w:rPr>
                <w:rFonts w:ascii="宋体" w:hAnsi="宋体" w:hint="eastAsia"/>
                <w:szCs w:val="21"/>
              </w:rPr>
              <w:t>目</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年末余额</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经济内容</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账</w:t>
            </w:r>
            <w:r>
              <w:rPr>
                <w:rFonts w:ascii="宋体" w:hAnsi="宋体"/>
                <w:szCs w:val="21"/>
              </w:rPr>
              <w:t xml:space="preserve">  </w:t>
            </w:r>
            <w:r>
              <w:rPr>
                <w:rFonts w:ascii="宋体" w:hAnsi="宋体" w:hint="eastAsia"/>
                <w:szCs w:val="21"/>
              </w:rPr>
              <w:t>龄</w:t>
            </w:r>
          </w:p>
        </w:tc>
      </w:tr>
      <w:tr w:rsidR="003B333A">
        <w:tc>
          <w:tcPr>
            <w:tcW w:w="223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保教费</w:t>
            </w:r>
          </w:p>
        </w:tc>
        <w:tc>
          <w:tcPr>
            <w:tcW w:w="2233" w:type="dxa"/>
          </w:tcPr>
          <w:p w:rsidR="003B333A" w:rsidRDefault="003B333A">
            <w:pPr>
              <w:topLinePunct/>
              <w:spacing w:line="580" w:lineRule="exact"/>
              <w:ind w:firstLineChars="200" w:firstLine="420"/>
              <w:jc w:val="left"/>
              <w:rPr>
                <w:rFonts w:ascii="宋体"/>
                <w:szCs w:val="21"/>
              </w:rPr>
            </w:pPr>
            <w:r>
              <w:rPr>
                <w:rFonts w:ascii="宋体"/>
                <w:szCs w:val="21"/>
              </w:rPr>
              <w:t>217,316.00</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保教费</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3B333A">
        <w:tc>
          <w:tcPr>
            <w:tcW w:w="223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伙食费</w:t>
            </w:r>
          </w:p>
        </w:tc>
        <w:tc>
          <w:tcPr>
            <w:tcW w:w="2233" w:type="dxa"/>
          </w:tcPr>
          <w:p w:rsidR="003B333A" w:rsidRDefault="003B333A">
            <w:pPr>
              <w:topLinePunct/>
              <w:spacing w:line="580" w:lineRule="exact"/>
              <w:ind w:firstLineChars="200" w:firstLine="420"/>
              <w:jc w:val="left"/>
              <w:rPr>
                <w:rFonts w:ascii="宋体"/>
                <w:szCs w:val="21"/>
              </w:rPr>
            </w:pPr>
            <w:r>
              <w:rPr>
                <w:rFonts w:ascii="宋体"/>
                <w:szCs w:val="21"/>
              </w:rPr>
              <w:t>27,893.00</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伙食费</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3B333A">
        <w:tc>
          <w:tcPr>
            <w:tcW w:w="223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校车费</w:t>
            </w:r>
          </w:p>
        </w:tc>
        <w:tc>
          <w:tcPr>
            <w:tcW w:w="2233" w:type="dxa"/>
          </w:tcPr>
          <w:p w:rsidR="003B333A" w:rsidRDefault="003B333A">
            <w:pPr>
              <w:topLinePunct/>
              <w:spacing w:line="580" w:lineRule="exact"/>
              <w:ind w:firstLineChars="200" w:firstLine="420"/>
              <w:jc w:val="left"/>
              <w:rPr>
                <w:rFonts w:ascii="宋体"/>
                <w:szCs w:val="21"/>
              </w:rPr>
            </w:pPr>
            <w:r>
              <w:rPr>
                <w:rFonts w:ascii="宋体"/>
                <w:szCs w:val="21"/>
              </w:rPr>
              <w:t>4,800.00</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校车费</w:t>
            </w:r>
          </w:p>
        </w:tc>
        <w:tc>
          <w:tcPr>
            <w:tcW w:w="2335" w:type="dxa"/>
          </w:tcPr>
          <w:p w:rsidR="003B333A" w:rsidRDefault="003B333A" w:rsidP="00D5394F">
            <w:pPr>
              <w:topLinePunct/>
              <w:spacing w:line="580" w:lineRule="exact"/>
              <w:ind w:firstLineChars="200" w:firstLine="420"/>
              <w:jc w:val="left"/>
            </w:pPr>
            <w:r w:rsidRPr="000D1B6B">
              <w:rPr>
                <w:rFonts w:ascii="宋体" w:hAnsi="宋体"/>
                <w:szCs w:val="21"/>
              </w:rPr>
              <w:t>1</w:t>
            </w:r>
            <w:r w:rsidRPr="000D1B6B">
              <w:rPr>
                <w:rFonts w:ascii="宋体" w:hAnsi="宋体" w:hint="eastAsia"/>
                <w:szCs w:val="21"/>
              </w:rPr>
              <w:t>年以内</w:t>
            </w:r>
          </w:p>
        </w:tc>
      </w:tr>
      <w:tr w:rsidR="003B333A">
        <w:tc>
          <w:tcPr>
            <w:tcW w:w="2232"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合</w:t>
            </w:r>
            <w:r>
              <w:rPr>
                <w:rFonts w:ascii="宋体" w:hAnsi="宋体"/>
                <w:szCs w:val="21"/>
              </w:rPr>
              <w:t xml:space="preserve">    </w:t>
            </w:r>
            <w:r>
              <w:rPr>
                <w:rFonts w:ascii="宋体" w:hAnsi="宋体" w:hint="eastAsia"/>
                <w:szCs w:val="21"/>
              </w:rPr>
              <w:t>计</w:t>
            </w:r>
          </w:p>
        </w:tc>
        <w:tc>
          <w:tcPr>
            <w:tcW w:w="2233" w:type="dxa"/>
          </w:tcPr>
          <w:p w:rsidR="003B333A" w:rsidRPr="001D7FEB" w:rsidRDefault="003B333A" w:rsidP="001D7FEB">
            <w:pPr>
              <w:topLinePunct/>
              <w:spacing w:line="580" w:lineRule="exact"/>
              <w:ind w:firstLineChars="200" w:firstLine="422"/>
              <w:jc w:val="left"/>
              <w:rPr>
                <w:rFonts w:ascii="宋体"/>
                <w:b/>
                <w:szCs w:val="21"/>
              </w:rPr>
            </w:pPr>
            <w:r w:rsidRPr="001D7FEB">
              <w:rPr>
                <w:rFonts w:ascii="宋体"/>
                <w:b/>
                <w:szCs w:val="21"/>
              </w:rPr>
              <w:t>250,009.00</w:t>
            </w:r>
          </w:p>
        </w:tc>
        <w:tc>
          <w:tcPr>
            <w:tcW w:w="2233" w:type="dxa"/>
          </w:tcPr>
          <w:p w:rsidR="003B333A" w:rsidRDefault="003B333A">
            <w:pPr>
              <w:topLinePunct/>
              <w:spacing w:line="580" w:lineRule="exact"/>
              <w:ind w:firstLineChars="200" w:firstLine="420"/>
              <w:jc w:val="left"/>
              <w:rPr>
                <w:rFonts w:ascii="宋体"/>
                <w:szCs w:val="21"/>
              </w:rPr>
            </w:pPr>
          </w:p>
        </w:tc>
        <w:tc>
          <w:tcPr>
            <w:tcW w:w="2335" w:type="dxa"/>
          </w:tcPr>
          <w:p w:rsidR="003B333A" w:rsidRDefault="003B333A">
            <w:pPr>
              <w:topLinePunct/>
              <w:spacing w:line="580" w:lineRule="exact"/>
              <w:ind w:firstLineChars="200" w:firstLine="420"/>
              <w:jc w:val="left"/>
              <w:rPr>
                <w:rFonts w:ascii="宋体"/>
                <w:szCs w:val="21"/>
              </w:rPr>
            </w:pP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6. </w:t>
      </w:r>
      <w:r>
        <w:rPr>
          <w:rFonts w:ascii="仿宋_GB2312" w:eastAsia="仿宋_GB2312" w:hAnsi="宋体" w:hint="eastAsia"/>
          <w:b/>
          <w:szCs w:val="21"/>
        </w:rPr>
        <w:t>应交税金</w:t>
      </w: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35"/>
        <w:gridCol w:w="2446"/>
        <w:gridCol w:w="2280"/>
        <w:gridCol w:w="2130"/>
      </w:tblGrid>
      <w:tr w:rsidR="003B333A">
        <w:tc>
          <w:tcPr>
            <w:tcW w:w="22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项</w:t>
            </w:r>
            <w:r>
              <w:rPr>
                <w:rFonts w:ascii="宋体" w:hAnsi="宋体"/>
                <w:szCs w:val="21"/>
              </w:rPr>
              <w:t xml:space="preserve">    </w:t>
            </w:r>
            <w:r>
              <w:rPr>
                <w:rFonts w:ascii="宋体" w:hAnsi="宋体" w:hint="eastAsia"/>
                <w:szCs w:val="21"/>
              </w:rPr>
              <w:t>目</w:t>
            </w:r>
          </w:p>
        </w:tc>
        <w:tc>
          <w:tcPr>
            <w:tcW w:w="2446" w:type="dxa"/>
          </w:tcPr>
          <w:p w:rsidR="003B333A" w:rsidRDefault="003B333A">
            <w:pPr>
              <w:topLinePunct/>
              <w:spacing w:line="580" w:lineRule="exact"/>
              <w:jc w:val="left"/>
              <w:rPr>
                <w:rFonts w:ascii="宋体"/>
                <w:szCs w:val="21"/>
              </w:rPr>
            </w:pPr>
            <w:r>
              <w:rPr>
                <w:rFonts w:ascii="宋体" w:hAnsi="宋体" w:hint="eastAsia"/>
                <w:szCs w:val="21"/>
              </w:rPr>
              <w:t>个人所得税</w:t>
            </w:r>
          </w:p>
        </w:tc>
        <w:tc>
          <w:tcPr>
            <w:tcW w:w="2280"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所得税</w:t>
            </w:r>
          </w:p>
        </w:tc>
        <w:tc>
          <w:tcPr>
            <w:tcW w:w="2130"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合</w:t>
            </w:r>
            <w:r>
              <w:rPr>
                <w:rFonts w:ascii="宋体" w:hAnsi="宋体"/>
                <w:szCs w:val="21"/>
              </w:rPr>
              <w:t xml:space="preserve">  </w:t>
            </w:r>
            <w:r>
              <w:rPr>
                <w:rFonts w:ascii="宋体" w:hAnsi="宋体" w:hint="eastAsia"/>
                <w:szCs w:val="21"/>
              </w:rPr>
              <w:t>计</w:t>
            </w:r>
          </w:p>
        </w:tc>
      </w:tr>
      <w:tr w:rsidR="003B333A">
        <w:tc>
          <w:tcPr>
            <w:tcW w:w="22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年初未交</w:t>
            </w:r>
          </w:p>
        </w:tc>
        <w:tc>
          <w:tcPr>
            <w:tcW w:w="2446" w:type="dxa"/>
          </w:tcPr>
          <w:p w:rsidR="003B333A" w:rsidRDefault="003B333A">
            <w:pPr>
              <w:topLinePunct/>
              <w:spacing w:line="580" w:lineRule="exact"/>
              <w:ind w:firstLineChars="200" w:firstLine="420"/>
              <w:jc w:val="left"/>
              <w:rPr>
                <w:rFonts w:ascii="宋体"/>
                <w:szCs w:val="21"/>
              </w:rPr>
            </w:pPr>
          </w:p>
        </w:tc>
        <w:tc>
          <w:tcPr>
            <w:tcW w:w="2280" w:type="dxa"/>
          </w:tcPr>
          <w:p w:rsidR="003B333A" w:rsidRDefault="003B333A">
            <w:pPr>
              <w:topLinePunct/>
              <w:spacing w:line="580" w:lineRule="exact"/>
              <w:ind w:firstLineChars="200" w:firstLine="420"/>
              <w:jc w:val="left"/>
              <w:rPr>
                <w:rFonts w:ascii="宋体"/>
                <w:szCs w:val="21"/>
              </w:rPr>
            </w:pPr>
          </w:p>
        </w:tc>
        <w:tc>
          <w:tcPr>
            <w:tcW w:w="2130" w:type="dxa"/>
          </w:tcPr>
          <w:p w:rsidR="003B333A" w:rsidRDefault="003B333A">
            <w:pPr>
              <w:topLinePunct/>
              <w:spacing w:line="580" w:lineRule="exact"/>
              <w:ind w:firstLineChars="200" w:firstLine="420"/>
              <w:jc w:val="left"/>
              <w:rPr>
                <w:rFonts w:ascii="宋体"/>
                <w:szCs w:val="21"/>
              </w:rPr>
            </w:pPr>
          </w:p>
        </w:tc>
      </w:tr>
      <w:tr w:rsidR="003B333A">
        <w:tc>
          <w:tcPr>
            <w:tcW w:w="22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加</w:t>
            </w:r>
            <w:r>
              <w:rPr>
                <w:rFonts w:ascii="宋体" w:hAnsi="宋体"/>
                <w:szCs w:val="21"/>
              </w:rPr>
              <w:t>:</w:t>
            </w:r>
            <w:r>
              <w:rPr>
                <w:rFonts w:ascii="宋体" w:hAnsi="宋体" w:hint="eastAsia"/>
                <w:szCs w:val="21"/>
              </w:rPr>
              <w:t>本年应交</w:t>
            </w:r>
          </w:p>
        </w:tc>
        <w:tc>
          <w:tcPr>
            <w:tcW w:w="2446" w:type="dxa"/>
          </w:tcPr>
          <w:p w:rsidR="003B333A" w:rsidRDefault="003B333A">
            <w:pPr>
              <w:topLinePunct/>
              <w:spacing w:line="580" w:lineRule="exact"/>
              <w:ind w:firstLineChars="200" w:firstLine="420"/>
              <w:jc w:val="left"/>
              <w:rPr>
                <w:rFonts w:ascii="宋体"/>
                <w:szCs w:val="21"/>
              </w:rPr>
            </w:pPr>
          </w:p>
        </w:tc>
        <w:tc>
          <w:tcPr>
            <w:tcW w:w="2280" w:type="dxa"/>
          </w:tcPr>
          <w:p w:rsidR="003B333A" w:rsidRDefault="003B333A">
            <w:pPr>
              <w:topLinePunct/>
              <w:spacing w:line="580" w:lineRule="exact"/>
              <w:ind w:firstLineChars="200" w:firstLine="420"/>
              <w:jc w:val="left"/>
              <w:rPr>
                <w:rFonts w:ascii="宋体"/>
                <w:szCs w:val="21"/>
              </w:rPr>
            </w:pPr>
          </w:p>
        </w:tc>
        <w:tc>
          <w:tcPr>
            <w:tcW w:w="2130" w:type="dxa"/>
          </w:tcPr>
          <w:p w:rsidR="003B333A" w:rsidRDefault="003B333A">
            <w:pPr>
              <w:topLinePunct/>
              <w:spacing w:line="580" w:lineRule="exact"/>
              <w:ind w:firstLineChars="200" w:firstLine="420"/>
              <w:jc w:val="left"/>
              <w:rPr>
                <w:rFonts w:ascii="宋体"/>
                <w:szCs w:val="21"/>
              </w:rPr>
            </w:pPr>
          </w:p>
        </w:tc>
      </w:tr>
      <w:tr w:rsidR="003B333A">
        <w:tc>
          <w:tcPr>
            <w:tcW w:w="22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减：本年已交</w:t>
            </w:r>
          </w:p>
        </w:tc>
        <w:tc>
          <w:tcPr>
            <w:tcW w:w="2446" w:type="dxa"/>
          </w:tcPr>
          <w:p w:rsidR="003B333A" w:rsidRDefault="003B333A">
            <w:pPr>
              <w:topLinePunct/>
              <w:spacing w:line="580" w:lineRule="exact"/>
              <w:ind w:firstLineChars="200" w:firstLine="420"/>
              <w:jc w:val="left"/>
              <w:rPr>
                <w:rFonts w:ascii="宋体"/>
                <w:szCs w:val="21"/>
              </w:rPr>
            </w:pPr>
          </w:p>
        </w:tc>
        <w:tc>
          <w:tcPr>
            <w:tcW w:w="2280" w:type="dxa"/>
          </w:tcPr>
          <w:p w:rsidR="003B333A" w:rsidRDefault="003B333A">
            <w:pPr>
              <w:topLinePunct/>
              <w:spacing w:line="580" w:lineRule="exact"/>
              <w:ind w:firstLineChars="200" w:firstLine="420"/>
              <w:jc w:val="left"/>
              <w:rPr>
                <w:rFonts w:ascii="宋体"/>
                <w:szCs w:val="21"/>
              </w:rPr>
            </w:pPr>
          </w:p>
        </w:tc>
        <w:tc>
          <w:tcPr>
            <w:tcW w:w="2130" w:type="dxa"/>
          </w:tcPr>
          <w:p w:rsidR="003B333A" w:rsidRDefault="003B333A">
            <w:pPr>
              <w:topLinePunct/>
              <w:spacing w:line="580" w:lineRule="exact"/>
              <w:ind w:firstLineChars="200" w:firstLine="420"/>
              <w:jc w:val="left"/>
              <w:rPr>
                <w:rFonts w:ascii="宋体"/>
                <w:szCs w:val="21"/>
              </w:rPr>
            </w:pPr>
          </w:p>
        </w:tc>
      </w:tr>
      <w:tr w:rsidR="003B333A">
        <w:tc>
          <w:tcPr>
            <w:tcW w:w="2235"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年末欠交</w:t>
            </w:r>
          </w:p>
        </w:tc>
        <w:tc>
          <w:tcPr>
            <w:tcW w:w="2446" w:type="dxa"/>
          </w:tcPr>
          <w:p w:rsidR="003B333A" w:rsidRDefault="003B333A">
            <w:pPr>
              <w:topLinePunct/>
              <w:spacing w:line="580" w:lineRule="exact"/>
              <w:ind w:firstLineChars="200" w:firstLine="420"/>
              <w:jc w:val="left"/>
              <w:rPr>
                <w:rFonts w:ascii="宋体"/>
                <w:szCs w:val="21"/>
              </w:rPr>
            </w:pPr>
          </w:p>
        </w:tc>
        <w:tc>
          <w:tcPr>
            <w:tcW w:w="2280" w:type="dxa"/>
          </w:tcPr>
          <w:p w:rsidR="003B333A" w:rsidRDefault="003B333A">
            <w:pPr>
              <w:topLinePunct/>
              <w:spacing w:line="580" w:lineRule="exact"/>
              <w:ind w:firstLineChars="200" w:firstLine="420"/>
              <w:jc w:val="left"/>
              <w:rPr>
                <w:rFonts w:ascii="宋体"/>
                <w:szCs w:val="21"/>
              </w:rPr>
            </w:pPr>
          </w:p>
        </w:tc>
        <w:tc>
          <w:tcPr>
            <w:tcW w:w="2130" w:type="dxa"/>
          </w:tcPr>
          <w:p w:rsidR="003B333A" w:rsidRDefault="003B333A">
            <w:pPr>
              <w:topLinePunct/>
              <w:spacing w:line="580" w:lineRule="exact"/>
              <w:ind w:firstLineChars="200" w:firstLine="420"/>
              <w:jc w:val="left"/>
              <w:rPr>
                <w:rFonts w:ascii="宋体"/>
                <w:szCs w:val="21"/>
              </w:rPr>
            </w:pP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7. </w:t>
      </w:r>
      <w:r>
        <w:rPr>
          <w:rFonts w:ascii="仿宋_GB2312" w:eastAsia="仿宋_GB2312" w:hAnsi="宋体" w:hint="eastAsia"/>
          <w:b/>
          <w:szCs w:val="21"/>
        </w:rPr>
        <w:t>其他应付款</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1522"/>
        <w:gridCol w:w="2233"/>
        <w:gridCol w:w="2335"/>
      </w:tblGrid>
      <w:tr w:rsidR="003B333A">
        <w:tc>
          <w:tcPr>
            <w:tcW w:w="2943" w:type="dxa"/>
          </w:tcPr>
          <w:p w:rsidR="003B333A" w:rsidRDefault="003B333A">
            <w:pPr>
              <w:topLinePunct/>
              <w:spacing w:line="580" w:lineRule="exact"/>
              <w:jc w:val="center"/>
              <w:rPr>
                <w:rFonts w:ascii="宋体"/>
                <w:szCs w:val="21"/>
              </w:rPr>
            </w:pPr>
            <w:r>
              <w:rPr>
                <w:rFonts w:ascii="宋体" w:hAnsi="宋体" w:hint="eastAsia"/>
                <w:szCs w:val="21"/>
              </w:rPr>
              <w:t>项目</w:t>
            </w:r>
            <w:r>
              <w:rPr>
                <w:rFonts w:ascii="宋体" w:hAnsi="宋体"/>
                <w:szCs w:val="21"/>
              </w:rPr>
              <w:t>(</w:t>
            </w:r>
            <w:r>
              <w:rPr>
                <w:rFonts w:ascii="宋体" w:hAnsi="宋体" w:hint="eastAsia"/>
                <w:szCs w:val="21"/>
              </w:rPr>
              <w:t>或应付款单位</w:t>
            </w:r>
            <w:r>
              <w:rPr>
                <w:rFonts w:ascii="宋体" w:hAnsi="宋体"/>
                <w:szCs w:val="21"/>
              </w:rPr>
              <w:t>)</w:t>
            </w:r>
          </w:p>
        </w:tc>
        <w:tc>
          <w:tcPr>
            <w:tcW w:w="1522" w:type="dxa"/>
          </w:tcPr>
          <w:p w:rsidR="003B333A" w:rsidRDefault="003B333A">
            <w:pPr>
              <w:topLinePunct/>
              <w:spacing w:line="580" w:lineRule="exact"/>
              <w:jc w:val="center"/>
              <w:rPr>
                <w:rFonts w:ascii="宋体"/>
                <w:szCs w:val="21"/>
              </w:rPr>
            </w:pPr>
            <w:r>
              <w:rPr>
                <w:rFonts w:ascii="宋体" w:hAnsi="宋体" w:hint="eastAsia"/>
                <w:szCs w:val="21"/>
              </w:rPr>
              <w:t>年末余额</w:t>
            </w:r>
          </w:p>
        </w:tc>
        <w:tc>
          <w:tcPr>
            <w:tcW w:w="2233" w:type="dxa"/>
          </w:tcPr>
          <w:p w:rsidR="003B333A" w:rsidRDefault="003B333A">
            <w:pPr>
              <w:topLinePunct/>
              <w:spacing w:line="580" w:lineRule="exact"/>
              <w:jc w:val="center"/>
              <w:rPr>
                <w:rFonts w:ascii="宋体"/>
                <w:szCs w:val="21"/>
              </w:rPr>
            </w:pPr>
            <w:r>
              <w:rPr>
                <w:rFonts w:ascii="宋体" w:hAnsi="宋体" w:hint="eastAsia"/>
                <w:szCs w:val="21"/>
              </w:rPr>
              <w:t>经济内容</w:t>
            </w:r>
          </w:p>
        </w:tc>
        <w:tc>
          <w:tcPr>
            <w:tcW w:w="2335" w:type="dxa"/>
          </w:tcPr>
          <w:p w:rsidR="003B333A" w:rsidRDefault="003B333A">
            <w:pPr>
              <w:topLinePunct/>
              <w:spacing w:line="580" w:lineRule="exact"/>
              <w:jc w:val="center"/>
              <w:rPr>
                <w:rFonts w:ascii="宋体"/>
                <w:szCs w:val="21"/>
              </w:rPr>
            </w:pPr>
            <w:r>
              <w:rPr>
                <w:rFonts w:ascii="宋体" w:hAnsi="宋体" w:hint="eastAsia"/>
                <w:szCs w:val="21"/>
              </w:rPr>
              <w:t>账</w:t>
            </w:r>
            <w:r>
              <w:rPr>
                <w:rFonts w:ascii="宋体" w:hAnsi="宋体"/>
                <w:szCs w:val="21"/>
              </w:rPr>
              <w:t xml:space="preserve">  </w:t>
            </w:r>
            <w:r>
              <w:rPr>
                <w:rFonts w:ascii="宋体" w:hAnsi="宋体" w:hint="eastAsia"/>
                <w:szCs w:val="21"/>
              </w:rPr>
              <w:t>龄</w:t>
            </w:r>
          </w:p>
        </w:tc>
      </w:tr>
      <w:tr w:rsidR="003B333A">
        <w:tc>
          <w:tcPr>
            <w:tcW w:w="2943" w:type="dxa"/>
          </w:tcPr>
          <w:p w:rsidR="003B333A" w:rsidRDefault="003B333A">
            <w:pPr>
              <w:topLinePunct/>
              <w:spacing w:line="580" w:lineRule="exact"/>
              <w:ind w:firstLineChars="200" w:firstLine="420"/>
              <w:jc w:val="left"/>
              <w:rPr>
                <w:rFonts w:ascii="宋体"/>
                <w:szCs w:val="21"/>
              </w:rPr>
            </w:pPr>
            <w:r w:rsidRPr="00D5394F">
              <w:rPr>
                <w:rFonts w:ascii="宋体" w:hAnsi="宋体" w:hint="eastAsia"/>
                <w:szCs w:val="21"/>
              </w:rPr>
              <w:t>代收政府对学生资助</w:t>
            </w:r>
          </w:p>
        </w:tc>
        <w:tc>
          <w:tcPr>
            <w:tcW w:w="1522" w:type="dxa"/>
          </w:tcPr>
          <w:p w:rsidR="003B333A" w:rsidRDefault="003B333A" w:rsidP="00D5394F">
            <w:pPr>
              <w:topLinePunct/>
              <w:spacing w:line="580" w:lineRule="exact"/>
              <w:jc w:val="left"/>
              <w:rPr>
                <w:rFonts w:ascii="宋体"/>
                <w:szCs w:val="21"/>
              </w:rPr>
            </w:pPr>
            <w:r>
              <w:rPr>
                <w:rFonts w:ascii="宋体"/>
                <w:szCs w:val="21"/>
              </w:rPr>
              <w:t>3,900.00</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学生资助</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3B333A">
        <w:tc>
          <w:tcPr>
            <w:tcW w:w="294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其他应付款项</w:t>
            </w:r>
          </w:p>
        </w:tc>
        <w:tc>
          <w:tcPr>
            <w:tcW w:w="1522" w:type="dxa"/>
          </w:tcPr>
          <w:p w:rsidR="003B333A" w:rsidRDefault="003B333A" w:rsidP="001D7FEB">
            <w:pPr>
              <w:topLinePunct/>
              <w:spacing w:line="580" w:lineRule="exact"/>
              <w:jc w:val="left"/>
              <w:rPr>
                <w:rFonts w:ascii="宋体"/>
                <w:szCs w:val="21"/>
              </w:rPr>
            </w:pPr>
            <w:r>
              <w:rPr>
                <w:rFonts w:ascii="宋体"/>
                <w:szCs w:val="21"/>
              </w:rPr>
              <w:t>1,870.59</w:t>
            </w:r>
          </w:p>
        </w:tc>
        <w:tc>
          <w:tcPr>
            <w:tcW w:w="223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社保公积金</w:t>
            </w:r>
          </w:p>
        </w:tc>
        <w:tc>
          <w:tcPr>
            <w:tcW w:w="2335" w:type="dxa"/>
          </w:tcPr>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3B333A">
        <w:tc>
          <w:tcPr>
            <w:tcW w:w="294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合</w:t>
            </w:r>
            <w:r>
              <w:rPr>
                <w:rFonts w:ascii="宋体" w:hAnsi="宋体"/>
                <w:szCs w:val="21"/>
              </w:rPr>
              <w:t xml:space="preserve">    </w:t>
            </w:r>
            <w:r>
              <w:rPr>
                <w:rFonts w:ascii="宋体" w:hAnsi="宋体" w:hint="eastAsia"/>
                <w:szCs w:val="21"/>
              </w:rPr>
              <w:t>计</w:t>
            </w:r>
          </w:p>
        </w:tc>
        <w:tc>
          <w:tcPr>
            <w:tcW w:w="1522" w:type="dxa"/>
          </w:tcPr>
          <w:p w:rsidR="003B333A" w:rsidRPr="001D7FEB" w:rsidRDefault="003B333A" w:rsidP="001D7FEB">
            <w:pPr>
              <w:topLinePunct/>
              <w:spacing w:line="580" w:lineRule="exact"/>
              <w:jc w:val="left"/>
              <w:rPr>
                <w:rFonts w:ascii="宋体"/>
                <w:b/>
                <w:szCs w:val="21"/>
              </w:rPr>
            </w:pPr>
            <w:r w:rsidRPr="001D7FEB">
              <w:rPr>
                <w:rFonts w:ascii="宋体"/>
                <w:b/>
                <w:szCs w:val="21"/>
              </w:rPr>
              <w:t>5,770.59</w:t>
            </w:r>
          </w:p>
        </w:tc>
        <w:tc>
          <w:tcPr>
            <w:tcW w:w="2233" w:type="dxa"/>
          </w:tcPr>
          <w:p w:rsidR="003B333A" w:rsidRDefault="003B333A">
            <w:pPr>
              <w:topLinePunct/>
              <w:spacing w:line="580" w:lineRule="exact"/>
              <w:ind w:firstLineChars="200" w:firstLine="420"/>
              <w:jc w:val="left"/>
              <w:rPr>
                <w:rFonts w:ascii="宋体"/>
                <w:szCs w:val="21"/>
              </w:rPr>
            </w:pPr>
          </w:p>
        </w:tc>
        <w:tc>
          <w:tcPr>
            <w:tcW w:w="2335" w:type="dxa"/>
          </w:tcPr>
          <w:p w:rsidR="003B333A" w:rsidRDefault="003B333A">
            <w:pPr>
              <w:topLinePunct/>
              <w:spacing w:line="580" w:lineRule="exact"/>
              <w:ind w:firstLineChars="200" w:firstLine="420"/>
              <w:jc w:val="left"/>
              <w:rPr>
                <w:rFonts w:ascii="宋体"/>
                <w:szCs w:val="21"/>
              </w:rPr>
            </w:pPr>
          </w:p>
        </w:tc>
      </w:tr>
    </w:tbl>
    <w:p w:rsidR="003B333A" w:rsidRDefault="003B333A">
      <w:pPr>
        <w:widowControl/>
        <w:adjustRightInd w:val="0"/>
        <w:snapToGrid w:val="0"/>
        <w:spacing w:line="580" w:lineRule="exact"/>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8. </w:t>
      </w:r>
      <w:r>
        <w:rPr>
          <w:rFonts w:ascii="仿宋_GB2312" w:eastAsia="仿宋_GB2312" w:hAnsi="宋体" w:hint="eastAsia"/>
          <w:b/>
          <w:szCs w:val="21"/>
        </w:rPr>
        <w:t>出资人投入</w:t>
      </w:r>
    </w:p>
    <w:tbl>
      <w:tblPr>
        <w:tblW w:w="903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1"/>
        <w:gridCol w:w="1032"/>
        <w:gridCol w:w="1845"/>
        <w:gridCol w:w="1170"/>
        <w:gridCol w:w="1765"/>
        <w:gridCol w:w="1843"/>
      </w:tblGrid>
      <w:tr w:rsidR="003B333A">
        <w:trPr>
          <w:cantSplit/>
        </w:trPr>
        <w:tc>
          <w:tcPr>
            <w:tcW w:w="1381" w:type="dxa"/>
            <w:vMerge w:val="restart"/>
            <w:vAlign w:val="center"/>
          </w:tcPr>
          <w:p w:rsidR="003B333A" w:rsidRDefault="003B333A">
            <w:pPr>
              <w:topLinePunct/>
              <w:spacing w:line="580" w:lineRule="exact"/>
              <w:ind w:firstLineChars="200" w:firstLine="420"/>
              <w:jc w:val="left"/>
              <w:rPr>
                <w:rFonts w:ascii="宋体"/>
                <w:szCs w:val="21"/>
              </w:rPr>
            </w:pPr>
            <w:r>
              <w:rPr>
                <w:rFonts w:ascii="宋体" w:hAnsi="宋体" w:hint="eastAsia"/>
                <w:szCs w:val="21"/>
              </w:rPr>
              <w:t>出资人</w:t>
            </w:r>
          </w:p>
        </w:tc>
        <w:tc>
          <w:tcPr>
            <w:tcW w:w="2877" w:type="dxa"/>
            <w:gridSpan w:val="2"/>
          </w:tcPr>
          <w:p w:rsidR="003B333A" w:rsidRDefault="003B333A">
            <w:pPr>
              <w:topLinePunct/>
              <w:spacing w:line="580" w:lineRule="exact"/>
              <w:ind w:firstLineChars="200" w:firstLine="420"/>
              <w:jc w:val="left"/>
              <w:rPr>
                <w:rFonts w:ascii="宋体"/>
                <w:szCs w:val="21"/>
              </w:rPr>
            </w:pPr>
            <w:r>
              <w:rPr>
                <w:rFonts w:ascii="宋体" w:hAnsi="宋体" w:hint="eastAsia"/>
                <w:szCs w:val="21"/>
              </w:rPr>
              <w:t>约</w:t>
            </w:r>
            <w:r>
              <w:rPr>
                <w:rFonts w:ascii="宋体" w:hAnsi="宋体"/>
                <w:szCs w:val="21"/>
              </w:rPr>
              <w:t xml:space="preserve"> </w:t>
            </w:r>
            <w:r>
              <w:rPr>
                <w:rFonts w:ascii="宋体" w:hAnsi="宋体" w:hint="eastAsia"/>
                <w:szCs w:val="21"/>
              </w:rPr>
              <w:t>定</w:t>
            </w:r>
            <w:r>
              <w:rPr>
                <w:rFonts w:ascii="宋体" w:hAnsi="宋体"/>
                <w:szCs w:val="21"/>
              </w:rPr>
              <w:t xml:space="preserve"> </w:t>
            </w:r>
            <w:r>
              <w:rPr>
                <w:rFonts w:ascii="宋体" w:hAnsi="宋体" w:hint="eastAsia"/>
                <w:szCs w:val="21"/>
              </w:rPr>
              <w:t>出</w:t>
            </w:r>
            <w:r>
              <w:rPr>
                <w:rFonts w:ascii="宋体" w:hAnsi="宋体"/>
                <w:szCs w:val="21"/>
              </w:rPr>
              <w:t xml:space="preserve"> </w:t>
            </w:r>
            <w:r>
              <w:rPr>
                <w:rFonts w:ascii="宋体" w:hAnsi="宋体" w:hint="eastAsia"/>
                <w:szCs w:val="21"/>
              </w:rPr>
              <w:t>资</w:t>
            </w:r>
          </w:p>
        </w:tc>
        <w:tc>
          <w:tcPr>
            <w:tcW w:w="2935" w:type="dxa"/>
            <w:gridSpan w:val="2"/>
          </w:tcPr>
          <w:p w:rsidR="003B333A" w:rsidRDefault="003B333A">
            <w:pPr>
              <w:topLinePunct/>
              <w:spacing w:line="580" w:lineRule="exact"/>
              <w:ind w:firstLineChars="200" w:firstLine="420"/>
              <w:jc w:val="left"/>
              <w:rPr>
                <w:rFonts w:ascii="宋体"/>
                <w:szCs w:val="21"/>
              </w:rPr>
            </w:pPr>
            <w:r>
              <w:rPr>
                <w:rFonts w:ascii="宋体" w:hAnsi="宋体" w:hint="eastAsia"/>
                <w:szCs w:val="21"/>
              </w:rPr>
              <w:t>实</w:t>
            </w:r>
            <w:r>
              <w:rPr>
                <w:rFonts w:ascii="宋体" w:hAnsi="宋体"/>
                <w:szCs w:val="21"/>
              </w:rPr>
              <w:t xml:space="preserve"> </w:t>
            </w:r>
            <w:r>
              <w:rPr>
                <w:rFonts w:ascii="宋体" w:hAnsi="宋体" w:hint="eastAsia"/>
                <w:szCs w:val="21"/>
              </w:rPr>
              <w:t>际</w:t>
            </w:r>
            <w:r>
              <w:rPr>
                <w:rFonts w:ascii="宋体" w:hAnsi="宋体"/>
                <w:szCs w:val="21"/>
              </w:rPr>
              <w:t xml:space="preserve"> </w:t>
            </w:r>
            <w:r>
              <w:rPr>
                <w:rFonts w:ascii="宋体" w:hAnsi="宋体" w:hint="eastAsia"/>
                <w:szCs w:val="21"/>
              </w:rPr>
              <w:t>出</w:t>
            </w:r>
            <w:r>
              <w:rPr>
                <w:rFonts w:ascii="宋体" w:hAnsi="宋体"/>
                <w:szCs w:val="21"/>
              </w:rPr>
              <w:t xml:space="preserve"> </w:t>
            </w:r>
            <w:r>
              <w:rPr>
                <w:rFonts w:ascii="宋体" w:hAnsi="宋体" w:hint="eastAsia"/>
                <w:szCs w:val="21"/>
              </w:rPr>
              <w:t>资</w:t>
            </w:r>
          </w:p>
        </w:tc>
        <w:tc>
          <w:tcPr>
            <w:tcW w:w="184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出资方式</w:t>
            </w:r>
          </w:p>
        </w:tc>
      </w:tr>
      <w:tr w:rsidR="003B333A">
        <w:trPr>
          <w:cantSplit/>
        </w:trPr>
        <w:tc>
          <w:tcPr>
            <w:tcW w:w="1381" w:type="dxa"/>
            <w:vMerge/>
          </w:tcPr>
          <w:p w:rsidR="003B333A" w:rsidRDefault="003B333A">
            <w:pPr>
              <w:topLinePunct/>
              <w:spacing w:line="580" w:lineRule="exact"/>
              <w:ind w:firstLineChars="200" w:firstLine="420"/>
              <w:jc w:val="left"/>
              <w:rPr>
                <w:rFonts w:ascii="宋体"/>
                <w:szCs w:val="21"/>
              </w:rPr>
            </w:pPr>
          </w:p>
        </w:tc>
        <w:tc>
          <w:tcPr>
            <w:tcW w:w="1032" w:type="dxa"/>
            <w:vAlign w:val="center"/>
          </w:tcPr>
          <w:p w:rsidR="003B333A" w:rsidRDefault="003B333A">
            <w:pPr>
              <w:topLinePunct/>
              <w:spacing w:line="580" w:lineRule="exact"/>
              <w:jc w:val="left"/>
              <w:rPr>
                <w:rFonts w:ascii="宋体"/>
                <w:szCs w:val="21"/>
              </w:rPr>
            </w:pPr>
            <w:r>
              <w:rPr>
                <w:rFonts w:ascii="宋体" w:hAnsi="宋体" w:hint="eastAsia"/>
                <w:szCs w:val="21"/>
              </w:rPr>
              <w:t>比</w:t>
            </w:r>
            <w:r>
              <w:rPr>
                <w:rFonts w:ascii="宋体" w:hAnsi="宋体"/>
                <w:szCs w:val="21"/>
              </w:rPr>
              <w:t xml:space="preserve"> </w:t>
            </w:r>
            <w:r>
              <w:rPr>
                <w:rFonts w:ascii="宋体" w:hAnsi="宋体" w:hint="eastAsia"/>
                <w:szCs w:val="21"/>
              </w:rPr>
              <w:t>例</w:t>
            </w:r>
          </w:p>
        </w:tc>
        <w:tc>
          <w:tcPr>
            <w:tcW w:w="1845" w:type="dxa"/>
            <w:vAlign w:val="center"/>
          </w:tcPr>
          <w:p w:rsidR="003B333A" w:rsidRDefault="003B333A">
            <w:pPr>
              <w:topLinePunct/>
              <w:spacing w:line="580" w:lineRule="exact"/>
              <w:ind w:firstLineChars="100" w:firstLine="210"/>
              <w:jc w:val="left"/>
              <w:rPr>
                <w:rFonts w:ascii="宋体"/>
                <w:szCs w:val="21"/>
              </w:rPr>
            </w:pPr>
            <w:r>
              <w:rPr>
                <w:rFonts w:ascii="宋体" w:hAnsi="宋体" w:hint="eastAsia"/>
                <w:szCs w:val="21"/>
              </w:rPr>
              <w:t>出资额</w:t>
            </w:r>
          </w:p>
        </w:tc>
        <w:tc>
          <w:tcPr>
            <w:tcW w:w="1170" w:type="dxa"/>
            <w:vAlign w:val="center"/>
          </w:tcPr>
          <w:p w:rsidR="003B333A" w:rsidRDefault="003B333A">
            <w:pPr>
              <w:topLinePunct/>
              <w:spacing w:line="580" w:lineRule="exact"/>
              <w:ind w:firstLine="420"/>
              <w:jc w:val="left"/>
              <w:rPr>
                <w:rFonts w:ascii="宋体"/>
                <w:szCs w:val="21"/>
              </w:rPr>
            </w:pPr>
            <w:r>
              <w:rPr>
                <w:rFonts w:ascii="宋体" w:hAnsi="宋体" w:hint="eastAsia"/>
                <w:szCs w:val="21"/>
              </w:rPr>
              <w:t>比例</w:t>
            </w:r>
          </w:p>
        </w:tc>
        <w:tc>
          <w:tcPr>
            <w:tcW w:w="1765" w:type="dxa"/>
            <w:vAlign w:val="center"/>
          </w:tcPr>
          <w:p w:rsidR="003B333A" w:rsidRDefault="003B333A">
            <w:pPr>
              <w:topLinePunct/>
              <w:spacing w:line="580" w:lineRule="exact"/>
              <w:ind w:firstLine="420"/>
              <w:jc w:val="left"/>
              <w:rPr>
                <w:rFonts w:ascii="宋体"/>
                <w:szCs w:val="21"/>
              </w:rPr>
            </w:pPr>
            <w:r>
              <w:rPr>
                <w:rFonts w:ascii="宋体" w:hAnsi="宋体" w:hint="eastAsia"/>
                <w:szCs w:val="21"/>
              </w:rPr>
              <w:t>出资额</w:t>
            </w:r>
          </w:p>
        </w:tc>
        <w:tc>
          <w:tcPr>
            <w:tcW w:w="1843" w:type="dxa"/>
          </w:tcPr>
          <w:p w:rsidR="003B333A" w:rsidRDefault="003B333A">
            <w:pPr>
              <w:topLinePunct/>
              <w:spacing w:line="580" w:lineRule="exact"/>
              <w:ind w:firstLineChars="300" w:firstLine="630"/>
              <w:jc w:val="left"/>
              <w:rPr>
                <w:rFonts w:ascii="宋体"/>
                <w:szCs w:val="21"/>
              </w:rPr>
            </w:pPr>
          </w:p>
        </w:tc>
      </w:tr>
      <w:tr w:rsidR="003B333A">
        <w:tc>
          <w:tcPr>
            <w:tcW w:w="1381" w:type="dxa"/>
          </w:tcPr>
          <w:p w:rsidR="003B333A" w:rsidRDefault="003B333A" w:rsidP="00D5394F">
            <w:pPr>
              <w:topLinePunct/>
              <w:spacing w:line="580" w:lineRule="exact"/>
              <w:ind w:firstLineChars="200" w:firstLine="360"/>
              <w:jc w:val="left"/>
              <w:rPr>
                <w:rFonts w:ascii="宋体"/>
                <w:szCs w:val="21"/>
              </w:rPr>
            </w:pPr>
            <w:r>
              <w:rPr>
                <w:rFonts w:ascii="宋体" w:hAnsi="宋体" w:hint="eastAsia"/>
                <w:sz w:val="18"/>
                <w:szCs w:val="18"/>
              </w:rPr>
              <w:t>张北海</w:t>
            </w:r>
          </w:p>
        </w:tc>
        <w:tc>
          <w:tcPr>
            <w:tcW w:w="1032" w:type="dxa"/>
          </w:tcPr>
          <w:p w:rsidR="003B333A" w:rsidRDefault="003B333A" w:rsidP="00D5394F">
            <w:pPr>
              <w:topLinePunct/>
              <w:spacing w:line="580" w:lineRule="exact"/>
              <w:jc w:val="left"/>
              <w:rPr>
                <w:rFonts w:ascii="宋体"/>
                <w:szCs w:val="21"/>
              </w:rPr>
            </w:pPr>
            <w:r>
              <w:rPr>
                <w:rFonts w:ascii="宋体" w:hAnsi="宋体"/>
                <w:szCs w:val="21"/>
              </w:rPr>
              <w:t xml:space="preserve">  100%</w:t>
            </w:r>
          </w:p>
        </w:tc>
        <w:tc>
          <w:tcPr>
            <w:tcW w:w="1845" w:type="dxa"/>
          </w:tcPr>
          <w:p w:rsidR="003B333A" w:rsidRDefault="003B333A" w:rsidP="00D5394F">
            <w:pPr>
              <w:topLinePunct/>
              <w:spacing w:line="580" w:lineRule="exact"/>
              <w:ind w:firstLineChars="100" w:firstLine="210"/>
              <w:jc w:val="left"/>
              <w:rPr>
                <w:rFonts w:ascii="宋体"/>
                <w:szCs w:val="21"/>
              </w:rPr>
            </w:pPr>
            <w:r>
              <w:rPr>
                <w:rFonts w:ascii="宋体" w:hAnsi="宋体"/>
                <w:szCs w:val="21"/>
              </w:rPr>
              <w:t>5,100,000.00</w:t>
            </w:r>
          </w:p>
        </w:tc>
        <w:tc>
          <w:tcPr>
            <w:tcW w:w="1170" w:type="dxa"/>
          </w:tcPr>
          <w:p w:rsidR="003B333A" w:rsidRDefault="003B333A">
            <w:pPr>
              <w:topLinePunct/>
              <w:spacing w:line="580" w:lineRule="exact"/>
              <w:ind w:firstLineChars="200" w:firstLine="420"/>
              <w:jc w:val="left"/>
              <w:rPr>
                <w:rFonts w:ascii="宋体"/>
                <w:szCs w:val="21"/>
              </w:rPr>
            </w:pPr>
            <w:r>
              <w:rPr>
                <w:rFonts w:ascii="宋体" w:hAnsi="宋体"/>
                <w:szCs w:val="21"/>
              </w:rPr>
              <w:t>100%</w:t>
            </w:r>
          </w:p>
        </w:tc>
        <w:tc>
          <w:tcPr>
            <w:tcW w:w="1765" w:type="dxa"/>
          </w:tcPr>
          <w:p w:rsidR="003B333A" w:rsidRDefault="003B333A" w:rsidP="00D5394F">
            <w:pPr>
              <w:topLinePunct/>
              <w:spacing w:line="580" w:lineRule="exact"/>
              <w:jc w:val="left"/>
              <w:rPr>
                <w:rFonts w:ascii="宋体"/>
                <w:szCs w:val="21"/>
              </w:rPr>
            </w:pPr>
            <w:r>
              <w:rPr>
                <w:rFonts w:ascii="宋体" w:hAnsi="宋体"/>
                <w:szCs w:val="21"/>
              </w:rPr>
              <w:t>5,100,000.00</w:t>
            </w:r>
          </w:p>
        </w:tc>
        <w:tc>
          <w:tcPr>
            <w:tcW w:w="1843"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货币</w:t>
            </w:r>
          </w:p>
        </w:tc>
      </w:tr>
      <w:tr w:rsidR="003B333A">
        <w:tc>
          <w:tcPr>
            <w:tcW w:w="1381" w:type="dxa"/>
          </w:tcPr>
          <w:p w:rsidR="003B333A" w:rsidRDefault="003B333A">
            <w:pPr>
              <w:topLinePunct/>
              <w:spacing w:line="580" w:lineRule="exact"/>
              <w:ind w:firstLineChars="200" w:firstLine="420"/>
              <w:jc w:val="left"/>
              <w:rPr>
                <w:rFonts w:ascii="宋体"/>
                <w:szCs w:val="21"/>
              </w:rPr>
            </w:pPr>
            <w:r>
              <w:rPr>
                <w:rFonts w:ascii="宋体" w:hAnsi="宋体" w:hint="eastAsia"/>
                <w:szCs w:val="21"/>
              </w:rPr>
              <w:t>合</w:t>
            </w:r>
            <w:r>
              <w:rPr>
                <w:rFonts w:ascii="宋体" w:hAnsi="宋体"/>
                <w:szCs w:val="21"/>
              </w:rPr>
              <w:t xml:space="preserve">  </w:t>
            </w:r>
            <w:r>
              <w:rPr>
                <w:rFonts w:ascii="宋体" w:hAnsi="宋体" w:hint="eastAsia"/>
                <w:szCs w:val="21"/>
              </w:rPr>
              <w:t>计</w:t>
            </w:r>
          </w:p>
        </w:tc>
        <w:tc>
          <w:tcPr>
            <w:tcW w:w="1032" w:type="dxa"/>
          </w:tcPr>
          <w:p w:rsidR="003B333A" w:rsidRDefault="003B333A">
            <w:pPr>
              <w:topLinePunct/>
              <w:spacing w:line="580" w:lineRule="exact"/>
              <w:jc w:val="left"/>
              <w:rPr>
                <w:rFonts w:ascii="宋体"/>
                <w:szCs w:val="21"/>
              </w:rPr>
            </w:pPr>
            <w:r>
              <w:rPr>
                <w:rFonts w:ascii="宋体" w:hAnsi="宋体"/>
                <w:szCs w:val="21"/>
              </w:rPr>
              <w:t xml:space="preserve">  100%</w:t>
            </w:r>
          </w:p>
        </w:tc>
        <w:tc>
          <w:tcPr>
            <w:tcW w:w="1845" w:type="dxa"/>
          </w:tcPr>
          <w:p w:rsidR="003B333A" w:rsidRDefault="003B333A" w:rsidP="00D5394F">
            <w:pPr>
              <w:topLinePunct/>
              <w:spacing w:line="580" w:lineRule="exact"/>
              <w:ind w:firstLineChars="100" w:firstLine="210"/>
              <w:jc w:val="left"/>
              <w:rPr>
                <w:rFonts w:ascii="宋体"/>
                <w:szCs w:val="21"/>
              </w:rPr>
            </w:pPr>
            <w:r>
              <w:rPr>
                <w:rFonts w:ascii="宋体" w:hAnsi="宋体"/>
                <w:szCs w:val="21"/>
              </w:rPr>
              <w:t>5,100,000.00</w:t>
            </w:r>
          </w:p>
        </w:tc>
        <w:tc>
          <w:tcPr>
            <w:tcW w:w="1170" w:type="dxa"/>
          </w:tcPr>
          <w:p w:rsidR="003B333A" w:rsidRDefault="003B333A">
            <w:pPr>
              <w:topLinePunct/>
              <w:spacing w:line="580" w:lineRule="exact"/>
              <w:ind w:firstLineChars="200" w:firstLine="420"/>
              <w:jc w:val="left"/>
              <w:rPr>
                <w:rFonts w:ascii="宋体"/>
                <w:szCs w:val="21"/>
              </w:rPr>
            </w:pPr>
            <w:r>
              <w:rPr>
                <w:rFonts w:ascii="宋体" w:hAnsi="宋体"/>
                <w:szCs w:val="21"/>
              </w:rPr>
              <w:t>100%</w:t>
            </w:r>
          </w:p>
        </w:tc>
        <w:tc>
          <w:tcPr>
            <w:tcW w:w="1765" w:type="dxa"/>
          </w:tcPr>
          <w:p w:rsidR="003B333A" w:rsidRDefault="003B333A" w:rsidP="00D5394F">
            <w:pPr>
              <w:topLinePunct/>
              <w:spacing w:line="580" w:lineRule="exact"/>
              <w:jc w:val="left"/>
              <w:rPr>
                <w:rFonts w:ascii="宋体"/>
                <w:szCs w:val="21"/>
              </w:rPr>
            </w:pPr>
            <w:r>
              <w:rPr>
                <w:rFonts w:ascii="宋体" w:hAnsi="宋体"/>
                <w:szCs w:val="21"/>
              </w:rPr>
              <w:t>5,100,000.00</w:t>
            </w:r>
          </w:p>
        </w:tc>
        <w:tc>
          <w:tcPr>
            <w:tcW w:w="1843" w:type="dxa"/>
          </w:tcPr>
          <w:p w:rsidR="003B333A" w:rsidRDefault="003B333A">
            <w:pPr>
              <w:topLinePunct/>
              <w:spacing w:line="580" w:lineRule="exact"/>
              <w:ind w:firstLineChars="200" w:firstLine="420"/>
              <w:jc w:val="left"/>
              <w:rPr>
                <w:rFonts w:ascii="宋体"/>
                <w:szCs w:val="21"/>
              </w:rPr>
            </w:pPr>
          </w:p>
        </w:tc>
      </w:tr>
    </w:tbl>
    <w:p w:rsidR="003B333A" w:rsidRPr="00440F0D" w:rsidRDefault="003B333A" w:rsidP="00D5394F">
      <w:pPr>
        <w:tabs>
          <w:tab w:val="left" w:pos="720"/>
          <w:tab w:val="left" w:pos="854"/>
        </w:tabs>
        <w:adjustRightInd w:val="0"/>
        <w:snapToGrid w:val="0"/>
        <w:spacing w:before="120" w:line="460" w:lineRule="exact"/>
        <w:ind w:firstLineChars="200" w:firstLine="420"/>
        <w:rPr>
          <w:rFonts w:eastAsia="黑体"/>
        </w:rPr>
      </w:pPr>
      <w:r w:rsidRPr="00440F0D">
        <w:rPr>
          <w:rFonts w:hint="eastAsia"/>
        </w:rPr>
        <w:t>以上实收资本业经深圳</w:t>
      </w:r>
      <w:r>
        <w:rPr>
          <w:rFonts w:hint="eastAsia"/>
        </w:rPr>
        <w:t>德道</w:t>
      </w:r>
      <w:r w:rsidRPr="00440F0D">
        <w:rPr>
          <w:rFonts w:hint="eastAsia"/>
        </w:rPr>
        <w:t>会计师事务所深</w:t>
      </w:r>
      <w:r>
        <w:rPr>
          <w:rFonts w:hint="eastAsia"/>
        </w:rPr>
        <w:t>德道会</w:t>
      </w:r>
      <w:r w:rsidRPr="00440F0D">
        <w:rPr>
          <w:rFonts w:hint="eastAsia"/>
        </w:rPr>
        <w:t>验字</w:t>
      </w:r>
      <w:r w:rsidRPr="00440F0D">
        <w:t>[2</w:t>
      </w:r>
      <w:r>
        <w:t>013</w:t>
      </w:r>
      <w:r w:rsidRPr="00440F0D">
        <w:t>]</w:t>
      </w:r>
      <w:r>
        <w:rPr>
          <w:rFonts w:hint="eastAsia"/>
        </w:rPr>
        <w:t>第</w:t>
      </w:r>
      <w:r>
        <w:t>011</w:t>
      </w:r>
      <w:r w:rsidRPr="00440F0D">
        <w:rPr>
          <w:rFonts w:hint="eastAsia"/>
        </w:rPr>
        <w:t>号验资报告验证，验证金额</w:t>
      </w:r>
      <w:r>
        <w:t>5,10</w:t>
      </w:r>
      <w:r w:rsidRPr="00440F0D">
        <w:t>0,000.00</w:t>
      </w:r>
      <w:r w:rsidRPr="00440F0D">
        <w:rPr>
          <w:rFonts w:hint="eastAsia"/>
        </w:rPr>
        <w:t>元。投资者实际出资总额中，其中：货币资金</w:t>
      </w:r>
      <w:r>
        <w:t>30</w:t>
      </w:r>
      <w:r w:rsidRPr="00440F0D">
        <w:t>0,000.00</w:t>
      </w:r>
      <w:r w:rsidRPr="00440F0D">
        <w:rPr>
          <w:rFonts w:hint="eastAsia"/>
        </w:rPr>
        <w:t>元，占</w:t>
      </w:r>
      <w:r>
        <w:t>5.88</w:t>
      </w:r>
      <w:r w:rsidRPr="00440F0D">
        <w:t>%</w:t>
      </w:r>
      <w:r>
        <w:rPr>
          <w:rFonts w:hint="eastAsia"/>
        </w:rPr>
        <w:t>；固定资产</w:t>
      </w:r>
      <w:r>
        <w:t>4,800,000.00</w:t>
      </w:r>
      <w:r>
        <w:rPr>
          <w:rFonts w:hint="eastAsia"/>
        </w:rPr>
        <w:t>元，占</w:t>
      </w:r>
      <w:r>
        <w:t>94.12%</w:t>
      </w:r>
      <w:r>
        <w:rPr>
          <w:rFonts w:hint="eastAsia"/>
        </w:rPr>
        <w:t>。</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9. </w:t>
      </w:r>
      <w:r>
        <w:rPr>
          <w:rFonts w:ascii="仿宋_GB2312" w:eastAsia="仿宋_GB2312" w:hAnsi="宋体" w:hint="eastAsia"/>
          <w:b/>
          <w:szCs w:val="21"/>
        </w:rPr>
        <w:t>限定性净资产及其增减变动</w:t>
      </w:r>
    </w:p>
    <w:tbl>
      <w:tblPr>
        <w:tblW w:w="9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46"/>
        <w:gridCol w:w="1890"/>
        <w:gridCol w:w="1800"/>
        <w:gridCol w:w="1395"/>
        <w:gridCol w:w="1935"/>
      </w:tblGrid>
      <w:tr w:rsidR="003B333A" w:rsidTr="008E165D">
        <w:tc>
          <w:tcPr>
            <w:tcW w:w="2146" w:type="dxa"/>
          </w:tcPr>
          <w:p w:rsidR="003B333A" w:rsidRPr="008E165D" w:rsidRDefault="003B333A" w:rsidP="008E165D">
            <w:pPr>
              <w:widowControl/>
              <w:adjustRightInd w:val="0"/>
              <w:snapToGrid w:val="0"/>
              <w:spacing w:line="580" w:lineRule="exact"/>
              <w:ind w:firstLineChars="300" w:firstLine="630"/>
              <w:outlineLvl w:val="2"/>
              <w:rPr>
                <w:rFonts w:ascii="仿宋_GB2312" w:eastAsia="仿宋_GB2312" w:hAnsi="宋体"/>
                <w:b/>
                <w:szCs w:val="21"/>
              </w:rPr>
            </w:pPr>
            <w:r w:rsidRPr="008E165D">
              <w:rPr>
                <w:rFonts w:ascii="宋体" w:hAnsi="宋体" w:hint="eastAsia"/>
                <w:szCs w:val="21"/>
              </w:rPr>
              <w:t>项</w:t>
            </w:r>
            <w:r w:rsidRPr="008E165D">
              <w:rPr>
                <w:rFonts w:ascii="宋体" w:hAnsi="宋体"/>
                <w:szCs w:val="21"/>
              </w:rPr>
              <w:t xml:space="preserve">   </w:t>
            </w:r>
            <w:r w:rsidRPr="008E165D">
              <w:rPr>
                <w:rFonts w:ascii="宋体" w:hAnsi="宋体" w:hint="eastAsia"/>
                <w:szCs w:val="21"/>
              </w:rPr>
              <w:t>目</w:t>
            </w:r>
          </w:p>
        </w:tc>
        <w:tc>
          <w:tcPr>
            <w:tcW w:w="1890" w:type="dxa"/>
          </w:tcPr>
          <w:p w:rsidR="003B333A" w:rsidRPr="008E165D" w:rsidRDefault="003B333A" w:rsidP="008E165D">
            <w:pPr>
              <w:widowControl/>
              <w:adjustRightInd w:val="0"/>
              <w:snapToGrid w:val="0"/>
              <w:spacing w:line="580" w:lineRule="exact"/>
              <w:outlineLvl w:val="2"/>
              <w:rPr>
                <w:rFonts w:ascii="宋体"/>
                <w:szCs w:val="21"/>
              </w:rPr>
            </w:pPr>
            <w:r w:rsidRPr="008E165D">
              <w:rPr>
                <w:rFonts w:ascii="宋体" w:hAnsi="宋体" w:hint="eastAsia"/>
                <w:szCs w:val="21"/>
              </w:rPr>
              <w:t>期初金额</w:t>
            </w:r>
          </w:p>
        </w:tc>
        <w:tc>
          <w:tcPr>
            <w:tcW w:w="1800" w:type="dxa"/>
          </w:tcPr>
          <w:p w:rsidR="003B333A" w:rsidRPr="008E165D" w:rsidRDefault="003B333A" w:rsidP="008E165D">
            <w:pPr>
              <w:widowControl/>
              <w:adjustRightInd w:val="0"/>
              <w:snapToGrid w:val="0"/>
              <w:spacing w:line="580" w:lineRule="exact"/>
              <w:ind w:firstLineChars="300" w:firstLine="630"/>
              <w:outlineLvl w:val="2"/>
              <w:rPr>
                <w:rFonts w:ascii="宋体"/>
                <w:szCs w:val="21"/>
              </w:rPr>
            </w:pPr>
            <w:r w:rsidRPr="008E165D">
              <w:rPr>
                <w:rFonts w:ascii="宋体" w:hAnsi="宋体" w:hint="eastAsia"/>
                <w:szCs w:val="21"/>
              </w:rPr>
              <w:t>本期增加</w:t>
            </w:r>
          </w:p>
        </w:tc>
        <w:tc>
          <w:tcPr>
            <w:tcW w:w="1395" w:type="dxa"/>
          </w:tcPr>
          <w:p w:rsidR="003B333A" w:rsidRPr="008E165D" w:rsidRDefault="003B333A" w:rsidP="008E165D">
            <w:pPr>
              <w:widowControl/>
              <w:adjustRightInd w:val="0"/>
              <w:snapToGrid w:val="0"/>
              <w:spacing w:line="580" w:lineRule="exact"/>
              <w:outlineLvl w:val="2"/>
              <w:rPr>
                <w:rFonts w:ascii="宋体"/>
                <w:szCs w:val="21"/>
              </w:rPr>
            </w:pPr>
            <w:r w:rsidRPr="008E165D">
              <w:rPr>
                <w:rFonts w:ascii="宋体" w:hAnsi="宋体" w:hint="eastAsia"/>
                <w:szCs w:val="21"/>
              </w:rPr>
              <w:t>本期减少</w:t>
            </w:r>
          </w:p>
        </w:tc>
        <w:tc>
          <w:tcPr>
            <w:tcW w:w="1935" w:type="dxa"/>
          </w:tcPr>
          <w:p w:rsidR="003B333A" w:rsidRPr="008E165D" w:rsidRDefault="003B333A" w:rsidP="008E165D">
            <w:pPr>
              <w:widowControl/>
              <w:adjustRightInd w:val="0"/>
              <w:snapToGrid w:val="0"/>
              <w:spacing w:line="580" w:lineRule="exact"/>
              <w:ind w:firstLineChars="300" w:firstLine="630"/>
              <w:outlineLvl w:val="2"/>
              <w:rPr>
                <w:rFonts w:ascii="宋体"/>
                <w:szCs w:val="21"/>
              </w:rPr>
            </w:pPr>
            <w:r w:rsidRPr="008E165D">
              <w:rPr>
                <w:rFonts w:ascii="宋体" w:hAnsi="宋体" w:hint="eastAsia"/>
                <w:szCs w:val="21"/>
              </w:rPr>
              <w:t>期末金额</w:t>
            </w:r>
          </w:p>
        </w:tc>
      </w:tr>
      <w:tr w:rsidR="003B333A" w:rsidTr="008E165D">
        <w:tc>
          <w:tcPr>
            <w:tcW w:w="2146" w:type="dxa"/>
          </w:tcPr>
          <w:p w:rsidR="003B333A" w:rsidRPr="008E165D" w:rsidRDefault="003B333A" w:rsidP="008E165D">
            <w:pPr>
              <w:widowControl/>
              <w:adjustRightInd w:val="0"/>
              <w:snapToGrid w:val="0"/>
              <w:spacing w:line="580" w:lineRule="exact"/>
              <w:jc w:val="center"/>
              <w:outlineLvl w:val="2"/>
              <w:rPr>
                <w:rFonts w:ascii="宋体"/>
                <w:szCs w:val="21"/>
              </w:rPr>
            </w:pPr>
            <w:r w:rsidRPr="008E165D">
              <w:rPr>
                <w:rFonts w:ascii="宋体" w:hAnsi="宋体" w:hint="eastAsia"/>
                <w:szCs w:val="21"/>
              </w:rPr>
              <w:t>政府补助项目结存</w:t>
            </w:r>
          </w:p>
        </w:tc>
        <w:tc>
          <w:tcPr>
            <w:tcW w:w="1890" w:type="dxa"/>
          </w:tcPr>
          <w:p w:rsidR="003B333A" w:rsidRPr="008E165D" w:rsidRDefault="003B333A" w:rsidP="008E165D">
            <w:pPr>
              <w:widowControl/>
              <w:adjustRightInd w:val="0"/>
              <w:snapToGrid w:val="0"/>
              <w:spacing w:line="580" w:lineRule="exact"/>
              <w:jc w:val="right"/>
              <w:outlineLvl w:val="2"/>
              <w:rPr>
                <w:rFonts w:ascii="宋体"/>
                <w:szCs w:val="21"/>
              </w:rPr>
            </w:pPr>
            <w:r>
              <w:rPr>
                <w:rFonts w:ascii="宋体"/>
                <w:szCs w:val="21"/>
              </w:rPr>
              <w:t>6,500.00</w:t>
            </w:r>
          </w:p>
        </w:tc>
        <w:tc>
          <w:tcPr>
            <w:tcW w:w="1800" w:type="dxa"/>
          </w:tcPr>
          <w:p w:rsidR="003B333A" w:rsidRPr="008E165D" w:rsidRDefault="003B333A" w:rsidP="008E165D">
            <w:pPr>
              <w:widowControl/>
              <w:adjustRightInd w:val="0"/>
              <w:snapToGrid w:val="0"/>
              <w:spacing w:line="580" w:lineRule="exact"/>
              <w:jc w:val="right"/>
              <w:outlineLvl w:val="2"/>
              <w:rPr>
                <w:rFonts w:ascii="宋体"/>
                <w:szCs w:val="21"/>
              </w:rPr>
            </w:pPr>
            <w:r>
              <w:rPr>
                <w:rFonts w:ascii="宋体"/>
                <w:szCs w:val="21"/>
              </w:rPr>
              <w:t>6,000.00</w:t>
            </w:r>
          </w:p>
        </w:tc>
        <w:tc>
          <w:tcPr>
            <w:tcW w:w="1395" w:type="dxa"/>
          </w:tcPr>
          <w:p w:rsidR="003B333A" w:rsidRPr="008E165D" w:rsidRDefault="003B333A" w:rsidP="008E165D">
            <w:pPr>
              <w:widowControl/>
              <w:adjustRightInd w:val="0"/>
              <w:snapToGrid w:val="0"/>
              <w:spacing w:line="580" w:lineRule="exact"/>
              <w:jc w:val="right"/>
              <w:outlineLvl w:val="2"/>
              <w:rPr>
                <w:rFonts w:ascii="宋体"/>
                <w:szCs w:val="21"/>
              </w:rPr>
            </w:pPr>
          </w:p>
        </w:tc>
        <w:tc>
          <w:tcPr>
            <w:tcW w:w="1935" w:type="dxa"/>
          </w:tcPr>
          <w:p w:rsidR="003B333A" w:rsidRPr="008E165D" w:rsidRDefault="003B333A" w:rsidP="008E165D">
            <w:pPr>
              <w:widowControl/>
              <w:adjustRightInd w:val="0"/>
              <w:snapToGrid w:val="0"/>
              <w:spacing w:line="580" w:lineRule="exact"/>
              <w:jc w:val="right"/>
              <w:outlineLvl w:val="2"/>
              <w:rPr>
                <w:rFonts w:ascii="宋体"/>
                <w:szCs w:val="21"/>
              </w:rPr>
            </w:pPr>
            <w:r>
              <w:rPr>
                <w:rFonts w:ascii="宋体"/>
                <w:szCs w:val="21"/>
              </w:rPr>
              <w:t>12,500.00</w:t>
            </w:r>
          </w:p>
        </w:tc>
      </w:tr>
      <w:tr w:rsidR="003B333A" w:rsidTr="008E165D">
        <w:tc>
          <w:tcPr>
            <w:tcW w:w="2146" w:type="dxa"/>
          </w:tcPr>
          <w:p w:rsidR="003B333A" w:rsidRPr="008E165D" w:rsidRDefault="003B333A" w:rsidP="008E165D">
            <w:pPr>
              <w:widowControl/>
              <w:adjustRightInd w:val="0"/>
              <w:snapToGrid w:val="0"/>
              <w:spacing w:line="580" w:lineRule="exact"/>
              <w:jc w:val="center"/>
              <w:outlineLvl w:val="2"/>
              <w:rPr>
                <w:rFonts w:ascii="仿宋_GB2312" w:eastAsia="仿宋_GB2312" w:hAnsi="宋体"/>
                <w:b/>
                <w:szCs w:val="21"/>
              </w:rPr>
            </w:pPr>
            <w:r w:rsidRPr="008E165D">
              <w:rPr>
                <w:rFonts w:ascii="宋体" w:hAnsi="宋体" w:hint="eastAsia"/>
                <w:szCs w:val="21"/>
              </w:rPr>
              <w:t>合</w:t>
            </w:r>
            <w:r w:rsidRPr="008E165D">
              <w:rPr>
                <w:rFonts w:ascii="宋体" w:hAnsi="宋体"/>
                <w:szCs w:val="21"/>
              </w:rPr>
              <w:t xml:space="preserve"> </w:t>
            </w:r>
            <w:r w:rsidRPr="008E165D">
              <w:rPr>
                <w:rFonts w:ascii="宋体" w:hAnsi="宋体" w:hint="eastAsia"/>
                <w:szCs w:val="21"/>
              </w:rPr>
              <w:t>计</w:t>
            </w:r>
          </w:p>
        </w:tc>
        <w:tc>
          <w:tcPr>
            <w:tcW w:w="1890" w:type="dxa"/>
          </w:tcPr>
          <w:p w:rsidR="003B333A" w:rsidRPr="008E165D" w:rsidRDefault="003B333A" w:rsidP="008E165D">
            <w:pPr>
              <w:widowControl/>
              <w:adjustRightInd w:val="0"/>
              <w:snapToGrid w:val="0"/>
              <w:spacing w:line="580" w:lineRule="exact"/>
              <w:jc w:val="right"/>
              <w:outlineLvl w:val="2"/>
              <w:rPr>
                <w:rFonts w:ascii="宋体"/>
                <w:szCs w:val="21"/>
              </w:rPr>
            </w:pPr>
            <w:r>
              <w:rPr>
                <w:rFonts w:ascii="宋体"/>
                <w:szCs w:val="21"/>
              </w:rPr>
              <w:t>6,500.00</w:t>
            </w:r>
          </w:p>
        </w:tc>
        <w:tc>
          <w:tcPr>
            <w:tcW w:w="1800" w:type="dxa"/>
          </w:tcPr>
          <w:p w:rsidR="003B333A" w:rsidRPr="008E165D" w:rsidRDefault="003B333A" w:rsidP="008E165D">
            <w:pPr>
              <w:widowControl/>
              <w:adjustRightInd w:val="0"/>
              <w:snapToGrid w:val="0"/>
              <w:spacing w:line="580" w:lineRule="exact"/>
              <w:jc w:val="right"/>
              <w:outlineLvl w:val="2"/>
              <w:rPr>
                <w:rFonts w:ascii="宋体"/>
                <w:szCs w:val="21"/>
              </w:rPr>
            </w:pPr>
            <w:r>
              <w:rPr>
                <w:rFonts w:ascii="宋体"/>
                <w:szCs w:val="21"/>
              </w:rPr>
              <w:t>6,000.00</w:t>
            </w:r>
          </w:p>
        </w:tc>
        <w:tc>
          <w:tcPr>
            <w:tcW w:w="1395" w:type="dxa"/>
          </w:tcPr>
          <w:p w:rsidR="003B333A" w:rsidRPr="008E165D" w:rsidRDefault="003B333A" w:rsidP="008E165D">
            <w:pPr>
              <w:widowControl/>
              <w:adjustRightInd w:val="0"/>
              <w:snapToGrid w:val="0"/>
              <w:spacing w:line="580" w:lineRule="exact"/>
              <w:jc w:val="right"/>
              <w:outlineLvl w:val="2"/>
              <w:rPr>
                <w:rFonts w:ascii="宋体"/>
                <w:szCs w:val="21"/>
              </w:rPr>
            </w:pPr>
          </w:p>
        </w:tc>
        <w:tc>
          <w:tcPr>
            <w:tcW w:w="1935" w:type="dxa"/>
          </w:tcPr>
          <w:p w:rsidR="003B333A" w:rsidRPr="00A45140" w:rsidRDefault="003B333A" w:rsidP="008E165D">
            <w:pPr>
              <w:widowControl/>
              <w:adjustRightInd w:val="0"/>
              <w:snapToGrid w:val="0"/>
              <w:spacing w:line="580" w:lineRule="exact"/>
              <w:jc w:val="right"/>
              <w:outlineLvl w:val="2"/>
              <w:rPr>
                <w:rFonts w:ascii="宋体"/>
                <w:b/>
                <w:szCs w:val="21"/>
              </w:rPr>
            </w:pPr>
            <w:r w:rsidRPr="00A45140">
              <w:rPr>
                <w:rFonts w:ascii="宋体"/>
                <w:b/>
                <w:szCs w:val="21"/>
              </w:rPr>
              <w:t>12,500.00</w:t>
            </w:r>
          </w:p>
        </w:tc>
      </w:tr>
    </w:tbl>
    <w:p w:rsidR="003B333A" w:rsidRDefault="003B333A" w:rsidP="00C7631D">
      <w:pPr>
        <w:widowControl/>
        <w:adjustRightInd w:val="0"/>
        <w:snapToGrid w:val="0"/>
        <w:spacing w:line="580" w:lineRule="exact"/>
        <w:ind w:firstLineChars="200" w:firstLine="422"/>
        <w:outlineLvl w:val="2"/>
        <w:rPr>
          <w:rFonts w:ascii="仿宋_GB2312" w:eastAsia="仿宋_GB2312" w:hAnsi="宋体"/>
          <w:sz w:val="32"/>
          <w:szCs w:val="32"/>
        </w:rPr>
      </w:pPr>
      <w:r>
        <w:rPr>
          <w:rFonts w:ascii="仿宋_GB2312" w:eastAsia="仿宋_GB2312" w:hAnsi="宋体" w:hint="eastAsia"/>
          <w:b/>
          <w:szCs w:val="21"/>
        </w:rPr>
        <w:t>注释</w:t>
      </w:r>
      <w:r>
        <w:rPr>
          <w:rFonts w:ascii="仿宋_GB2312" w:eastAsia="仿宋_GB2312" w:hAnsi="宋体"/>
          <w:b/>
          <w:szCs w:val="21"/>
        </w:rPr>
        <w:t xml:space="preserve">10. </w:t>
      </w:r>
      <w:r>
        <w:rPr>
          <w:rFonts w:ascii="仿宋_GB2312" w:eastAsia="仿宋_GB2312" w:hAnsi="宋体" w:hint="eastAsia"/>
          <w:b/>
          <w:szCs w:val="21"/>
        </w:rPr>
        <w:t>或有事项（或有损失、或有负债）</w:t>
      </w:r>
    </w:p>
    <w:p w:rsidR="003B333A" w:rsidRDefault="003B333A">
      <w:pPr>
        <w:topLinePunct/>
        <w:spacing w:line="580" w:lineRule="exact"/>
        <w:ind w:firstLineChars="200" w:firstLine="420"/>
        <w:jc w:val="left"/>
        <w:rPr>
          <w:rFonts w:ascii="宋体"/>
          <w:szCs w:val="21"/>
        </w:rPr>
      </w:pPr>
      <w:r>
        <w:rPr>
          <w:rFonts w:ascii="宋体" w:hAnsi="宋体" w:hint="eastAsia"/>
          <w:szCs w:val="21"/>
        </w:rPr>
        <w:t>本园没有或有损失、或有负债。</w:t>
      </w:r>
    </w:p>
    <w:p w:rsidR="003B333A" w:rsidRDefault="003B333A">
      <w:pPr>
        <w:widowControl/>
        <w:adjustRightInd w:val="0"/>
        <w:snapToGrid w:val="0"/>
        <w:spacing w:line="580" w:lineRule="exact"/>
        <w:ind w:firstLineChars="200" w:firstLine="420"/>
        <w:outlineLvl w:val="2"/>
        <w:rPr>
          <w:rFonts w:ascii="仿宋_GB2312" w:eastAsia="仿宋_GB2312" w:hAnsi="宋体"/>
          <w:b/>
          <w:szCs w:val="21"/>
        </w:rPr>
      </w:pPr>
      <w:r>
        <w:rPr>
          <w:rFonts w:ascii="宋体" w:hAnsi="宋体" w:hint="eastAsia"/>
          <w:szCs w:val="21"/>
        </w:rPr>
        <w:t>本园没有作为保证人或利用学校资产为他人提供担保。</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11. </w:t>
      </w:r>
      <w:r>
        <w:rPr>
          <w:rFonts w:ascii="仿宋_GB2312" w:eastAsia="仿宋_GB2312" w:hAnsi="宋体" w:hint="eastAsia"/>
          <w:b/>
          <w:szCs w:val="21"/>
        </w:rPr>
        <w:t>资产负债表日后非调整事项</w:t>
      </w:r>
    </w:p>
    <w:p w:rsidR="003B333A" w:rsidRDefault="003B333A">
      <w:pPr>
        <w:topLinePunct/>
        <w:spacing w:line="580" w:lineRule="exact"/>
        <w:ind w:firstLineChars="200" w:firstLine="420"/>
        <w:jc w:val="left"/>
        <w:rPr>
          <w:rFonts w:ascii="宋体"/>
          <w:szCs w:val="21"/>
        </w:rPr>
      </w:pPr>
      <w:r>
        <w:rPr>
          <w:rFonts w:ascii="宋体" w:hAnsi="宋体" w:hint="eastAsia"/>
          <w:szCs w:val="21"/>
        </w:rPr>
        <w:t>无。</w:t>
      </w:r>
    </w:p>
    <w:p w:rsidR="003B333A" w:rsidRDefault="003B333A" w:rsidP="00C7631D">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四、需要说明的其他事项</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（一）资产、负债和净资产管理情况</w:t>
      </w:r>
    </w:p>
    <w:p w:rsidR="003B333A" w:rsidRDefault="003B333A" w:rsidP="00090ED6">
      <w:pPr>
        <w:pStyle w:val="BodyTextIndent"/>
        <w:spacing w:line="400" w:lineRule="exact"/>
        <w:ind w:leftChars="0" w:left="0" w:firstLineChars="200" w:firstLine="420"/>
        <w:rPr>
          <w:rFonts w:ascii="宋体"/>
          <w:szCs w:val="21"/>
        </w:rPr>
      </w:pPr>
      <w:r>
        <w:rPr>
          <w:rFonts w:ascii="宋体" w:hAnsi="宋体"/>
          <w:szCs w:val="21"/>
        </w:rPr>
        <w:t>1.</w:t>
      </w:r>
      <w:r>
        <w:rPr>
          <w:rFonts w:ascii="宋体" w:hAnsi="宋体" w:hint="eastAsia"/>
          <w:szCs w:val="21"/>
        </w:rPr>
        <w:t>幼儿园园舍系小区配套园。</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保教费、服务性收费和代收费按要求存入银行或资金监管账户，无存入个人账户情况，有现金收支的内部控制制度和措施；建立“三方共管账户”，并纳入会计核算。</w:t>
      </w:r>
    </w:p>
    <w:p w:rsidR="003B333A" w:rsidRDefault="003B333A">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本园建立固定资产明细帐和实物台帐</w:t>
      </w:r>
      <w:r>
        <w:rPr>
          <w:rFonts w:ascii="宋体"/>
          <w:szCs w:val="21"/>
        </w:rPr>
        <w:t>,</w:t>
      </w:r>
      <w:r>
        <w:rPr>
          <w:rFonts w:ascii="宋体" w:hAnsi="宋体" w:hint="eastAsia"/>
          <w:szCs w:val="21"/>
        </w:rPr>
        <w:t>每年期末进行盘点，账实相符，固定资产处理符合有关规定。</w:t>
      </w:r>
    </w:p>
    <w:p w:rsidR="003B333A" w:rsidRDefault="003B333A">
      <w:pPr>
        <w:topLinePunct/>
        <w:spacing w:line="580" w:lineRule="exact"/>
        <w:jc w:val="left"/>
        <w:rPr>
          <w:rFonts w:ascii="宋体"/>
          <w:szCs w:val="21"/>
        </w:rPr>
      </w:pPr>
      <w:r>
        <w:rPr>
          <w:rFonts w:ascii="宋体" w:hAnsi="宋体" w:hint="eastAsia"/>
          <w:szCs w:val="21"/>
        </w:rPr>
        <w:t>固定资产的折旧计算和减少、处置符合规定。</w:t>
      </w:r>
    </w:p>
    <w:p w:rsidR="003B333A" w:rsidRDefault="003B333A">
      <w:pPr>
        <w:topLinePunct/>
        <w:spacing w:line="580" w:lineRule="exact"/>
        <w:ind w:firstLineChars="200" w:firstLine="420"/>
        <w:jc w:val="left"/>
        <w:rPr>
          <w:rFonts w:ascii="宋体"/>
          <w:szCs w:val="21"/>
        </w:rPr>
      </w:pPr>
      <w:r>
        <w:rPr>
          <w:rFonts w:ascii="宋体" w:hAnsi="宋体"/>
          <w:szCs w:val="21"/>
        </w:rPr>
        <w:t xml:space="preserve">4. </w:t>
      </w:r>
      <w:r>
        <w:rPr>
          <w:rFonts w:ascii="宋体" w:hAnsi="宋体" w:hint="eastAsia"/>
          <w:szCs w:val="21"/>
        </w:rPr>
        <w:t>预收保教费按规定结转收入。</w:t>
      </w:r>
    </w:p>
    <w:p w:rsidR="003B333A" w:rsidRDefault="003B333A">
      <w:pPr>
        <w:topLinePunct/>
        <w:spacing w:line="580" w:lineRule="exact"/>
        <w:ind w:firstLineChars="200" w:firstLine="420"/>
        <w:jc w:val="left"/>
        <w:rPr>
          <w:rFonts w:ascii="宋体"/>
          <w:szCs w:val="21"/>
        </w:rPr>
      </w:pPr>
      <w:r>
        <w:rPr>
          <w:rFonts w:ascii="宋体" w:hAnsi="宋体"/>
          <w:szCs w:val="21"/>
        </w:rPr>
        <w:t>5.</w:t>
      </w:r>
      <w:r>
        <w:rPr>
          <w:rFonts w:ascii="宋体" w:hAnsi="宋体" w:hint="eastAsia"/>
          <w:szCs w:val="21"/>
        </w:rPr>
        <w:t>本园收取的代管款项，如校服费、车辆接送费、伙食费等，按照价格主管部门的批复收费，独立核算，定期公示收支情况，并与学生结算。项目完成后及时结清，多退少补。</w:t>
      </w:r>
    </w:p>
    <w:p w:rsidR="003B333A" w:rsidRDefault="003B333A">
      <w:pPr>
        <w:topLinePunct/>
        <w:spacing w:line="580" w:lineRule="exact"/>
        <w:ind w:firstLineChars="200" w:firstLine="420"/>
        <w:jc w:val="left"/>
        <w:rPr>
          <w:rFonts w:ascii="宋体"/>
          <w:szCs w:val="21"/>
        </w:rPr>
      </w:pPr>
      <w:r>
        <w:rPr>
          <w:rFonts w:ascii="宋体" w:hAnsi="宋体"/>
          <w:szCs w:val="21"/>
        </w:rPr>
        <w:t>6.</w:t>
      </w:r>
      <w:r>
        <w:rPr>
          <w:rFonts w:ascii="宋体" w:hAnsi="宋体" w:hint="eastAsia"/>
          <w:szCs w:val="21"/>
        </w:rPr>
        <w:t>代收代发政府对教职工津贴和奖励、儿童健康成长补贴等及时、足额发放，并纳入账内核算。</w:t>
      </w:r>
    </w:p>
    <w:p w:rsidR="003B333A" w:rsidRDefault="003B333A">
      <w:pPr>
        <w:topLinePunct/>
        <w:spacing w:line="580" w:lineRule="exact"/>
        <w:ind w:firstLineChars="200" w:firstLine="420"/>
        <w:jc w:val="left"/>
        <w:rPr>
          <w:rFonts w:ascii="宋体"/>
          <w:szCs w:val="21"/>
        </w:rPr>
      </w:pPr>
      <w:r>
        <w:rPr>
          <w:rFonts w:ascii="宋体" w:hAnsi="宋体"/>
          <w:szCs w:val="21"/>
        </w:rPr>
        <w:t>7.</w:t>
      </w:r>
      <w:r>
        <w:rPr>
          <w:rFonts w:ascii="宋体" w:hAnsi="宋体" w:hint="eastAsia"/>
          <w:szCs w:val="21"/>
        </w:rPr>
        <w:t>本园与出资人</w:t>
      </w:r>
      <w:r>
        <w:rPr>
          <w:rFonts w:ascii="宋体" w:hAnsi="宋体"/>
          <w:szCs w:val="21"/>
        </w:rPr>
        <w:t>(</w:t>
      </w:r>
      <w:r>
        <w:rPr>
          <w:rFonts w:ascii="宋体" w:hAnsi="宋体" w:hint="eastAsia"/>
          <w:szCs w:val="21"/>
        </w:rPr>
        <w:t>举办者</w:t>
      </w:r>
      <w:r>
        <w:rPr>
          <w:rFonts w:ascii="宋体" w:hAnsi="宋体"/>
          <w:szCs w:val="21"/>
        </w:rPr>
        <w:t>)</w:t>
      </w:r>
      <w:r>
        <w:rPr>
          <w:rFonts w:ascii="宋体" w:hAnsi="宋体" w:hint="eastAsia"/>
          <w:szCs w:val="21"/>
        </w:rPr>
        <w:t>之间的大额资金往来（</w:t>
      </w:r>
      <w:r>
        <w:rPr>
          <w:rFonts w:ascii="宋体" w:hAnsi="宋体"/>
          <w:szCs w:val="21"/>
        </w:rPr>
        <w:t>5</w:t>
      </w:r>
      <w:r>
        <w:rPr>
          <w:rFonts w:ascii="宋体" w:hAnsi="宋体" w:hint="eastAsia"/>
          <w:szCs w:val="21"/>
        </w:rPr>
        <w:t>万元以上）主要是出资人代垫的幼儿园费用。出资人</w:t>
      </w:r>
      <w:r>
        <w:rPr>
          <w:rFonts w:ascii="宋体" w:hAnsi="宋体"/>
          <w:szCs w:val="21"/>
        </w:rPr>
        <w:t>(</w:t>
      </w:r>
      <w:r>
        <w:rPr>
          <w:rFonts w:ascii="宋体" w:hAnsi="宋体" w:hint="eastAsia"/>
          <w:szCs w:val="21"/>
        </w:rPr>
        <w:t>举办者</w:t>
      </w:r>
      <w:r>
        <w:rPr>
          <w:rFonts w:ascii="宋体" w:hAnsi="宋体"/>
          <w:szCs w:val="21"/>
        </w:rPr>
        <w:t>)</w:t>
      </w:r>
      <w:r>
        <w:rPr>
          <w:rFonts w:ascii="宋体" w:hAnsi="宋体" w:hint="eastAsia"/>
          <w:szCs w:val="21"/>
        </w:rPr>
        <w:t>或其他有关机构或个人无抽逃或挪用办学资金情况。</w:t>
      </w:r>
    </w:p>
    <w:p w:rsidR="003B333A" w:rsidRDefault="003B333A">
      <w:pPr>
        <w:topLinePunct/>
        <w:spacing w:line="580" w:lineRule="exact"/>
        <w:ind w:firstLineChars="200" w:firstLine="420"/>
        <w:jc w:val="left"/>
        <w:rPr>
          <w:rFonts w:ascii="宋体"/>
          <w:szCs w:val="21"/>
        </w:rPr>
      </w:pPr>
      <w:r>
        <w:rPr>
          <w:rFonts w:ascii="宋体" w:hAnsi="宋体"/>
          <w:szCs w:val="21"/>
        </w:rPr>
        <w:t>8.</w:t>
      </w:r>
      <w:r>
        <w:rPr>
          <w:rFonts w:ascii="宋体" w:hAnsi="宋体" w:hint="eastAsia"/>
          <w:szCs w:val="21"/>
        </w:rPr>
        <w:t>本园本年没有接受捐赠。</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（二）收入、支出和结余管理情况</w:t>
      </w:r>
    </w:p>
    <w:p w:rsidR="003B333A" w:rsidRDefault="003B333A">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保教费（含托管费）和其他服务性收费按照价格主管部门备案的标准收费，无超标准、超范围、巧立名目变相收费情况，收费使用税务发票，收入全部纳入账面核算。</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各项政府补助收入均使用专用会计科目核算，并设立专门的科目和报表进行反映，按规定的项目和用途使用资助资金，专款专用。</w:t>
      </w:r>
    </w:p>
    <w:p w:rsidR="003B333A" w:rsidRPr="003C3DAC" w:rsidRDefault="003B333A">
      <w:pPr>
        <w:topLinePunct/>
        <w:spacing w:line="580" w:lineRule="exact"/>
        <w:ind w:firstLineChars="200" w:firstLine="420"/>
        <w:jc w:val="left"/>
        <w:rPr>
          <w:rFonts w:ascii="宋体"/>
          <w:szCs w:val="21"/>
        </w:rPr>
      </w:pPr>
      <w:r>
        <w:rPr>
          <w:rFonts w:ascii="宋体" w:hAnsi="宋体"/>
          <w:szCs w:val="21"/>
        </w:rPr>
        <w:t>3.</w:t>
      </w:r>
      <w:r w:rsidRPr="003C3DAC">
        <w:rPr>
          <w:rFonts w:ascii="宋体" w:hAnsi="宋体" w:hint="eastAsia"/>
          <w:szCs w:val="21"/>
        </w:rPr>
        <w:t>本园的支出项目主要是工资、职工福利、社会保险费、办公费、教学成本费等，支出项目真实、合规，审计中未发现有使用白条现象，审批手续完善，审计中未发现有虚列支出，挪用教育资金的情况。</w:t>
      </w:r>
    </w:p>
    <w:p w:rsidR="003B333A" w:rsidRPr="003C3DAC" w:rsidRDefault="003B333A">
      <w:pPr>
        <w:topLinePunct/>
        <w:spacing w:line="580" w:lineRule="exact"/>
        <w:ind w:firstLineChars="200" w:firstLine="420"/>
        <w:jc w:val="left"/>
        <w:rPr>
          <w:rFonts w:ascii="宋体"/>
          <w:szCs w:val="21"/>
        </w:rPr>
      </w:pPr>
      <w:r w:rsidRPr="003C3DAC">
        <w:rPr>
          <w:rFonts w:ascii="宋体" w:hAnsi="宋体"/>
          <w:szCs w:val="21"/>
        </w:rPr>
        <w:t xml:space="preserve">4. </w:t>
      </w:r>
      <w:r w:rsidRPr="003C3DAC">
        <w:rPr>
          <w:rFonts w:ascii="宋体" w:hAnsi="宋体" w:hint="eastAsia"/>
          <w:szCs w:val="21"/>
        </w:rPr>
        <w:t>教职工薪酬总额</w:t>
      </w:r>
      <w:r w:rsidRPr="00F47305">
        <w:rPr>
          <w:rFonts w:ascii="宋体" w:hAnsi="宋体"/>
          <w:szCs w:val="21"/>
        </w:rPr>
        <w:t>1,285,977.25</w:t>
      </w:r>
      <w:r w:rsidRPr="003C3DAC">
        <w:rPr>
          <w:rFonts w:ascii="宋体" w:hAnsi="宋体" w:hint="eastAsia"/>
          <w:szCs w:val="21"/>
        </w:rPr>
        <w:t>元、人均薪酬</w:t>
      </w:r>
      <w:r w:rsidRPr="00F47305">
        <w:rPr>
          <w:rFonts w:ascii="宋体" w:hAnsi="宋体"/>
          <w:szCs w:val="21"/>
        </w:rPr>
        <w:t>54,722.44</w:t>
      </w:r>
      <w:r w:rsidRPr="003C3DAC">
        <w:rPr>
          <w:rFonts w:ascii="宋体" w:hAnsi="宋体" w:hint="eastAsia"/>
          <w:szCs w:val="21"/>
        </w:rPr>
        <w:t>元</w:t>
      </w:r>
      <w:r w:rsidRPr="003C3DAC">
        <w:rPr>
          <w:rFonts w:ascii="宋体" w:hAnsi="宋体"/>
          <w:szCs w:val="21"/>
        </w:rPr>
        <w:t>/</w:t>
      </w:r>
      <w:r w:rsidRPr="003C3DAC">
        <w:rPr>
          <w:rFonts w:ascii="宋体" w:hAnsi="宋体" w:hint="eastAsia"/>
          <w:szCs w:val="21"/>
        </w:rPr>
        <w:t>人·年，</w:t>
      </w:r>
      <w:r w:rsidRPr="003C3DAC">
        <w:rPr>
          <w:rFonts w:ascii="宋体" w:hAnsi="宋体"/>
          <w:szCs w:val="21"/>
        </w:rPr>
        <w:t xml:space="preserve"> </w:t>
      </w:r>
      <w:r w:rsidRPr="003C3DAC">
        <w:rPr>
          <w:rFonts w:ascii="宋体" w:hAnsi="宋体" w:hint="eastAsia"/>
          <w:szCs w:val="21"/>
        </w:rPr>
        <w:t>本园</w:t>
      </w:r>
      <w:r w:rsidRPr="003C3DAC">
        <w:rPr>
          <w:rFonts w:ascii="宋体" w:hAnsi="宋体"/>
          <w:szCs w:val="21"/>
        </w:rPr>
        <w:t>2015</w:t>
      </w:r>
      <w:r w:rsidRPr="003C3DAC">
        <w:rPr>
          <w:rFonts w:ascii="宋体" w:hAnsi="宋体" w:hint="eastAsia"/>
          <w:szCs w:val="21"/>
        </w:rPr>
        <w:t>年度不存在拖欠教职工工资现象，截止</w:t>
      </w:r>
      <w:r w:rsidRPr="003C3DAC">
        <w:rPr>
          <w:rFonts w:ascii="宋体" w:hAnsi="宋体"/>
          <w:szCs w:val="21"/>
        </w:rPr>
        <w:t>2015</w:t>
      </w:r>
      <w:r w:rsidRPr="003C3DAC">
        <w:rPr>
          <w:rFonts w:ascii="宋体" w:hAnsi="宋体" w:hint="eastAsia"/>
          <w:szCs w:val="21"/>
        </w:rPr>
        <w:t>年底与</w:t>
      </w:r>
      <w:r w:rsidRPr="003C3DAC">
        <w:rPr>
          <w:rFonts w:ascii="宋体" w:hAnsi="宋体"/>
          <w:szCs w:val="21"/>
        </w:rPr>
        <w:t>2</w:t>
      </w:r>
      <w:r>
        <w:rPr>
          <w:rFonts w:ascii="宋体" w:hAnsi="宋体"/>
          <w:szCs w:val="21"/>
        </w:rPr>
        <w:t>4</w:t>
      </w:r>
      <w:r w:rsidRPr="003C3DAC">
        <w:rPr>
          <w:rFonts w:ascii="宋体" w:hAnsi="宋体" w:hint="eastAsia"/>
          <w:szCs w:val="21"/>
        </w:rPr>
        <w:t>名教职工全部签订劳动合同，为其中</w:t>
      </w:r>
      <w:r w:rsidRPr="003C3DAC">
        <w:rPr>
          <w:rFonts w:ascii="宋体" w:hAnsi="宋体"/>
          <w:szCs w:val="21"/>
        </w:rPr>
        <w:t>2</w:t>
      </w:r>
      <w:r>
        <w:rPr>
          <w:rFonts w:ascii="宋体" w:hAnsi="宋体"/>
          <w:szCs w:val="21"/>
        </w:rPr>
        <w:t>4</w:t>
      </w:r>
      <w:r w:rsidRPr="003C3DAC">
        <w:rPr>
          <w:rFonts w:ascii="宋体" w:hAnsi="宋体" w:hint="eastAsia"/>
          <w:szCs w:val="21"/>
        </w:rPr>
        <w:t>人缴纳了社会保险，占本园教职工人数的</w:t>
      </w:r>
      <w:r w:rsidRPr="003C3DAC">
        <w:rPr>
          <w:rFonts w:ascii="宋体" w:hAnsi="宋体"/>
          <w:szCs w:val="21"/>
        </w:rPr>
        <w:t>100%</w:t>
      </w:r>
      <w:r w:rsidRPr="003C3DAC">
        <w:rPr>
          <w:rFonts w:ascii="宋体" w:hAnsi="宋体" w:hint="eastAsia"/>
          <w:szCs w:val="21"/>
        </w:rPr>
        <w:t>，社保种类有基本养老保险、地方补充养老保险、基本医疗保险、工伤保险、失业保险、生育医疗保险、住房公积金。</w:t>
      </w:r>
    </w:p>
    <w:p w:rsidR="003B333A" w:rsidRPr="003C3DAC" w:rsidRDefault="003B333A" w:rsidP="00F47305">
      <w:pPr>
        <w:tabs>
          <w:tab w:val="left" w:pos="720"/>
          <w:tab w:val="left" w:pos="854"/>
        </w:tabs>
        <w:adjustRightInd w:val="0"/>
        <w:snapToGrid w:val="0"/>
        <w:spacing w:before="120" w:after="120" w:line="400" w:lineRule="exact"/>
        <w:ind w:firstLineChars="200" w:firstLine="420"/>
        <w:rPr>
          <w:rFonts w:ascii="宋体"/>
        </w:rPr>
      </w:pPr>
      <w:r w:rsidRPr="003C3DAC">
        <w:rPr>
          <w:rFonts w:ascii="宋体" w:hAnsi="宋体"/>
          <w:szCs w:val="21"/>
        </w:rPr>
        <w:t>5.2015</w:t>
      </w:r>
      <w:r w:rsidRPr="003C3DAC">
        <w:rPr>
          <w:rFonts w:ascii="宋体" w:hAnsi="宋体" w:hint="eastAsia"/>
          <w:szCs w:val="21"/>
        </w:rPr>
        <w:t>年度非限定性净资产</w:t>
      </w:r>
      <w:r>
        <w:rPr>
          <w:rFonts w:ascii="宋体" w:hAnsi="宋体" w:hint="eastAsia"/>
          <w:szCs w:val="21"/>
        </w:rPr>
        <w:t>增加</w:t>
      </w:r>
      <w:r w:rsidRPr="0007000E">
        <w:rPr>
          <w:rFonts w:ascii="宋体" w:hAnsi="宋体"/>
        </w:rPr>
        <w:t>200,404.85</w:t>
      </w:r>
      <w:r w:rsidRPr="003C3DAC">
        <w:rPr>
          <w:rFonts w:ascii="宋体" w:hAnsi="宋体" w:hint="eastAsia"/>
          <w:szCs w:val="21"/>
        </w:rPr>
        <w:t>元，累计办学结余</w:t>
      </w:r>
      <w:r w:rsidRPr="00F47305">
        <w:rPr>
          <w:rFonts w:ascii="宋体" w:hAnsi="宋体"/>
          <w:szCs w:val="21"/>
        </w:rPr>
        <w:t>-1,299,728.62</w:t>
      </w:r>
      <w:r w:rsidRPr="003C3DAC">
        <w:rPr>
          <w:rFonts w:ascii="宋体" w:hAnsi="宋体" w:hint="eastAsia"/>
          <w:szCs w:val="21"/>
        </w:rPr>
        <w:t>元，本园</w:t>
      </w:r>
      <w:r w:rsidRPr="003C3DAC">
        <w:rPr>
          <w:rFonts w:ascii="宋体" w:hAnsi="宋体" w:hint="eastAsia"/>
        </w:rPr>
        <w:t>未提取各项基金，截止</w:t>
      </w:r>
      <w:r w:rsidRPr="003C3DAC">
        <w:rPr>
          <w:rFonts w:ascii="宋体" w:hAnsi="宋体"/>
        </w:rPr>
        <w:t>2015</w:t>
      </w:r>
      <w:r w:rsidRPr="003C3DAC">
        <w:rPr>
          <w:rFonts w:ascii="宋体" w:hAnsi="宋体" w:hint="eastAsia"/>
        </w:rPr>
        <w:t>年底举办者未取得合理回报。</w:t>
      </w:r>
    </w:p>
    <w:p w:rsidR="003B333A" w:rsidRDefault="003B333A">
      <w:pPr>
        <w:topLinePunct/>
        <w:spacing w:line="580" w:lineRule="exact"/>
        <w:ind w:firstLineChars="200" w:firstLine="420"/>
        <w:jc w:val="left"/>
        <w:rPr>
          <w:rFonts w:ascii="宋体"/>
          <w:szCs w:val="21"/>
        </w:rPr>
      </w:pPr>
      <w:r w:rsidRPr="003C3DAC">
        <w:rPr>
          <w:rFonts w:ascii="宋体" w:hAnsi="宋体"/>
          <w:szCs w:val="21"/>
        </w:rPr>
        <w:t>6.</w:t>
      </w:r>
      <w:r w:rsidRPr="003C3DAC">
        <w:rPr>
          <w:rFonts w:ascii="宋体" w:hAnsi="宋体" w:hint="eastAsia"/>
          <w:szCs w:val="21"/>
        </w:rPr>
        <w:t>本园</w:t>
      </w:r>
      <w:r w:rsidRPr="003C3DAC">
        <w:rPr>
          <w:rFonts w:ascii="宋体" w:hAnsi="宋体"/>
          <w:szCs w:val="21"/>
        </w:rPr>
        <w:t>2015</w:t>
      </w:r>
      <w:r w:rsidRPr="003C3DAC">
        <w:rPr>
          <w:rFonts w:ascii="宋体" w:hAnsi="宋体" w:hint="eastAsia"/>
          <w:szCs w:val="21"/>
        </w:rPr>
        <w:t>年度重要收入主要</w:t>
      </w:r>
      <w:r>
        <w:rPr>
          <w:rFonts w:ascii="宋体" w:hAnsi="宋体" w:hint="eastAsia"/>
          <w:szCs w:val="21"/>
        </w:rPr>
        <w:t>为保教费收入，大额成本费用主要为教职工工资性支出。</w:t>
      </w:r>
    </w:p>
    <w:p w:rsidR="003B333A" w:rsidRDefault="003B333A" w:rsidP="00C7631D">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（三）组织机构、财务人员和财务基本信息</w:t>
      </w:r>
    </w:p>
    <w:p w:rsidR="003B333A" w:rsidRPr="002E2328" w:rsidRDefault="003B333A">
      <w:pPr>
        <w:topLinePunct/>
        <w:spacing w:line="580" w:lineRule="exact"/>
        <w:ind w:firstLineChars="200" w:firstLine="420"/>
        <w:jc w:val="left"/>
        <w:rPr>
          <w:rFonts w:ascii="宋体"/>
          <w:szCs w:val="21"/>
        </w:rPr>
      </w:pPr>
      <w:r>
        <w:rPr>
          <w:rFonts w:ascii="宋体" w:hAnsi="宋体"/>
          <w:szCs w:val="21"/>
        </w:rPr>
        <w:t xml:space="preserve">1. </w:t>
      </w:r>
      <w:r w:rsidRPr="002E2328">
        <w:rPr>
          <w:rFonts w:ascii="宋体" w:hAnsi="宋体" w:hint="eastAsia"/>
          <w:szCs w:val="21"/>
        </w:rPr>
        <w:t>贵幼儿园依据学校章程设有董事会，实行董事会领导下的园长负责制，董事会是学校的决策机构。董事会成员</w:t>
      </w:r>
      <w:r w:rsidRPr="002E2328">
        <w:rPr>
          <w:rFonts w:ascii="宋体" w:hAnsi="宋体"/>
          <w:szCs w:val="21"/>
        </w:rPr>
        <w:t>5</w:t>
      </w:r>
      <w:r w:rsidRPr="002E2328">
        <w:rPr>
          <w:rFonts w:ascii="宋体" w:hAnsi="宋体" w:hint="eastAsia"/>
          <w:szCs w:val="21"/>
        </w:rPr>
        <w:t>人，本年度未发生变动，无因是董事会成员另外支付报酬。</w:t>
      </w:r>
    </w:p>
    <w:p w:rsidR="003B333A" w:rsidRDefault="003B333A">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本园现有财</w:t>
      </w:r>
      <w:r w:rsidRPr="002E2328">
        <w:rPr>
          <w:rFonts w:ascii="宋体" w:hAnsi="宋体" w:hint="eastAsia"/>
          <w:szCs w:val="21"/>
        </w:rPr>
        <w:t>务人员</w:t>
      </w:r>
      <w:r w:rsidRPr="002E2328">
        <w:rPr>
          <w:rFonts w:ascii="宋体" w:hAnsi="宋体"/>
          <w:szCs w:val="21"/>
        </w:rPr>
        <w:t>2</w:t>
      </w:r>
      <w:r w:rsidRPr="002E2328">
        <w:rPr>
          <w:rFonts w:ascii="宋体" w:hAnsi="宋体" w:hint="eastAsia"/>
          <w:szCs w:val="21"/>
        </w:rPr>
        <w:t>人，</w:t>
      </w:r>
      <w:r>
        <w:rPr>
          <w:rFonts w:ascii="宋体" w:hAnsi="宋体" w:hint="eastAsia"/>
          <w:szCs w:val="21"/>
        </w:rPr>
        <w:t>其中专职会计一人，持有会计证，专职出纳一人，持有会计证，采用电脑和财务软件记账。</w:t>
      </w:r>
    </w:p>
    <w:p w:rsidR="003B333A" w:rsidRDefault="003B333A">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本园按照会计法的规定独立设置会计账簿、建立财务管理制度，与举办者、举办者投资的其他机构的会计核算分开核算。</w:t>
      </w:r>
    </w:p>
    <w:p w:rsidR="003B333A" w:rsidRDefault="003B333A">
      <w:pPr>
        <w:spacing w:line="580" w:lineRule="exact"/>
        <w:ind w:firstLineChars="200" w:firstLine="420"/>
        <w:jc w:val="left"/>
        <w:rPr>
          <w:rFonts w:ascii="宋体"/>
          <w:szCs w:val="21"/>
        </w:rPr>
      </w:pPr>
      <w:r>
        <w:rPr>
          <w:rFonts w:ascii="宋体" w:hAnsi="宋体"/>
          <w:szCs w:val="21"/>
        </w:rPr>
        <w:t>4.</w:t>
      </w:r>
      <w:r>
        <w:rPr>
          <w:rFonts w:ascii="宋体" w:hAnsi="宋体" w:hint="eastAsia"/>
          <w:szCs w:val="21"/>
        </w:rPr>
        <w:t>本园按照《深圳市民办幼儿园财务管理办法（试行）》的要求进行会计核算、编制财务报告、计算各项服务成本；各项财务信息是真实、完整、合规；所有应该入账的经济事项已经入账，不存在截留收入、虚增支出、挪用办学经费和政府资助的情况。</w:t>
      </w:r>
    </w:p>
    <w:p w:rsidR="003B333A" w:rsidRDefault="003B333A">
      <w:pPr>
        <w:spacing w:line="580" w:lineRule="exact"/>
        <w:jc w:val="left"/>
        <w:rPr>
          <w:rFonts w:ascii="宋体"/>
          <w:szCs w:val="21"/>
        </w:rPr>
      </w:pPr>
    </w:p>
    <w:p w:rsidR="003B333A" w:rsidRDefault="003B333A" w:rsidP="00C7631D">
      <w:pPr>
        <w:widowControl/>
        <w:adjustRightInd w:val="0"/>
        <w:snapToGrid w:val="0"/>
        <w:spacing w:line="580" w:lineRule="exact"/>
        <w:ind w:firstLineChars="200" w:firstLine="422"/>
        <w:outlineLvl w:val="1"/>
        <w:rPr>
          <w:rFonts w:ascii="仿宋_GB2312" w:eastAsia="仿宋_GB2312" w:hAnsi="宋体"/>
          <w:b/>
          <w:sz w:val="32"/>
          <w:szCs w:val="32"/>
        </w:rPr>
      </w:pPr>
      <w:r>
        <w:rPr>
          <w:rFonts w:ascii="仿宋_GB2312" w:eastAsia="仿宋_GB2312" w:hAnsi="宋体" w:hint="eastAsia"/>
          <w:b/>
          <w:szCs w:val="21"/>
        </w:rPr>
        <w:t>五、审计建议</w:t>
      </w:r>
    </w:p>
    <w:p w:rsidR="003B333A" w:rsidRDefault="003B333A">
      <w:pPr>
        <w:spacing w:line="560" w:lineRule="exact"/>
        <w:ind w:firstLine="420"/>
        <w:rPr>
          <w:rFonts w:ascii="BPKLSV+ä»¿å®‹_GB2312"/>
          <w:color w:val="000000"/>
        </w:rPr>
      </w:pPr>
      <w:r>
        <w:rPr>
          <w:rFonts w:ascii="BPKLSV+ä»¿å®‹_GB2312"/>
          <w:color w:val="000000"/>
        </w:rPr>
        <w:t>1</w:t>
      </w:r>
      <w:r>
        <w:rPr>
          <w:rFonts w:ascii="BPKLSV+ä»¿å®‹_GB2312" w:hint="eastAsia"/>
          <w:color w:val="000000"/>
        </w:rPr>
        <w:t>、建议幼儿园严格按照《现金管理暂行条例》相关规定管理和使用现金，适当控制日常的现金库存余额。</w:t>
      </w:r>
    </w:p>
    <w:p w:rsidR="003B333A" w:rsidRDefault="003B333A">
      <w:pPr>
        <w:topLinePunct/>
        <w:spacing w:line="580" w:lineRule="exact"/>
        <w:jc w:val="left"/>
        <w:rPr>
          <w:rFonts w:ascii="仿宋_GB2312" w:eastAsia="仿宋_GB2312" w:hAnsi="宋体"/>
          <w:sz w:val="32"/>
          <w:szCs w:val="32"/>
        </w:rPr>
      </w:pPr>
    </w:p>
    <w:p w:rsidR="003B333A" w:rsidRDefault="003B333A">
      <w:pPr>
        <w:topLinePunct/>
        <w:spacing w:line="360" w:lineRule="exact"/>
        <w:jc w:val="center"/>
        <w:rPr>
          <w:rFonts w:ascii="仿宋_GB2312" w:eastAsia="仿宋_GB2312" w:hAnsi="宋体"/>
          <w:b/>
          <w:sz w:val="32"/>
          <w:szCs w:val="32"/>
        </w:rPr>
      </w:pPr>
    </w:p>
    <w:sectPr w:rsidR="003B333A" w:rsidSect="002E4BE2">
      <w:pgSz w:w="11906" w:h="16838"/>
      <w:pgMar w:top="1134" w:right="991" w:bottom="1135"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33A" w:rsidRDefault="003B333A" w:rsidP="002E4BE2">
      <w:r>
        <w:separator/>
      </w:r>
    </w:p>
  </w:endnote>
  <w:endnote w:type="continuationSeparator" w:id="0">
    <w:p w:rsidR="003B333A" w:rsidRDefault="003B333A" w:rsidP="002E4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BPKLSV+ä»¿å®‹_GB2312">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3A" w:rsidRDefault="003B333A">
    <w:pPr>
      <w:pStyle w:val="Footer"/>
    </w:pPr>
    <w:r>
      <w:rPr>
        <w:noProof/>
      </w:rP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60288;mso-wrap-style:none;mso-position-horizontal:center;mso-position-horizontal-relative:margin" o:preferrelative="t" filled="f" stroked="f">
          <v:textbox style="mso-fit-shape-to-text:t" inset="0,0,0,0">
            <w:txbxContent>
              <w:p w:rsidR="003B333A" w:rsidRDefault="003B333A">
                <w:pPr>
                  <w:snapToGrid w:val="0"/>
                  <w:rPr>
                    <w:sz w:val="18"/>
                  </w:rPr>
                </w:pPr>
                <w:fldSimple w:instr=" PAGE  \* MERGEFORMAT ">
                  <w:r>
                    <w:rPr>
                      <w:noProof/>
                    </w:rPr>
                    <w:t>6</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33A" w:rsidRDefault="003B333A" w:rsidP="002E4BE2">
      <w:r>
        <w:separator/>
      </w:r>
    </w:p>
  </w:footnote>
  <w:footnote w:type="continuationSeparator" w:id="0">
    <w:p w:rsidR="003B333A" w:rsidRDefault="003B333A" w:rsidP="002E4B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0285E"/>
    <w:multiLevelType w:val="multilevel"/>
    <w:tmpl w:val="6000285E"/>
    <w:lvl w:ilvl="0">
      <w:start w:val="4"/>
      <w:numFmt w:val="japaneseCounting"/>
      <w:lvlText w:val="%1、"/>
      <w:lvlJc w:val="left"/>
      <w:pPr>
        <w:ind w:left="1363" w:hanging="720"/>
      </w:pPr>
      <w:rPr>
        <w:rFonts w:cs="Times New Roman" w:hint="default"/>
      </w:rPr>
    </w:lvl>
    <w:lvl w:ilvl="1" w:tentative="1">
      <w:start w:val="1"/>
      <w:numFmt w:val="lowerLetter"/>
      <w:lvlText w:val="%2)"/>
      <w:lvlJc w:val="left"/>
      <w:pPr>
        <w:ind w:left="1483" w:hanging="420"/>
      </w:pPr>
      <w:rPr>
        <w:rFonts w:cs="Times New Roman"/>
      </w:rPr>
    </w:lvl>
    <w:lvl w:ilvl="2" w:tentative="1">
      <w:start w:val="1"/>
      <w:numFmt w:val="lowerRoman"/>
      <w:lvlText w:val="%3."/>
      <w:lvlJc w:val="right"/>
      <w:pPr>
        <w:ind w:left="1903" w:hanging="420"/>
      </w:pPr>
      <w:rPr>
        <w:rFonts w:cs="Times New Roman"/>
      </w:rPr>
    </w:lvl>
    <w:lvl w:ilvl="3" w:tentative="1">
      <w:start w:val="1"/>
      <w:numFmt w:val="decimal"/>
      <w:lvlText w:val="%4."/>
      <w:lvlJc w:val="left"/>
      <w:pPr>
        <w:ind w:left="2323" w:hanging="420"/>
      </w:pPr>
      <w:rPr>
        <w:rFonts w:cs="Times New Roman"/>
      </w:rPr>
    </w:lvl>
    <w:lvl w:ilvl="4" w:tentative="1">
      <w:start w:val="1"/>
      <w:numFmt w:val="lowerLetter"/>
      <w:lvlText w:val="%5)"/>
      <w:lvlJc w:val="left"/>
      <w:pPr>
        <w:ind w:left="2743" w:hanging="420"/>
      </w:pPr>
      <w:rPr>
        <w:rFonts w:cs="Times New Roman"/>
      </w:rPr>
    </w:lvl>
    <w:lvl w:ilvl="5" w:tentative="1">
      <w:start w:val="1"/>
      <w:numFmt w:val="lowerRoman"/>
      <w:lvlText w:val="%6."/>
      <w:lvlJc w:val="right"/>
      <w:pPr>
        <w:ind w:left="3163" w:hanging="420"/>
      </w:pPr>
      <w:rPr>
        <w:rFonts w:cs="Times New Roman"/>
      </w:rPr>
    </w:lvl>
    <w:lvl w:ilvl="6" w:tentative="1">
      <w:start w:val="1"/>
      <w:numFmt w:val="decimal"/>
      <w:lvlText w:val="%7."/>
      <w:lvlJc w:val="left"/>
      <w:pPr>
        <w:ind w:left="3583" w:hanging="420"/>
      </w:pPr>
      <w:rPr>
        <w:rFonts w:cs="Times New Roman"/>
      </w:rPr>
    </w:lvl>
    <w:lvl w:ilvl="7" w:tentative="1">
      <w:start w:val="1"/>
      <w:numFmt w:val="lowerLetter"/>
      <w:lvlText w:val="%8)"/>
      <w:lvlJc w:val="left"/>
      <w:pPr>
        <w:ind w:left="4003" w:hanging="420"/>
      </w:pPr>
      <w:rPr>
        <w:rFonts w:cs="Times New Roman"/>
      </w:rPr>
    </w:lvl>
    <w:lvl w:ilvl="8" w:tentative="1">
      <w:start w:val="1"/>
      <w:numFmt w:val="lowerRoman"/>
      <w:lvlText w:val="%9."/>
      <w:lvlJc w:val="right"/>
      <w:pPr>
        <w:ind w:left="4423" w:hanging="420"/>
      </w:pPr>
      <w:rPr>
        <w:rFonts w:cs="Times New Roman"/>
      </w:rPr>
    </w:lvl>
  </w:abstractNum>
  <w:abstractNum w:abstractNumId="1">
    <w:nsid w:val="7A5C7B7C"/>
    <w:multiLevelType w:val="multilevel"/>
    <w:tmpl w:val="7A5C7B7C"/>
    <w:lvl w:ilvl="0">
      <w:start w:val="1"/>
      <w:numFmt w:val="japaneseCounting"/>
      <w:lvlText w:val="%1、"/>
      <w:lvlJc w:val="left"/>
      <w:pPr>
        <w:ind w:left="1363" w:hanging="720"/>
      </w:pPr>
      <w:rPr>
        <w:rFonts w:cs="Times New Roman" w:hint="default"/>
        <w:b/>
      </w:rPr>
    </w:lvl>
    <w:lvl w:ilvl="1" w:tentative="1">
      <w:start w:val="1"/>
      <w:numFmt w:val="lowerLetter"/>
      <w:lvlText w:val="%2)"/>
      <w:lvlJc w:val="left"/>
      <w:pPr>
        <w:ind w:left="1483" w:hanging="420"/>
      </w:pPr>
      <w:rPr>
        <w:rFonts w:cs="Times New Roman"/>
      </w:rPr>
    </w:lvl>
    <w:lvl w:ilvl="2" w:tentative="1">
      <w:start w:val="1"/>
      <w:numFmt w:val="lowerRoman"/>
      <w:lvlText w:val="%3."/>
      <w:lvlJc w:val="right"/>
      <w:pPr>
        <w:ind w:left="1903" w:hanging="420"/>
      </w:pPr>
      <w:rPr>
        <w:rFonts w:cs="Times New Roman"/>
      </w:rPr>
    </w:lvl>
    <w:lvl w:ilvl="3" w:tentative="1">
      <w:start w:val="1"/>
      <w:numFmt w:val="decimal"/>
      <w:lvlText w:val="%4."/>
      <w:lvlJc w:val="left"/>
      <w:pPr>
        <w:ind w:left="2323" w:hanging="420"/>
      </w:pPr>
      <w:rPr>
        <w:rFonts w:cs="Times New Roman"/>
      </w:rPr>
    </w:lvl>
    <w:lvl w:ilvl="4" w:tentative="1">
      <w:start w:val="1"/>
      <w:numFmt w:val="lowerLetter"/>
      <w:lvlText w:val="%5)"/>
      <w:lvlJc w:val="left"/>
      <w:pPr>
        <w:ind w:left="2743" w:hanging="420"/>
      </w:pPr>
      <w:rPr>
        <w:rFonts w:cs="Times New Roman"/>
      </w:rPr>
    </w:lvl>
    <w:lvl w:ilvl="5" w:tentative="1">
      <w:start w:val="1"/>
      <w:numFmt w:val="lowerRoman"/>
      <w:lvlText w:val="%6."/>
      <w:lvlJc w:val="right"/>
      <w:pPr>
        <w:ind w:left="3163" w:hanging="420"/>
      </w:pPr>
      <w:rPr>
        <w:rFonts w:cs="Times New Roman"/>
      </w:rPr>
    </w:lvl>
    <w:lvl w:ilvl="6" w:tentative="1">
      <w:start w:val="1"/>
      <w:numFmt w:val="decimal"/>
      <w:lvlText w:val="%7."/>
      <w:lvlJc w:val="left"/>
      <w:pPr>
        <w:ind w:left="3583" w:hanging="420"/>
      </w:pPr>
      <w:rPr>
        <w:rFonts w:cs="Times New Roman"/>
      </w:rPr>
    </w:lvl>
    <w:lvl w:ilvl="7" w:tentative="1">
      <w:start w:val="1"/>
      <w:numFmt w:val="lowerLetter"/>
      <w:lvlText w:val="%8)"/>
      <w:lvlJc w:val="left"/>
      <w:pPr>
        <w:ind w:left="4003" w:hanging="420"/>
      </w:pPr>
      <w:rPr>
        <w:rFonts w:cs="Times New Roman"/>
      </w:rPr>
    </w:lvl>
    <w:lvl w:ilvl="8" w:tentative="1">
      <w:start w:val="1"/>
      <w:numFmt w:val="lowerRoman"/>
      <w:lvlText w:val="%9."/>
      <w:lvlJc w:val="right"/>
      <w:pPr>
        <w:ind w:left="4423"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7D43"/>
    <w:rsid w:val="0000155E"/>
    <w:rsid w:val="00007824"/>
    <w:rsid w:val="0007000E"/>
    <w:rsid w:val="00090580"/>
    <w:rsid w:val="00090ED6"/>
    <w:rsid w:val="00092A3A"/>
    <w:rsid w:val="00094AD0"/>
    <w:rsid w:val="00097D43"/>
    <w:rsid w:val="000B04CE"/>
    <w:rsid w:val="000C7C91"/>
    <w:rsid w:val="000D1B6B"/>
    <w:rsid w:val="0013555F"/>
    <w:rsid w:val="00135A7A"/>
    <w:rsid w:val="00143069"/>
    <w:rsid w:val="00143CA4"/>
    <w:rsid w:val="00155660"/>
    <w:rsid w:val="001708E9"/>
    <w:rsid w:val="00170C5A"/>
    <w:rsid w:val="00185901"/>
    <w:rsid w:val="001C38A3"/>
    <w:rsid w:val="001C6C29"/>
    <w:rsid w:val="001D7FEB"/>
    <w:rsid w:val="001E5F36"/>
    <w:rsid w:val="001F05B0"/>
    <w:rsid w:val="002463B8"/>
    <w:rsid w:val="00274E3A"/>
    <w:rsid w:val="00286CF3"/>
    <w:rsid w:val="002B35C9"/>
    <w:rsid w:val="002E2328"/>
    <w:rsid w:val="002E29CF"/>
    <w:rsid w:val="002E4BE2"/>
    <w:rsid w:val="002F5930"/>
    <w:rsid w:val="002F5EA4"/>
    <w:rsid w:val="00310BC4"/>
    <w:rsid w:val="00341A9B"/>
    <w:rsid w:val="003423F5"/>
    <w:rsid w:val="003556FF"/>
    <w:rsid w:val="003708E3"/>
    <w:rsid w:val="003B2C46"/>
    <w:rsid w:val="003B333A"/>
    <w:rsid w:val="003B3737"/>
    <w:rsid w:val="003C3DAC"/>
    <w:rsid w:val="004056A6"/>
    <w:rsid w:val="00413788"/>
    <w:rsid w:val="0042702B"/>
    <w:rsid w:val="00440F0D"/>
    <w:rsid w:val="00443169"/>
    <w:rsid w:val="004601D2"/>
    <w:rsid w:val="004619F8"/>
    <w:rsid w:val="004B09E2"/>
    <w:rsid w:val="004B6B41"/>
    <w:rsid w:val="004E64FE"/>
    <w:rsid w:val="00512761"/>
    <w:rsid w:val="00512FC6"/>
    <w:rsid w:val="005155FB"/>
    <w:rsid w:val="00526E66"/>
    <w:rsid w:val="00561B48"/>
    <w:rsid w:val="005A49BE"/>
    <w:rsid w:val="005E322C"/>
    <w:rsid w:val="00675621"/>
    <w:rsid w:val="00684208"/>
    <w:rsid w:val="006D14D8"/>
    <w:rsid w:val="006E17AA"/>
    <w:rsid w:val="007421C3"/>
    <w:rsid w:val="00784125"/>
    <w:rsid w:val="007966D1"/>
    <w:rsid w:val="007B2D75"/>
    <w:rsid w:val="007C0B0E"/>
    <w:rsid w:val="007C5988"/>
    <w:rsid w:val="007E5034"/>
    <w:rsid w:val="007F1DAF"/>
    <w:rsid w:val="007F48DC"/>
    <w:rsid w:val="008502C5"/>
    <w:rsid w:val="00856250"/>
    <w:rsid w:val="00880497"/>
    <w:rsid w:val="008A2B14"/>
    <w:rsid w:val="008A6708"/>
    <w:rsid w:val="008E165D"/>
    <w:rsid w:val="009639C1"/>
    <w:rsid w:val="00A45140"/>
    <w:rsid w:val="00A55908"/>
    <w:rsid w:val="00A66770"/>
    <w:rsid w:val="00AA4DDD"/>
    <w:rsid w:val="00AD77B9"/>
    <w:rsid w:val="00B64C68"/>
    <w:rsid w:val="00B76814"/>
    <w:rsid w:val="00BC7B86"/>
    <w:rsid w:val="00BE04B8"/>
    <w:rsid w:val="00BE1737"/>
    <w:rsid w:val="00BE703C"/>
    <w:rsid w:val="00C05629"/>
    <w:rsid w:val="00C10E29"/>
    <w:rsid w:val="00C1297C"/>
    <w:rsid w:val="00C20CB7"/>
    <w:rsid w:val="00C250C7"/>
    <w:rsid w:val="00C3379A"/>
    <w:rsid w:val="00C374FF"/>
    <w:rsid w:val="00C41803"/>
    <w:rsid w:val="00C56F9F"/>
    <w:rsid w:val="00C71D49"/>
    <w:rsid w:val="00C7631D"/>
    <w:rsid w:val="00C97E4B"/>
    <w:rsid w:val="00CA5ABD"/>
    <w:rsid w:val="00CA74D0"/>
    <w:rsid w:val="00CC7C64"/>
    <w:rsid w:val="00CD73BC"/>
    <w:rsid w:val="00D14A33"/>
    <w:rsid w:val="00D5394F"/>
    <w:rsid w:val="00D56A41"/>
    <w:rsid w:val="00DC0D92"/>
    <w:rsid w:val="00DD63B0"/>
    <w:rsid w:val="00E17619"/>
    <w:rsid w:val="00E22AEE"/>
    <w:rsid w:val="00E34F9E"/>
    <w:rsid w:val="00E43BC0"/>
    <w:rsid w:val="00E77004"/>
    <w:rsid w:val="00E8470D"/>
    <w:rsid w:val="00E91B16"/>
    <w:rsid w:val="00EA59FB"/>
    <w:rsid w:val="00EC030C"/>
    <w:rsid w:val="00EF008A"/>
    <w:rsid w:val="00F47305"/>
    <w:rsid w:val="00F730D1"/>
    <w:rsid w:val="00F948F3"/>
    <w:rsid w:val="00FD550D"/>
    <w:rsid w:val="074573FA"/>
    <w:rsid w:val="0D280DA5"/>
    <w:rsid w:val="13DF20E8"/>
    <w:rsid w:val="20FB5D6F"/>
    <w:rsid w:val="259702DD"/>
    <w:rsid w:val="3B5C519C"/>
    <w:rsid w:val="4178307F"/>
    <w:rsid w:val="61EE40B9"/>
    <w:rsid w:val="63754E3A"/>
    <w:rsid w:val="64CE08EF"/>
    <w:rsid w:val="64E40894"/>
    <w:rsid w:val="68DF0AAA"/>
    <w:rsid w:val="6BEC459F"/>
    <w:rsid w:val="73625595"/>
    <w:rsid w:val="7803381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BE2"/>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2E4BE2"/>
    <w:pPr>
      <w:tabs>
        <w:tab w:val="right" w:pos="8640"/>
      </w:tabs>
      <w:spacing w:line="360" w:lineRule="auto"/>
      <w:ind w:leftChars="85" w:left="178" w:firstLineChars="214" w:firstLine="449"/>
    </w:pPr>
  </w:style>
  <w:style w:type="character" w:customStyle="1" w:styleId="BodyTextIndentChar">
    <w:name w:val="Body Text Indent Char"/>
    <w:basedOn w:val="DefaultParagraphFont"/>
    <w:link w:val="BodyTextIndent"/>
    <w:uiPriority w:val="99"/>
    <w:semiHidden/>
    <w:locked/>
    <w:rsid w:val="005E322C"/>
    <w:rPr>
      <w:rFonts w:cs="Times New Roman"/>
      <w:sz w:val="24"/>
      <w:szCs w:val="24"/>
    </w:rPr>
  </w:style>
  <w:style w:type="paragraph" w:styleId="PlainText">
    <w:name w:val="Plain Text"/>
    <w:basedOn w:val="Normal"/>
    <w:link w:val="PlainTextChar"/>
    <w:uiPriority w:val="99"/>
    <w:rsid w:val="002E4BE2"/>
    <w:rPr>
      <w:rFonts w:ascii="宋体" w:hAnsi="Courier New"/>
      <w:szCs w:val="20"/>
    </w:rPr>
  </w:style>
  <w:style w:type="character" w:customStyle="1" w:styleId="PlainTextChar">
    <w:name w:val="Plain Text Char"/>
    <w:basedOn w:val="DefaultParagraphFont"/>
    <w:link w:val="PlainText"/>
    <w:uiPriority w:val="99"/>
    <w:locked/>
    <w:rsid w:val="002E4BE2"/>
    <w:rPr>
      <w:rFonts w:ascii="宋体" w:eastAsia="宋体" w:hAnsi="Courier New" w:cs="Times New Roman"/>
      <w:sz w:val="20"/>
      <w:szCs w:val="20"/>
    </w:rPr>
  </w:style>
  <w:style w:type="paragraph" w:styleId="Footer">
    <w:name w:val="footer"/>
    <w:basedOn w:val="Normal"/>
    <w:link w:val="FooterChar"/>
    <w:uiPriority w:val="99"/>
    <w:rsid w:val="002E4BE2"/>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2E4BE2"/>
    <w:rPr>
      <w:rFonts w:ascii="Times New Roman" w:eastAsia="宋体" w:hAnsi="Times New Roman" w:cs="Times New Roman"/>
      <w:sz w:val="18"/>
    </w:rPr>
  </w:style>
  <w:style w:type="paragraph" w:styleId="Header">
    <w:name w:val="header"/>
    <w:basedOn w:val="Normal"/>
    <w:link w:val="HeaderChar"/>
    <w:uiPriority w:val="99"/>
    <w:rsid w:val="002E4BE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E4BE2"/>
    <w:rPr>
      <w:rFonts w:ascii="Times New Roman" w:eastAsia="宋体" w:hAnsi="Times New Roman" w:cs="Times New Roman"/>
      <w:sz w:val="18"/>
      <w:szCs w:val="18"/>
    </w:rPr>
  </w:style>
  <w:style w:type="character" w:styleId="PageNumber">
    <w:name w:val="page number"/>
    <w:basedOn w:val="DefaultParagraphFont"/>
    <w:uiPriority w:val="99"/>
    <w:rsid w:val="002E4BE2"/>
    <w:rPr>
      <w:rFonts w:cs="Times New Roman"/>
    </w:rPr>
  </w:style>
  <w:style w:type="table" w:styleId="TableGrid">
    <w:name w:val="Table Grid"/>
    <w:basedOn w:val="TableNormal"/>
    <w:uiPriority w:val="99"/>
    <w:rsid w:val="002E4BE2"/>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列出段落1"/>
    <w:basedOn w:val="Normal"/>
    <w:uiPriority w:val="99"/>
    <w:rsid w:val="002E4BE2"/>
    <w:pPr>
      <w:ind w:firstLineChars="200" w:firstLine="420"/>
    </w:pPr>
  </w:style>
  <w:style w:type="paragraph" w:customStyle="1" w:styleId="10">
    <w:name w:val="正文文本10"/>
    <w:basedOn w:val="Normal"/>
    <w:link w:val="a"/>
    <w:uiPriority w:val="99"/>
    <w:rsid w:val="002E4BE2"/>
    <w:pPr>
      <w:widowControl/>
      <w:shd w:val="clear" w:color="auto" w:fill="FFFFFF"/>
      <w:spacing w:line="466" w:lineRule="exact"/>
      <w:ind w:hanging="560"/>
      <w:jc w:val="distribute"/>
    </w:pPr>
    <w:rPr>
      <w:rFonts w:ascii="宋体"/>
      <w:kern w:val="0"/>
      <w:sz w:val="22"/>
      <w:szCs w:val="20"/>
    </w:rPr>
  </w:style>
  <w:style w:type="paragraph" w:customStyle="1" w:styleId="CharChar1CharCharCharCharCharCharChar">
    <w:name w:val="Char Char1 Char Char Char Char Char Char Char"/>
    <w:basedOn w:val="Normal"/>
    <w:uiPriority w:val="99"/>
    <w:rsid w:val="002E4BE2"/>
  </w:style>
  <w:style w:type="character" w:customStyle="1" w:styleId="a">
    <w:name w:val="正文文本_"/>
    <w:link w:val="10"/>
    <w:uiPriority w:val="99"/>
    <w:locked/>
    <w:rsid w:val="002E4BE2"/>
    <w:rPr>
      <w:rFonts w:ascii="宋体" w:eastAsia="宋体"/>
      <w:sz w:val="22"/>
      <w:shd w:val="clear" w:color="auto" w:fill="FFFFFF"/>
    </w:rPr>
  </w:style>
  <w:style w:type="character" w:customStyle="1" w:styleId="Char1">
    <w:name w:val="页脚 Char1"/>
    <w:basedOn w:val="DefaultParagraphFont"/>
    <w:link w:val="Footer"/>
    <w:uiPriority w:val="99"/>
    <w:semiHidden/>
    <w:locked/>
    <w:rsid w:val="002E4BE2"/>
    <w:rPr>
      <w:rFonts w:ascii="Times New Roman" w:eastAsia="宋体" w:hAnsi="Times New Roman" w:cs="Times New Roman"/>
      <w:sz w:val="18"/>
      <w:szCs w:val="18"/>
    </w:rPr>
  </w:style>
  <w:style w:type="paragraph" w:customStyle="1" w:styleId="CharChar1CharCharCharCharCharCharChar1">
    <w:name w:val="Char Char1 Char Char Char Char Char Char Char1"/>
    <w:basedOn w:val="Normal"/>
    <w:uiPriority w:val="99"/>
    <w:rsid w:val="00EF00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391</TotalTime>
  <Pages>19</Pages>
  <Words>2242</Words>
  <Characters>12782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深圳市财贸幼儿园审计报告</dc:title>
  <dc:subject/>
  <dc:creator>HP</dc:creator>
  <cp:keywords/>
  <dc:description/>
  <cp:lastModifiedBy>Lenovo</cp:lastModifiedBy>
  <cp:revision>28</cp:revision>
  <cp:lastPrinted>2015-05-08T07:13:00Z</cp:lastPrinted>
  <dcterms:created xsi:type="dcterms:W3CDTF">2015-04-26T08:38:00Z</dcterms:created>
  <dcterms:modified xsi:type="dcterms:W3CDTF">2016-05-24T07:46:00Z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2052-9.1.0.4953</vt:lpwstr>
  </property>
</Properties>
</file>