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D3D" w:rsidRDefault="00241D3D" w:rsidP="00241D3D">
      <w:pPr>
        <w:spacing w:line="580" w:lineRule="exact"/>
        <w:rPr>
          <w:rFonts w:ascii="仿宋_GB2312" w:eastAsia="仿宋_GB2312" w:hAnsi="宋体"/>
          <w:sz w:val="32"/>
          <w:szCs w:val="32"/>
        </w:rPr>
      </w:pPr>
      <w:r>
        <w:rPr>
          <w:rFonts w:ascii="仿宋_GB2312" w:eastAsia="仿宋_GB2312" w:hAnsi="宋体" w:hint="eastAsia"/>
          <w:sz w:val="32"/>
          <w:szCs w:val="32"/>
        </w:rPr>
        <w:t>附件</w:t>
      </w:r>
    </w:p>
    <w:p w:rsidR="00241D3D" w:rsidRDefault="00241D3D" w:rsidP="00241D3D">
      <w:pPr>
        <w:spacing w:line="580" w:lineRule="exact"/>
        <w:rPr>
          <w:rFonts w:ascii="仿宋_GB2312" w:eastAsia="仿宋_GB2312" w:hAnsi="宋体"/>
          <w:sz w:val="32"/>
          <w:szCs w:val="32"/>
        </w:rPr>
      </w:pPr>
    </w:p>
    <w:p w:rsidR="00241D3D" w:rsidRDefault="00241D3D" w:rsidP="00241D3D">
      <w:pPr>
        <w:spacing w:line="580" w:lineRule="exact"/>
        <w:jc w:val="center"/>
        <w:outlineLvl w:val="0"/>
        <w:rPr>
          <w:rFonts w:ascii="方正小标宋简体" w:eastAsia="方正小标宋简体" w:hAnsi="微软雅黑"/>
          <w:bCs/>
          <w:sz w:val="44"/>
          <w:szCs w:val="44"/>
        </w:rPr>
      </w:pPr>
      <w:r>
        <w:rPr>
          <w:rFonts w:ascii="方正小标宋简体" w:eastAsia="方正小标宋简体" w:hAnsi="微软雅黑" w:hint="eastAsia"/>
          <w:bCs/>
          <w:sz w:val="44"/>
          <w:szCs w:val="44"/>
        </w:rPr>
        <w:t>深圳市罗湖区彩虹屋幼儿园董事会</w:t>
      </w:r>
    </w:p>
    <w:p w:rsidR="00241D3D" w:rsidRDefault="00241D3D" w:rsidP="00241D3D">
      <w:pPr>
        <w:spacing w:line="580" w:lineRule="exact"/>
        <w:jc w:val="center"/>
        <w:outlineLvl w:val="0"/>
        <w:rPr>
          <w:rFonts w:ascii="方正小标宋简体" w:eastAsia="方正小标宋简体" w:hAnsi="微软雅黑"/>
          <w:bCs/>
          <w:sz w:val="44"/>
          <w:szCs w:val="44"/>
        </w:rPr>
      </w:pPr>
      <w:r>
        <w:rPr>
          <w:rFonts w:ascii="方正小标宋简体" w:eastAsia="方正小标宋简体" w:hAnsi="微软雅黑" w:hint="eastAsia"/>
          <w:bCs/>
          <w:sz w:val="44"/>
          <w:szCs w:val="44"/>
        </w:rPr>
        <w:t>关于2015年度财务审计结果的公告</w:t>
      </w:r>
    </w:p>
    <w:p w:rsidR="00241D3D" w:rsidRDefault="00241D3D" w:rsidP="00241D3D">
      <w:pPr>
        <w:spacing w:line="580" w:lineRule="exact"/>
        <w:jc w:val="center"/>
        <w:rPr>
          <w:rFonts w:ascii="微软雅黑" w:eastAsia="微软雅黑" w:hAnsi="微软雅黑"/>
          <w:bCs/>
          <w:sz w:val="32"/>
          <w:szCs w:val="32"/>
        </w:rPr>
      </w:pPr>
    </w:p>
    <w:p w:rsidR="00241D3D" w:rsidRDefault="00241D3D" w:rsidP="00241D3D">
      <w:pPr>
        <w:spacing w:line="360" w:lineRule="auto"/>
        <w:ind w:firstLineChars="200" w:firstLine="640"/>
        <w:jc w:val="left"/>
        <w:rPr>
          <w:rFonts w:ascii="仿宋_GB2312" w:eastAsia="仿宋_GB2312"/>
          <w:sz w:val="32"/>
          <w:szCs w:val="32"/>
        </w:rPr>
      </w:pPr>
      <w:r>
        <w:rPr>
          <w:rFonts w:ascii="仿宋_GB2312" w:eastAsia="仿宋_GB2312" w:hint="eastAsia"/>
          <w:sz w:val="32"/>
          <w:szCs w:val="32"/>
        </w:rPr>
        <w:t>本董事会委托</w:t>
      </w:r>
      <w:r>
        <w:rPr>
          <w:rFonts w:ascii="宋体" w:hAnsi="宋体" w:cs="宋体" w:hint="eastAsia"/>
          <w:b/>
          <w:sz w:val="44"/>
        </w:rPr>
        <w:t>深圳中联岳华会计师事务所</w:t>
      </w:r>
      <w:r>
        <w:rPr>
          <w:rFonts w:ascii="仿宋_GB2312" w:eastAsia="仿宋_GB2312" w:hint="eastAsia"/>
          <w:sz w:val="32"/>
          <w:szCs w:val="32"/>
        </w:rPr>
        <w:t>对我园2015年度的财务会计报告依法进行了审计。根据《中华人民共和国民办教育促进法》及其实施条例、《</w:t>
      </w:r>
      <w:r>
        <w:rPr>
          <w:rFonts w:ascii="仿宋_GB2312" w:eastAsia="仿宋_GB2312" w:hAnsi="宋体" w:hint="eastAsia"/>
          <w:sz w:val="32"/>
          <w:szCs w:val="32"/>
        </w:rPr>
        <w:t>深圳市民办幼儿园财务管理办法</w:t>
      </w:r>
      <w:r>
        <w:rPr>
          <w:rFonts w:ascii="仿宋_GB2312" w:eastAsia="仿宋_GB2312" w:hint="eastAsia"/>
          <w:sz w:val="32"/>
          <w:szCs w:val="32"/>
        </w:rPr>
        <w:t>（试行）》等有关法规和规范的规定，现予以公告。</w:t>
      </w:r>
    </w:p>
    <w:p w:rsidR="00241D3D" w:rsidRDefault="00241D3D" w:rsidP="00241D3D">
      <w:pPr>
        <w:spacing w:line="360" w:lineRule="auto"/>
        <w:ind w:firstLine="200"/>
        <w:jc w:val="left"/>
        <w:rPr>
          <w:rFonts w:ascii="仿宋_GB2312" w:eastAsia="仿宋_GB2312"/>
          <w:sz w:val="32"/>
          <w:szCs w:val="32"/>
        </w:rPr>
      </w:pPr>
      <w:r>
        <w:rPr>
          <w:rFonts w:ascii="仿宋_GB2312" w:eastAsia="仿宋_GB2312" w:hint="eastAsia"/>
          <w:sz w:val="32"/>
          <w:szCs w:val="32"/>
        </w:rPr>
        <w:t xml:space="preserve">    附件：审计报告全文及附表</w:t>
      </w:r>
    </w:p>
    <w:p w:rsidR="00241D3D" w:rsidRDefault="00241D3D" w:rsidP="00241D3D">
      <w:pPr>
        <w:spacing w:line="360" w:lineRule="auto"/>
        <w:jc w:val="right"/>
        <w:rPr>
          <w:rFonts w:ascii="仿宋_GB2312" w:eastAsia="仿宋_GB2312"/>
          <w:sz w:val="32"/>
          <w:szCs w:val="32"/>
          <w:u w:val="single"/>
        </w:rPr>
      </w:pPr>
    </w:p>
    <w:p w:rsidR="00241D3D" w:rsidRDefault="00241D3D" w:rsidP="00241D3D">
      <w:pPr>
        <w:spacing w:line="360" w:lineRule="auto"/>
        <w:jc w:val="right"/>
        <w:rPr>
          <w:rFonts w:ascii="仿宋_GB2312" w:eastAsia="仿宋_GB2312"/>
          <w:sz w:val="32"/>
          <w:szCs w:val="32"/>
          <w:u w:val="single"/>
        </w:rPr>
      </w:pPr>
    </w:p>
    <w:p w:rsidR="00241D3D" w:rsidRDefault="00241D3D" w:rsidP="00241D3D">
      <w:pPr>
        <w:spacing w:line="360" w:lineRule="auto"/>
        <w:jc w:val="right"/>
        <w:rPr>
          <w:rFonts w:ascii="仿宋_GB2312" w:eastAsia="仿宋_GB2312"/>
          <w:sz w:val="32"/>
          <w:szCs w:val="32"/>
          <w:u w:val="single"/>
        </w:rPr>
      </w:pPr>
    </w:p>
    <w:p w:rsidR="00241D3D" w:rsidRDefault="00241D3D" w:rsidP="00241D3D">
      <w:pPr>
        <w:spacing w:line="360" w:lineRule="auto"/>
        <w:jc w:val="right"/>
        <w:rPr>
          <w:rFonts w:ascii="仿宋_GB2312" w:eastAsia="仿宋_GB2312" w:hint="eastAsia"/>
          <w:sz w:val="32"/>
          <w:szCs w:val="32"/>
        </w:rPr>
      </w:pPr>
      <w:r w:rsidRPr="00E1019C">
        <w:rPr>
          <w:rFonts w:ascii="方正小标宋简体" w:eastAsia="方正小标宋简体" w:hAnsi="微软雅黑" w:hint="eastAsia"/>
          <w:bCs/>
          <w:sz w:val="32"/>
          <w:szCs w:val="32"/>
        </w:rPr>
        <w:t>深圳市罗湖区彩虹屋幼儿园</w:t>
      </w:r>
      <w:r w:rsidRPr="00E1019C">
        <w:rPr>
          <w:rFonts w:ascii="仿宋_GB2312" w:eastAsia="仿宋_GB2312" w:hint="eastAsia"/>
          <w:sz w:val="32"/>
          <w:szCs w:val="32"/>
        </w:rPr>
        <w:t>董事会</w:t>
      </w:r>
      <w:r>
        <w:rPr>
          <w:rFonts w:ascii="仿宋_GB2312" w:eastAsia="仿宋_GB2312" w:hint="eastAsia"/>
          <w:sz w:val="32"/>
          <w:szCs w:val="32"/>
        </w:rPr>
        <w:t xml:space="preserve"> </w:t>
      </w:r>
    </w:p>
    <w:p w:rsidR="00241D3D" w:rsidRPr="00241D3D" w:rsidRDefault="00241D3D" w:rsidP="00241D3D">
      <w:pPr>
        <w:spacing w:line="360" w:lineRule="auto"/>
        <w:jc w:val="right"/>
        <w:rPr>
          <w:rFonts w:ascii="仿宋_GB2312" w:eastAsia="仿宋_GB2312"/>
          <w:sz w:val="32"/>
          <w:szCs w:val="32"/>
        </w:rPr>
      </w:pPr>
      <w:r>
        <w:rPr>
          <w:rFonts w:ascii="仿宋_GB2312" w:eastAsia="仿宋_GB2312" w:hAnsi="仿宋_GB2312" w:cs="仿宋_GB2312" w:hint="eastAsia"/>
          <w:sz w:val="32"/>
          <w:szCs w:val="32"/>
        </w:rPr>
        <w:t>2016年3月20日</w:t>
      </w:r>
    </w:p>
    <w:p w:rsidR="00241D3D" w:rsidRDefault="00241D3D" w:rsidP="00241D3D"/>
    <w:p w:rsidR="00241D3D" w:rsidRDefault="00241D3D" w:rsidP="00241D3D"/>
    <w:p w:rsidR="00241D3D" w:rsidRDefault="00241D3D" w:rsidP="00241D3D"/>
    <w:p w:rsidR="00241D3D" w:rsidRDefault="00241D3D" w:rsidP="00E1019C">
      <w:pPr>
        <w:spacing w:line="580" w:lineRule="exact"/>
        <w:rPr>
          <w:rFonts w:ascii="仿宋_GB2312" w:eastAsia="仿宋_GB2312" w:hAnsi="宋体" w:hint="eastAsia"/>
          <w:sz w:val="32"/>
          <w:szCs w:val="32"/>
        </w:rPr>
      </w:pPr>
    </w:p>
    <w:p w:rsidR="00241D3D" w:rsidRDefault="00241D3D" w:rsidP="00E1019C">
      <w:pPr>
        <w:spacing w:line="580" w:lineRule="exact"/>
        <w:rPr>
          <w:rFonts w:ascii="仿宋_GB2312" w:eastAsia="仿宋_GB2312" w:hAnsi="宋体" w:hint="eastAsia"/>
          <w:sz w:val="32"/>
          <w:szCs w:val="32"/>
        </w:rPr>
      </w:pPr>
    </w:p>
    <w:p w:rsidR="00241D3D" w:rsidRDefault="00241D3D" w:rsidP="00241D3D">
      <w:pPr>
        <w:spacing w:line="780" w:lineRule="exact"/>
        <w:ind w:leftChars="-350" w:left="-735"/>
        <w:jc w:val="center"/>
        <w:rPr>
          <w:rFonts w:ascii="宋体" w:hAnsi="宋体" w:cs="宋体"/>
          <w:b/>
          <w:sz w:val="36"/>
          <w:szCs w:val="36"/>
        </w:rPr>
      </w:pPr>
      <w:r>
        <w:rPr>
          <w:rFonts w:ascii="宋体" w:hAnsi="宋体" w:cs="宋体" w:hint="eastAsia"/>
          <w:b/>
          <w:sz w:val="36"/>
          <w:szCs w:val="36"/>
        </w:rPr>
        <w:lastRenderedPageBreak/>
        <w:t>深圳市罗湖区彩虹屋幼儿园</w:t>
      </w:r>
    </w:p>
    <w:p w:rsidR="00241D3D" w:rsidRDefault="00241D3D" w:rsidP="00241D3D">
      <w:pPr>
        <w:spacing w:line="780" w:lineRule="exact"/>
        <w:jc w:val="center"/>
        <w:rPr>
          <w:rFonts w:ascii="宋体" w:hAnsi="宋体" w:cs="宋体"/>
          <w:b/>
          <w:sz w:val="36"/>
          <w:szCs w:val="36"/>
        </w:rPr>
      </w:pPr>
      <w:r>
        <w:rPr>
          <w:rFonts w:ascii="宋体" w:hAnsi="宋体" w:cs="宋体" w:hint="eastAsia"/>
          <w:b/>
          <w:sz w:val="36"/>
          <w:szCs w:val="36"/>
        </w:rPr>
        <w:t>2015年度财务报表的</w:t>
      </w:r>
    </w:p>
    <w:p w:rsidR="00241D3D" w:rsidRDefault="00241D3D" w:rsidP="00241D3D">
      <w:pPr>
        <w:spacing w:line="780" w:lineRule="exact"/>
        <w:jc w:val="center"/>
        <w:rPr>
          <w:rFonts w:ascii="宋体" w:hAnsi="宋体" w:cs="宋体"/>
          <w:b/>
          <w:sz w:val="36"/>
          <w:szCs w:val="36"/>
        </w:rPr>
      </w:pPr>
      <w:r>
        <w:rPr>
          <w:rFonts w:ascii="宋体" w:hAnsi="宋体" w:cs="宋体" w:hint="eastAsia"/>
          <w:b/>
          <w:sz w:val="36"/>
          <w:szCs w:val="36"/>
        </w:rPr>
        <w:t>审 计 报 告</w:t>
      </w:r>
    </w:p>
    <w:p w:rsidR="00241D3D" w:rsidRDefault="00241D3D" w:rsidP="00241D3D">
      <w:pPr>
        <w:spacing w:line="780" w:lineRule="exact"/>
        <w:ind w:leftChars="-350" w:left="-735"/>
        <w:jc w:val="center"/>
        <w:rPr>
          <w:rFonts w:ascii="宋体" w:hAnsi="宋体" w:cs="宋体"/>
          <w:b/>
          <w:sz w:val="36"/>
          <w:szCs w:val="36"/>
        </w:rPr>
      </w:pPr>
    </w:p>
    <w:p w:rsidR="00241D3D" w:rsidRDefault="00241D3D" w:rsidP="00241D3D">
      <w:pPr>
        <w:spacing w:line="740" w:lineRule="exact"/>
        <w:ind w:firstLine="105"/>
        <w:rPr>
          <w:rFonts w:ascii="宋体" w:hAnsi="宋体" w:cs="宋体"/>
          <w:sz w:val="28"/>
          <w:szCs w:val="28"/>
        </w:rPr>
      </w:pPr>
      <w:r>
        <w:rPr>
          <w:rFonts w:ascii="宋体" w:hAnsi="宋体" w:cs="宋体" w:hint="eastAsia"/>
          <w:sz w:val="30"/>
        </w:rPr>
        <w:t xml:space="preserve">      </w:t>
      </w:r>
      <w:r>
        <w:rPr>
          <w:rFonts w:ascii="宋体" w:hAnsi="宋体" w:cs="宋体" w:hint="eastAsia"/>
          <w:sz w:val="28"/>
          <w:szCs w:val="28"/>
        </w:rPr>
        <w:t xml:space="preserve">  目 录                                    页  次</w:t>
      </w:r>
    </w:p>
    <w:p w:rsidR="00241D3D" w:rsidRDefault="00241D3D" w:rsidP="00241D3D">
      <w:pPr>
        <w:numPr>
          <w:ilvl w:val="0"/>
          <w:numId w:val="1"/>
        </w:numPr>
        <w:spacing w:line="740" w:lineRule="exact"/>
        <w:ind w:firstLine="105"/>
        <w:rPr>
          <w:rFonts w:ascii="宋体" w:hAnsi="宋体" w:cs="宋体"/>
          <w:sz w:val="28"/>
          <w:szCs w:val="28"/>
        </w:rPr>
      </w:pPr>
      <w:r>
        <w:rPr>
          <w:rFonts w:ascii="宋体" w:hAnsi="宋体" w:cs="宋体" w:hint="eastAsia"/>
          <w:b/>
          <w:sz w:val="28"/>
          <w:szCs w:val="28"/>
        </w:rPr>
        <w:t>审计报告</w:t>
      </w:r>
      <w:r>
        <w:rPr>
          <w:rFonts w:ascii="宋体" w:hAnsi="宋体" w:cs="宋体" w:hint="eastAsia"/>
          <w:sz w:val="28"/>
          <w:szCs w:val="28"/>
        </w:rPr>
        <w:t>……</w:t>
      </w:r>
      <w:proofErr w:type="gramStart"/>
      <w:r>
        <w:rPr>
          <w:rFonts w:ascii="宋体" w:hAnsi="宋体" w:cs="宋体" w:hint="eastAsia"/>
          <w:sz w:val="28"/>
          <w:szCs w:val="28"/>
        </w:rPr>
        <w:t>…………………………………………</w:t>
      </w:r>
      <w:proofErr w:type="gramEnd"/>
      <w:r>
        <w:rPr>
          <w:rFonts w:ascii="宋体" w:hAnsi="宋体" w:cs="宋体" w:hint="eastAsia"/>
          <w:sz w:val="28"/>
          <w:szCs w:val="28"/>
        </w:rPr>
        <w:t xml:space="preserve"> 1</w:t>
      </w:r>
    </w:p>
    <w:p w:rsidR="00241D3D" w:rsidRDefault="00241D3D" w:rsidP="00241D3D">
      <w:pPr>
        <w:numPr>
          <w:ilvl w:val="0"/>
          <w:numId w:val="1"/>
        </w:numPr>
        <w:spacing w:line="740" w:lineRule="exact"/>
        <w:ind w:firstLine="105"/>
        <w:rPr>
          <w:rFonts w:ascii="宋体" w:hAnsi="宋体" w:cs="宋体"/>
          <w:b/>
          <w:sz w:val="28"/>
          <w:szCs w:val="28"/>
        </w:rPr>
      </w:pPr>
      <w:r>
        <w:rPr>
          <w:rFonts w:ascii="宋体" w:hAnsi="宋体" w:cs="宋体" w:hint="eastAsia"/>
          <w:b/>
          <w:sz w:val="28"/>
          <w:szCs w:val="28"/>
        </w:rPr>
        <w:t>已审财务报表</w:t>
      </w:r>
    </w:p>
    <w:p w:rsidR="00241D3D" w:rsidRDefault="00241D3D" w:rsidP="00241D3D">
      <w:pPr>
        <w:tabs>
          <w:tab w:val="left" w:pos="1365"/>
        </w:tabs>
        <w:topLinePunct/>
        <w:spacing w:line="360" w:lineRule="auto"/>
        <w:ind w:firstLineChars="200" w:firstLine="600"/>
        <w:jc w:val="left"/>
        <w:rPr>
          <w:rFonts w:ascii="宋体" w:hAnsi="宋体" w:cs="宋体"/>
          <w:sz w:val="30"/>
        </w:rPr>
      </w:pPr>
      <w:r>
        <w:rPr>
          <w:rFonts w:ascii="宋体" w:hAnsi="宋体" w:cs="宋体" w:hint="eastAsia"/>
          <w:sz w:val="30"/>
        </w:rPr>
        <w:t xml:space="preserve">    1.资产负债表……</w:t>
      </w:r>
      <w:proofErr w:type="gramStart"/>
      <w:r>
        <w:rPr>
          <w:rFonts w:ascii="宋体" w:hAnsi="宋体" w:cs="宋体" w:hint="eastAsia"/>
          <w:sz w:val="30"/>
        </w:rPr>
        <w:t>………………………………</w:t>
      </w:r>
      <w:proofErr w:type="gramEnd"/>
      <w:r>
        <w:rPr>
          <w:rFonts w:ascii="宋体" w:hAnsi="宋体" w:cs="宋体" w:hint="eastAsia"/>
          <w:sz w:val="30"/>
        </w:rPr>
        <w:t>2</w:t>
      </w:r>
    </w:p>
    <w:p w:rsidR="00241D3D" w:rsidRDefault="00241D3D" w:rsidP="00241D3D">
      <w:pPr>
        <w:tabs>
          <w:tab w:val="left" w:pos="1365"/>
        </w:tabs>
        <w:topLinePunct/>
        <w:spacing w:line="360" w:lineRule="auto"/>
        <w:ind w:firstLineChars="200" w:firstLine="600"/>
        <w:jc w:val="left"/>
        <w:rPr>
          <w:rFonts w:ascii="宋体" w:hAnsi="宋体" w:cs="宋体"/>
          <w:sz w:val="30"/>
        </w:rPr>
      </w:pPr>
      <w:r>
        <w:rPr>
          <w:rFonts w:ascii="宋体" w:hAnsi="宋体" w:cs="宋体" w:hint="eastAsia"/>
          <w:sz w:val="30"/>
        </w:rPr>
        <w:t xml:space="preserve">    2.业务活动表……</w:t>
      </w:r>
      <w:proofErr w:type="gramStart"/>
      <w:r>
        <w:rPr>
          <w:rFonts w:ascii="宋体" w:hAnsi="宋体" w:cs="宋体" w:hint="eastAsia"/>
          <w:sz w:val="30"/>
        </w:rPr>
        <w:t>………………………………</w:t>
      </w:r>
      <w:proofErr w:type="gramEnd"/>
      <w:r>
        <w:rPr>
          <w:rFonts w:ascii="宋体" w:hAnsi="宋体" w:cs="宋体" w:hint="eastAsia"/>
          <w:sz w:val="30"/>
        </w:rPr>
        <w:t>3</w:t>
      </w:r>
    </w:p>
    <w:p w:rsidR="00241D3D" w:rsidRDefault="00241D3D" w:rsidP="00241D3D">
      <w:pPr>
        <w:tabs>
          <w:tab w:val="left" w:pos="1365"/>
        </w:tabs>
        <w:topLinePunct/>
        <w:spacing w:line="360" w:lineRule="auto"/>
        <w:ind w:firstLineChars="200" w:firstLine="600"/>
        <w:jc w:val="left"/>
        <w:rPr>
          <w:rFonts w:ascii="宋体" w:hAnsi="宋体" w:cs="宋体"/>
          <w:sz w:val="30"/>
        </w:rPr>
      </w:pPr>
      <w:r>
        <w:rPr>
          <w:rFonts w:ascii="宋体" w:hAnsi="宋体" w:cs="宋体" w:hint="eastAsia"/>
          <w:sz w:val="30"/>
        </w:rPr>
        <w:t xml:space="preserve">    3.服务成本表……</w:t>
      </w:r>
      <w:proofErr w:type="gramStart"/>
      <w:r>
        <w:rPr>
          <w:rFonts w:ascii="宋体" w:hAnsi="宋体" w:cs="宋体" w:hint="eastAsia"/>
          <w:sz w:val="30"/>
        </w:rPr>
        <w:t>………………………………</w:t>
      </w:r>
      <w:proofErr w:type="gramEnd"/>
      <w:r>
        <w:rPr>
          <w:rFonts w:ascii="宋体" w:hAnsi="宋体" w:cs="宋体" w:hint="eastAsia"/>
          <w:sz w:val="30"/>
        </w:rPr>
        <w:t>4</w:t>
      </w:r>
    </w:p>
    <w:p w:rsidR="00241D3D" w:rsidRDefault="00241D3D" w:rsidP="00241D3D">
      <w:pPr>
        <w:tabs>
          <w:tab w:val="left" w:pos="1365"/>
        </w:tabs>
        <w:topLinePunct/>
        <w:spacing w:line="360" w:lineRule="auto"/>
        <w:ind w:firstLineChars="200" w:firstLine="600"/>
        <w:jc w:val="left"/>
        <w:rPr>
          <w:rFonts w:ascii="宋体" w:hAnsi="宋体" w:cs="宋体"/>
          <w:sz w:val="30"/>
        </w:rPr>
      </w:pPr>
      <w:r>
        <w:rPr>
          <w:rFonts w:ascii="宋体" w:hAnsi="宋体" w:cs="宋体" w:hint="eastAsia"/>
          <w:sz w:val="30"/>
        </w:rPr>
        <w:t xml:space="preserve">    4.费  用  表……</w:t>
      </w:r>
      <w:proofErr w:type="gramStart"/>
      <w:r>
        <w:rPr>
          <w:rFonts w:ascii="宋体" w:hAnsi="宋体" w:cs="宋体" w:hint="eastAsia"/>
          <w:sz w:val="30"/>
        </w:rPr>
        <w:t>………………………………</w:t>
      </w:r>
      <w:proofErr w:type="gramEnd"/>
      <w:r>
        <w:rPr>
          <w:rFonts w:ascii="宋体" w:hAnsi="宋体" w:cs="宋体" w:hint="eastAsia"/>
          <w:sz w:val="30"/>
        </w:rPr>
        <w:t>5</w:t>
      </w:r>
    </w:p>
    <w:p w:rsidR="00241D3D" w:rsidRDefault="00241D3D" w:rsidP="00241D3D">
      <w:pPr>
        <w:tabs>
          <w:tab w:val="left" w:pos="1365"/>
        </w:tabs>
        <w:topLinePunct/>
        <w:spacing w:line="360" w:lineRule="auto"/>
        <w:ind w:firstLineChars="200" w:firstLine="600"/>
        <w:jc w:val="left"/>
        <w:rPr>
          <w:rFonts w:ascii="宋体" w:hAnsi="宋体" w:cs="宋体"/>
          <w:sz w:val="30"/>
        </w:rPr>
      </w:pPr>
      <w:r>
        <w:rPr>
          <w:rFonts w:ascii="宋体" w:hAnsi="宋体" w:cs="宋体" w:hint="eastAsia"/>
          <w:sz w:val="30"/>
        </w:rPr>
        <w:t xml:space="preserve">    5.政府资助收支表……</w:t>
      </w:r>
      <w:proofErr w:type="gramStart"/>
      <w:r>
        <w:rPr>
          <w:rFonts w:ascii="宋体" w:hAnsi="宋体" w:cs="宋体" w:hint="eastAsia"/>
          <w:sz w:val="30"/>
        </w:rPr>
        <w:t>…………………………</w:t>
      </w:r>
      <w:proofErr w:type="gramEnd"/>
      <w:r>
        <w:rPr>
          <w:rFonts w:ascii="宋体" w:hAnsi="宋体" w:cs="宋体" w:hint="eastAsia"/>
          <w:sz w:val="30"/>
        </w:rPr>
        <w:t>6</w:t>
      </w:r>
    </w:p>
    <w:p w:rsidR="00241D3D" w:rsidRDefault="00241D3D" w:rsidP="00241D3D">
      <w:pPr>
        <w:tabs>
          <w:tab w:val="left" w:pos="1365"/>
        </w:tabs>
        <w:topLinePunct/>
        <w:spacing w:line="360" w:lineRule="auto"/>
        <w:ind w:firstLineChars="200" w:firstLine="600"/>
        <w:jc w:val="left"/>
        <w:rPr>
          <w:rFonts w:ascii="宋体" w:hAnsi="宋体" w:cs="宋体"/>
          <w:sz w:val="30"/>
        </w:rPr>
      </w:pPr>
      <w:r>
        <w:rPr>
          <w:rFonts w:ascii="宋体" w:hAnsi="宋体" w:cs="宋体" w:hint="eastAsia"/>
          <w:sz w:val="30"/>
        </w:rPr>
        <w:t xml:space="preserve">    6.现金流量表……</w:t>
      </w:r>
      <w:proofErr w:type="gramStart"/>
      <w:r>
        <w:rPr>
          <w:rFonts w:ascii="宋体" w:hAnsi="宋体" w:cs="宋体" w:hint="eastAsia"/>
          <w:sz w:val="30"/>
        </w:rPr>
        <w:t>………………………………</w:t>
      </w:r>
      <w:proofErr w:type="gramEnd"/>
      <w:r>
        <w:rPr>
          <w:rFonts w:ascii="宋体" w:hAnsi="宋体" w:cs="宋体" w:hint="eastAsia"/>
          <w:sz w:val="30"/>
        </w:rPr>
        <w:t>7</w:t>
      </w:r>
    </w:p>
    <w:p w:rsidR="00241D3D" w:rsidRDefault="00241D3D" w:rsidP="00241D3D">
      <w:pPr>
        <w:tabs>
          <w:tab w:val="left" w:pos="1365"/>
        </w:tabs>
        <w:topLinePunct/>
        <w:spacing w:line="360" w:lineRule="auto"/>
        <w:ind w:firstLineChars="200" w:firstLine="600"/>
        <w:jc w:val="left"/>
        <w:rPr>
          <w:rFonts w:ascii="宋体" w:hAnsi="宋体" w:cs="宋体"/>
          <w:sz w:val="30"/>
        </w:rPr>
      </w:pPr>
      <w:r>
        <w:rPr>
          <w:rFonts w:ascii="宋体" w:hAnsi="宋体" w:cs="宋体" w:hint="eastAsia"/>
          <w:sz w:val="30"/>
        </w:rPr>
        <w:t xml:space="preserve">    7.基本数字表……</w:t>
      </w:r>
      <w:proofErr w:type="gramStart"/>
      <w:r>
        <w:rPr>
          <w:rFonts w:ascii="宋体" w:hAnsi="宋体" w:cs="宋体" w:hint="eastAsia"/>
          <w:sz w:val="30"/>
        </w:rPr>
        <w:t>………………………………</w:t>
      </w:r>
      <w:proofErr w:type="gramEnd"/>
      <w:r>
        <w:rPr>
          <w:rFonts w:ascii="宋体" w:hAnsi="宋体" w:cs="宋体" w:hint="eastAsia"/>
          <w:sz w:val="30"/>
        </w:rPr>
        <w:t>8</w:t>
      </w:r>
    </w:p>
    <w:p w:rsidR="00241D3D" w:rsidRDefault="00241D3D" w:rsidP="00241D3D">
      <w:pPr>
        <w:tabs>
          <w:tab w:val="left" w:pos="1365"/>
        </w:tabs>
        <w:topLinePunct/>
        <w:spacing w:line="360" w:lineRule="auto"/>
        <w:ind w:firstLineChars="200" w:firstLine="600"/>
        <w:jc w:val="left"/>
        <w:rPr>
          <w:rFonts w:ascii="宋体" w:hAnsi="宋体" w:cs="宋体"/>
          <w:sz w:val="30"/>
        </w:rPr>
      </w:pPr>
      <w:r>
        <w:rPr>
          <w:rFonts w:ascii="宋体" w:hAnsi="宋体" w:cs="宋体" w:hint="eastAsia"/>
          <w:sz w:val="30"/>
        </w:rPr>
        <w:t xml:space="preserve">    8.财务指标表……</w:t>
      </w:r>
      <w:proofErr w:type="gramStart"/>
      <w:r>
        <w:rPr>
          <w:rFonts w:ascii="宋体" w:hAnsi="宋体" w:cs="宋体" w:hint="eastAsia"/>
          <w:sz w:val="30"/>
        </w:rPr>
        <w:t>………………………………</w:t>
      </w:r>
      <w:proofErr w:type="gramEnd"/>
      <w:r>
        <w:rPr>
          <w:rFonts w:ascii="宋体" w:hAnsi="宋体" w:cs="宋体" w:hint="eastAsia"/>
          <w:sz w:val="30"/>
        </w:rPr>
        <w:t>9</w:t>
      </w:r>
    </w:p>
    <w:p w:rsidR="00241D3D" w:rsidRDefault="00241D3D" w:rsidP="00241D3D">
      <w:pPr>
        <w:topLinePunct/>
        <w:spacing w:line="360" w:lineRule="auto"/>
        <w:ind w:leftChars="200" w:left="420"/>
        <w:jc w:val="left"/>
        <w:rPr>
          <w:rFonts w:ascii="宋体" w:hAnsi="宋体" w:cs="宋体"/>
          <w:b/>
          <w:sz w:val="30"/>
        </w:rPr>
      </w:pPr>
      <w:r>
        <w:rPr>
          <w:rFonts w:ascii="宋体" w:hAnsi="宋体" w:cs="宋体" w:hint="eastAsia"/>
          <w:b/>
          <w:sz w:val="30"/>
        </w:rPr>
        <w:t xml:space="preserve"> 三、财务报表附注</w:t>
      </w:r>
      <w:r>
        <w:rPr>
          <w:rFonts w:ascii="宋体" w:hAnsi="宋体" w:cs="宋体" w:hint="eastAsia"/>
          <w:sz w:val="30"/>
        </w:rPr>
        <w:t>……</w:t>
      </w:r>
      <w:proofErr w:type="gramStart"/>
      <w:r>
        <w:rPr>
          <w:rFonts w:ascii="宋体" w:hAnsi="宋体" w:cs="宋体" w:hint="eastAsia"/>
          <w:sz w:val="30"/>
        </w:rPr>
        <w:t>……………………………</w:t>
      </w:r>
      <w:proofErr w:type="gramEnd"/>
      <w:r>
        <w:rPr>
          <w:rFonts w:ascii="宋体" w:hAnsi="宋体" w:cs="宋体" w:hint="eastAsia"/>
          <w:sz w:val="30"/>
        </w:rPr>
        <w:t>10-16</w:t>
      </w:r>
    </w:p>
    <w:p w:rsidR="00241D3D" w:rsidRPr="00241D3D" w:rsidRDefault="00241D3D" w:rsidP="00E1019C">
      <w:pPr>
        <w:spacing w:line="580" w:lineRule="exact"/>
        <w:rPr>
          <w:rFonts w:ascii="仿宋_GB2312" w:eastAsia="仿宋_GB2312" w:hAnsi="宋体" w:hint="eastAsia"/>
          <w:sz w:val="32"/>
          <w:szCs w:val="32"/>
        </w:rPr>
      </w:pPr>
    </w:p>
    <w:p w:rsidR="00241D3D" w:rsidRDefault="00241D3D" w:rsidP="00E1019C">
      <w:pPr>
        <w:spacing w:line="580" w:lineRule="exact"/>
        <w:rPr>
          <w:rFonts w:ascii="仿宋_GB2312" w:eastAsia="仿宋_GB2312" w:hAnsi="宋体" w:hint="eastAsia"/>
          <w:sz w:val="32"/>
          <w:szCs w:val="32"/>
        </w:rPr>
      </w:pPr>
    </w:p>
    <w:p w:rsidR="00241D3D" w:rsidRDefault="00241D3D" w:rsidP="00E1019C">
      <w:pPr>
        <w:spacing w:line="580" w:lineRule="exact"/>
        <w:rPr>
          <w:rFonts w:ascii="仿宋_GB2312" w:eastAsia="仿宋_GB2312" w:hAnsi="宋体" w:hint="eastAsia"/>
          <w:sz w:val="32"/>
          <w:szCs w:val="32"/>
        </w:rPr>
      </w:pPr>
    </w:p>
    <w:p w:rsidR="00241D3D" w:rsidRDefault="00241D3D" w:rsidP="00E1019C">
      <w:pPr>
        <w:spacing w:line="580" w:lineRule="exact"/>
        <w:rPr>
          <w:rFonts w:ascii="仿宋_GB2312" w:eastAsia="仿宋_GB2312" w:hAnsi="宋体" w:hint="eastAsia"/>
          <w:sz w:val="32"/>
          <w:szCs w:val="32"/>
        </w:rPr>
      </w:pPr>
    </w:p>
    <w:p w:rsidR="00241D3D" w:rsidRDefault="00241D3D" w:rsidP="00E1019C">
      <w:pPr>
        <w:spacing w:line="580" w:lineRule="exact"/>
        <w:rPr>
          <w:rFonts w:ascii="仿宋_GB2312" w:eastAsia="仿宋_GB2312" w:hAnsi="宋体" w:hint="eastAsia"/>
          <w:sz w:val="32"/>
          <w:szCs w:val="32"/>
        </w:rPr>
      </w:pPr>
    </w:p>
    <w:p w:rsidR="00241D3D" w:rsidRDefault="00241D3D" w:rsidP="00E1019C">
      <w:pPr>
        <w:spacing w:line="580" w:lineRule="exact"/>
        <w:rPr>
          <w:rFonts w:ascii="仿宋_GB2312" w:eastAsia="仿宋_GB2312" w:hAnsi="宋体" w:hint="eastAsia"/>
          <w:sz w:val="32"/>
          <w:szCs w:val="32"/>
        </w:rPr>
      </w:pPr>
    </w:p>
    <w:p w:rsidR="00241D3D" w:rsidRDefault="00241D3D" w:rsidP="00E1019C">
      <w:pPr>
        <w:spacing w:line="580" w:lineRule="exact"/>
        <w:rPr>
          <w:rFonts w:ascii="仿宋_GB2312" w:eastAsia="仿宋_GB2312" w:hAnsi="宋体" w:hint="eastAsia"/>
          <w:sz w:val="32"/>
          <w:szCs w:val="32"/>
        </w:rPr>
      </w:pPr>
    </w:p>
    <w:p w:rsidR="00241D3D" w:rsidRDefault="00241D3D" w:rsidP="00E1019C">
      <w:pPr>
        <w:spacing w:line="580" w:lineRule="exact"/>
        <w:rPr>
          <w:rFonts w:ascii="仿宋_GB2312" w:eastAsia="仿宋_GB2312" w:hAnsi="宋体" w:hint="eastAsia"/>
          <w:sz w:val="32"/>
          <w:szCs w:val="32"/>
        </w:rPr>
      </w:pPr>
    </w:p>
    <w:p w:rsidR="00241D3D" w:rsidRDefault="00241D3D" w:rsidP="00E1019C">
      <w:pPr>
        <w:spacing w:line="580" w:lineRule="exact"/>
        <w:rPr>
          <w:rFonts w:ascii="仿宋_GB2312" w:eastAsia="仿宋_GB2312" w:hAnsi="宋体" w:hint="eastAsia"/>
          <w:sz w:val="32"/>
          <w:szCs w:val="32"/>
        </w:rPr>
      </w:pPr>
    </w:p>
    <w:p w:rsidR="00241D3D" w:rsidRDefault="00241D3D" w:rsidP="00E1019C">
      <w:pPr>
        <w:spacing w:line="580" w:lineRule="exact"/>
        <w:rPr>
          <w:rFonts w:ascii="仿宋_GB2312" w:eastAsia="仿宋_GB2312" w:hAnsi="宋体" w:hint="eastAsia"/>
          <w:sz w:val="32"/>
          <w:szCs w:val="32"/>
        </w:rPr>
      </w:pPr>
    </w:p>
    <w:p w:rsidR="00241D3D" w:rsidRDefault="00241D3D" w:rsidP="00E1019C">
      <w:pPr>
        <w:spacing w:line="580" w:lineRule="exact"/>
        <w:rPr>
          <w:rFonts w:ascii="仿宋_GB2312" w:eastAsia="仿宋_GB2312" w:hAnsi="宋体" w:hint="eastAsia"/>
          <w:sz w:val="32"/>
          <w:szCs w:val="32"/>
        </w:rPr>
      </w:pPr>
    </w:p>
    <w:p w:rsidR="00E1019C" w:rsidRDefault="00E1019C" w:rsidP="00E1019C">
      <w:pPr>
        <w:tabs>
          <w:tab w:val="left" w:pos="840"/>
        </w:tabs>
        <w:spacing w:line="740" w:lineRule="exact"/>
        <w:rPr>
          <w:rFonts w:ascii="宋体" w:hAnsi="宋体" w:cs="宋体"/>
          <w:b/>
          <w:sz w:val="44"/>
        </w:rPr>
      </w:pPr>
      <w:r>
        <w:rPr>
          <w:rFonts w:ascii="宋体" w:hAnsi="宋体" w:cs="宋体" w:hint="eastAsia"/>
          <w:b/>
          <w:sz w:val="44"/>
        </w:rPr>
        <w:t>CPA   深圳中联岳华会计师事务所（普通合伙）</w:t>
      </w:r>
    </w:p>
    <w:p w:rsidR="00E1019C" w:rsidRDefault="00E1019C" w:rsidP="00E1019C">
      <w:pPr>
        <w:spacing w:line="240" w:lineRule="exact"/>
        <w:jc w:val="center"/>
        <w:rPr>
          <w:rFonts w:ascii="宋体" w:hAnsi="宋体" w:cs="宋体"/>
          <w:b/>
          <w:sz w:val="44"/>
        </w:rPr>
      </w:pPr>
    </w:p>
    <w:p w:rsidR="00E1019C" w:rsidRDefault="00E1019C" w:rsidP="00E1019C">
      <w:pPr>
        <w:spacing w:line="240" w:lineRule="exact"/>
        <w:jc w:val="center"/>
        <w:rPr>
          <w:rFonts w:ascii="宋体" w:hAnsi="宋体" w:cs="宋体"/>
        </w:rPr>
      </w:pPr>
      <w:r>
        <w:rPr>
          <w:rFonts w:ascii="宋体" w:hAnsi="宋体" w:cs="宋体" w:hint="eastAsia"/>
        </w:rPr>
        <w:t>电话:83547108    传真:83547718    地址:</w:t>
      </w:r>
      <w:r>
        <w:rPr>
          <w:rFonts w:ascii="宋体" w:hAnsi="宋体" w:cs="宋体" w:hint="eastAsia"/>
          <w:sz w:val="24"/>
        </w:rPr>
        <w:t xml:space="preserve"> </w:t>
      </w:r>
      <w:r>
        <w:rPr>
          <w:rFonts w:ascii="宋体" w:hAnsi="宋体" w:cs="宋体" w:hint="eastAsia"/>
        </w:rPr>
        <w:t>深圳市福田区北环大道7043号青海大厦16G</w:t>
      </w:r>
    </w:p>
    <w:p w:rsidR="00E1019C" w:rsidRDefault="00E1019C" w:rsidP="00E1019C">
      <w:pPr>
        <w:spacing w:line="240" w:lineRule="exact"/>
        <w:jc w:val="center"/>
        <w:rPr>
          <w:rFonts w:ascii="宋体" w:hAnsi="宋体" w:cs="宋体"/>
        </w:rPr>
      </w:pPr>
      <w:r>
        <w:rPr>
          <w:rFonts w:ascii="宋体" w:hAnsi="宋体" w:cs="宋体" w:hint="eastAsia"/>
        </w:rPr>
        <w:t>------——</w:t>
      </w:r>
      <w:proofErr w:type="gramStart"/>
      <w:r>
        <w:rPr>
          <w:rFonts w:ascii="宋体" w:hAnsi="宋体" w:cs="宋体" w:hint="eastAsia"/>
        </w:rPr>
        <w:t>————————————————————————————————————</w:t>
      </w:r>
      <w:proofErr w:type="gramEnd"/>
    </w:p>
    <w:p w:rsidR="00E1019C" w:rsidRDefault="00E1019C" w:rsidP="00E1019C">
      <w:pPr>
        <w:rPr>
          <w:rFonts w:ascii="宋体" w:hAnsi="宋体" w:cs="宋体"/>
        </w:rPr>
      </w:pPr>
      <w:r>
        <w:rPr>
          <w:rFonts w:ascii="宋体" w:hAnsi="宋体" w:cs="宋体" w:hint="eastAsia"/>
        </w:rPr>
        <w:t xml:space="preserve">机密                                                                                      </w:t>
      </w:r>
    </w:p>
    <w:p w:rsidR="00E1019C" w:rsidRDefault="00E1019C" w:rsidP="00E1019C">
      <w:pPr>
        <w:jc w:val="center"/>
        <w:rPr>
          <w:rFonts w:ascii="宋体" w:hAnsi="宋体" w:cs="宋体"/>
        </w:rPr>
      </w:pPr>
      <w:r>
        <w:rPr>
          <w:rFonts w:ascii="宋体" w:hAnsi="宋体" w:cs="宋体" w:hint="eastAsia"/>
          <w:b/>
          <w:sz w:val="32"/>
        </w:rPr>
        <w:t>审 计 报 告</w:t>
      </w:r>
    </w:p>
    <w:p w:rsidR="00E1019C" w:rsidRDefault="00E1019C" w:rsidP="00E1019C">
      <w:pPr>
        <w:wordWrap w:val="0"/>
        <w:spacing w:line="420" w:lineRule="exact"/>
        <w:ind w:right="105"/>
        <w:jc w:val="right"/>
        <w:rPr>
          <w:rFonts w:ascii="宋体" w:hAnsi="宋体" w:cs="宋体"/>
        </w:rPr>
      </w:pPr>
      <w:r>
        <w:rPr>
          <w:rFonts w:ascii="宋体" w:hAnsi="宋体" w:cs="宋体" w:hint="eastAsia"/>
        </w:rPr>
        <w:t>深中岳专审字[2016]第  号</w:t>
      </w:r>
    </w:p>
    <w:p w:rsidR="00E1019C" w:rsidRDefault="00E1019C" w:rsidP="00E1019C">
      <w:pPr>
        <w:spacing w:line="420" w:lineRule="exact"/>
        <w:rPr>
          <w:rFonts w:ascii="宋体" w:hAnsi="宋体" w:cs="宋体"/>
          <w:b/>
          <w:szCs w:val="21"/>
        </w:rPr>
      </w:pPr>
      <w:r>
        <w:rPr>
          <w:rFonts w:ascii="宋体" w:hAnsi="宋体" w:cs="宋体" w:hint="eastAsia"/>
          <w:b/>
          <w:szCs w:val="21"/>
        </w:rPr>
        <w:t>深圳市罗湖区彩虹屋幼儿园：</w:t>
      </w:r>
    </w:p>
    <w:p w:rsidR="00E1019C" w:rsidRDefault="00E1019C" w:rsidP="00E1019C">
      <w:pPr>
        <w:spacing w:line="420" w:lineRule="exact"/>
        <w:ind w:firstLineChars="200" w:firstLine="420"/>
        <w:rPr>
          <w:rFonts w:ascii="宋体" w:hAnsi="宋体" w:cs="宋体"/>
          <w:kern w:val="0"/>
          <w:szCs w:val="21"/>
        </w:rPr>
      </w:pPr>
      <w:r>
        <w:rPr>
          <w:rFonts w:ascii="宋体" w:hAnsi="宋体" w:cs="宋体" w:hint="eastAsia"/>
          <w:kern w:val="0"/>
          <w:szCs w:val="21"/>
        </w:rPr>
        <w:t>我们审计了后附的</w:t>
      </w:r>
      <w:r>
        <w:rPr>
          <w:rFonts w:ascii="宋体" w:hAnsi="宋体" w:cs="宋体" w:hint="eastAsia"/>
          <w:bCs/>
          <w:szCs w:val="21"/>
        </w:rPr>
        <w:t>深圳市罗湖区彩虹屋幼儿园</w:t>
      </w:r>
      <w:r>
        <w:rPr>
          <w:rFonts w:ascii="宋体" w:hAnsi="宋体" w:cs="宋体" w:hint="eastAsia"/>
          <w:kern w:val="0"/>
          <w:szCs w:val="21"/>
        </w:rPr>
        <w:t>（以下简称贵幼儿园）财务报表，包括2015年12月31日的资产负债表，2015年度的业务活动表，现金流量表以及财务报表附注。</w:t>
      </w:r>
    </w:p>
    <w:p w:rsidR="00E1019C" w:rsidRDefault="00E1019C" w:rsidP="00E1019C">
      <w:pPr>
        <w:spacing w:line="420" w:lineRule="exact"/>
        <w:rPr>
          <w:rFonts w:ascii="宋体" w:hAnsi="宋体" w:cs="宋体"/>
          <w:b/>
          <w:kern w:val="0"/>
          <w:szCs w:val="21"/>
        </w:rPr>
      </w:pPr>
      <w:r>
        <w:rPr>
          <w:rFonts w:ascii="宋体" w:hAnsi="宋体" w:cs="宋体" w:hint="eastAsia"/>
          <w:kern w:val="0"/>
          <w:szCs w:val="21"/>
        </w:rPr>
        <w:t xml:space="preserve">　　</w:t>
      </w:r>
      <w:r>
        <w:rPr>
          <w:rFonts w:ascii="宋体" w:hAnsi="宋体" w:cs="宋体" w:hint="eastAsia"/>
          <w:b/>
          <w:kern w:val="0"/>
          <w:szCs w:val="21"/>
        </w:rPr>
        <w:t>一、管理层对财务报表的责任</w:t>
      </w:r>
    </w:p>
    <w:p w:rsidR="00E1019C" w:rsidRDefault="00E1019C" w:rsidP="00E1019C">
      <w:pPr>
        <w:spacing w:line="420" w:lineRule="exact"/>
        <w:rPr>
          <w:rFonts w:ascii="宋体" w:hAnsi="宋体" w:cs="宋体"/>
          <w:kern w:val="0"/>
          <w:szCs w:val="21"/>
        </w:rPr>
      </w:pPr>
      <w:r>
        <w:rPr>
          <w:rFonts w:ascii="宋体" w:hAnsi="宋体" w:cs="宋体" w:hint="eastAsia"/>
          <w:kern w:val="0"/>
          <w:szCs w:val="21"/>
        </w:rPr>
        <w:t xml:space="preserve">　　按照《民间非营利组织会计制度》的规定编制财务报表是贵幼儿园管理层的责任。这种责任包括：（1）设计、实施和维护与财务报表编制相关的内部控制，以使财务报表不存在由于舞弊或错误而导致的重大错报；（2）选择和运用恰当的会计政策；（3）</w:t>
      </w:r>
      <w:proofErr w:type="gramStart"/>
      <w:r>
        <w:rPr>
          <w:rFonts w:ascii="宋体" w:hAnsi="宋体" w:cs="宋体" w:hint="eastAsia"/>
          <w:kern w:val="0"/>
          <w:szCs w:val="21"/>
        </w:rPr>
        <w:t>作出</w:t>
      </w:r>
      <w:proofErr w:type="gramEnd"/>
      <w:r>
        <w:rPr>
          <w:rFonts w:ascii="宋体" w:hAnsi="宋体" w:cs="宋体" w:hint="eastAsia"/>
          <w:kern w:val="0"/>
          <w:szCs w:val="21"/>
        </w:rPr>
        <w:t>合理的会计估计。</w:t>
      </w:r>
    </w:p>
    <w:p w:rsidR="00E1019C" w:rsidRDefault="00E1019C" w:rsidP="00E1019C">
      <w:pPr>
        <w:spacing w:line="420" w:lineRule="exact"/>
        <w:rPr>
          <w:rFonts w:ascii="宋体" w:hAnsi="宋体" w:cs="宋体"/>
          <w:b/>
          <w:kern w:val="0"/>
          <w:szCs w:val="21"/>
        </w:rPr>
      </w:pPr>
      <w:r>
        <w:rPr>
          <w:rFonts w:ascii="宋体" w:hAnsi="宋体" w:cs="宋体" w:hint="eastAsia"/>
          <w:kern w:val="0"/>
          <w:szCs w:val="21"/>
        </w:rPr>
        <w:t xml:space="preserve">　　</w:t>
      </w:r>
      <w:r>
        <w:rPr>
          <w:rFonts w:ascii="宋体" w:hAnsi="宋体" w:cs="宋体" w:hint="eastAsia"/>
          <w:b/>
          <w:kern w:val="0"/>
          <w:szCs w:val="21"/>
        </w:rPr>
        <w:t>二、注册会计师的责任</w:t>
      </w:r>
    </w:p>
    <w:p w:rsidR="00E1019C" w:rsidRDefault="00E1019C" w:rsidP="00E1019C">
      <w:pPr>
        <w:spacing w:line="420" w:lineRule="exact"/>
        <w:rPr>
          <w:rFonts w:ascii="宋体" w:hAnsi="宋体" w:cs="宋体"/>
          <w:kern w:val="0"/>
          <w:szCs w:val="21"/>
        </w:rPr>
      </w:pPr>
      <w:r>
        <w:rPr>
          <w:rFonts w:ascii="宋体" w:hAnsi="宋体" w:cs="宋体" w:hint="eastAsia"/>
          <w:kern w:val="0"/>
          <w:szCs w:val="21"/>
        </w:rPr>
        <w:t xml:space="preserve">　　我们的责任是在实施审计工作的基础上对财务报表发表审计意见。我们按照中国注册会计师审计准则的规定执行了审计工作。中国注册会计师审计准则要求我们遵守职业道德规范，计划和实施审计工作以对财务报表是否不存在重大错报获取合理保证。</w:t>
      </w:r>
    </w:p>
    <w:p w:rsidR="00E1019C" w:rsidRDefault="00E1019C" w:rsidP="00E1019C">
      <w:pPr>
        <w:spacing w:line="420" w:lineRule="exact"/>
        <w:rPr>
          <w:rFonts w:ascii="宋体" w:hAnsi="宋体" w:cs="宋体"/>
          <w:szCs w:val="21"/>
        </w:rPr>
      </w:pPr>
      <w:r>
        <w:rPr>
          <w:rFonts w:ascii="宋体" w:hAnsi="宋体" w:cs="宋体" w:hint="eastAsia"/>
          <w:kern w:val="0"/>
          <w:szCs w:val="21"/>
        </w:rPr>
        <w:t xml:space="preserve">　　审计工作涉及实施审计程序，以获取有关财务报表金额和披露的审计证据。选择的审计程序取决于注册会计师的判断，包括对由于舞弊或错误导致的财务报表重大错报风险的评估。在进行风险评估时，我们考虑与财务报表编制相关的内部控制，以设计恰当的审计程序，但目的并非对内部控制的有效性发表意见。审计工作还包括评价管理层选用会计政策的恰当性和</w:t>
      </w:r>
      <w:proofErr w:type="gramStart"/>
      <w:r>
        <w:rPr>
          <w:rFonts w:ascii="宋体" w:hAnsi="宋体" w:cs="宋体" w:hint="eastAsia"/>
          <w:kern w:val="0"/>
          <w:szCs w:val="21"/>
        </w:rPr>
        <w:t>作出</w:t>
      </w:r>
      <w:proofErr w:type="gramEnd"/>
    </w:p>
    <w:p w:rsidR="00E1019C" w:rsidRDefault="00E1019C" w:rsidP="00E1019C">
      <w:pPr>
        <w:spacing w:line="420" w:lineRule="exact"/>
        <w:rPr>
          <w:rFonts w:ascii="宋体" w:hAnsi="宋体" w:cs="宋体"/>
          <w:kern w:val="0"/>
          <w:szCs w:val="21"/>
        </w:rPr>
      </w:pPr>
      <w:r>
        <w:rPr>
          <w:rFonts w:ascii="宋体" w:hAnsi="宋体" w:cs="宋体" w:hint="eastAsia"/>
          <w:kern w:val="0"/>
          <w:szCs w:val="21"/>
        </w:rPr>
        <w:t>合理性，以及评价财务报表的总</w:t>
      </w:r>
      <w:proofErr w:type="gramStart"/>
      <w:r>
        <w:rPr>
          <w:rFonts w:ascii="宋体" w:hAnsi="宋体" w:cs="宋体" w:hint="eastAsia"/>
          <w:kern w:val="0"/>
          <w:szCs w:val="21"/>
        </w:rPr>
        <w:t>体列</w:t>
      </w:r>
      <w:proofErr w:type="gramEnd"/>
      <w:r>
        <w:rPr>
          <w:rFonts w:ascii="宋体" w:hAnsi="宋体" w:cs="宋体" w:hint="eastAsia"/>
          <w:kern w:val="0"/>
          <w:szCs w:val="21"/>
        </w:rPr>
        <w:t>报。</w:t>
      </w:r>
    </w:p>
    <w:p w:rsidR="00E1019C" w:rsidRDefault="00E1019C" w:rsidP="00E1019C">
      <w:pPr>
        <w:spacing w:line="420" w:lineRule="exact"/>
        <w:rPr>
          <w:rFonts w:ascii="宋体" w:hAnsi="宋体" w:cs="宋体"/>
          <w:kern w:val="0"/>
          <w:szCs w:val="21"/>
        </w:rPr>
      </w:pPr>
      <w:r>
        <w:rPr>
          <w:rFonts w:ascii="宋体" w:hAnsi="宋体" w:cs="宋体" w:hint="eastAsia"/>
          <w:kern w:val="0"/>
          <w:szCs w:val="21"/>
        </w:rPr>
        <w:t xml:space="preserve">　　我们相信，我们获取的审计证据是充分、适当的，为发表审计意见提供了基础。</w:t>
      </w:r>
    </w:p>
    <w:p w:rsidR="00E1019C" w:rsidRPr="00E1019C" w:rsidRDefault="00E1019C"/>
    <w:p w:rsidR="00E1019C" w:rsidRDefault="00E1019C"/>
    <w:p w:rsidR="00362932" w:rsidRDefault="00362932">
      <w:pPr>
        <w:rPr>
          <w:rFonts w:hint="eastAsia"/>
        </w:rPr>
      </w:pPr>
    </w:p>
    <w:p w:rsidR="00241D3D" w:rsidRDefault="00241D3D">
      <w:pPr>
        <w:rPr>
          <w:rFonts w:hint="eastAsia"/>
        </w:rPr>
      </w:pPr>
      <w:r>
        <w:rPr>
          <w:rFonts w:hint="eastAsia"/>
          <w:noProof/>
        </w:rPr>
        <w:lastRenderedPageBreak/>
        <w:drawing>
          <wp:anchor distT="0" distB="0" distL="114300" distR="114300" simplePos="0" relativeHeight="251666432" behindDoc="1" locked="0" layoutInCell="1" allowOverlap="1">
            <wp:simplePos x="0" y="0"/>
            <wp:positionH relativeFrom="page">
              <wp:posOffset>-209550</wp:posOffset>
            </wp:positionH>
            <wp:positionV relativeFrom="page">
              <wp:posOffset>-66675</wp:posOffset>
            </wp:positionV>
            <wp:extent cx="7559040" cy="10687050"/>
            <wp:effectExtent l="19050" t="0" r="3810" b="0"/>
            <wp:wrapNone/>
            <wp:docPr id="2" name="imagerI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9"/>
                    <pic:cNvPicPr>
                      <a:picLocks noChangeAspect="1" noChangeArrowheads="1"/>
                    </pic:cNvPicPr>
                  </pic:nvPicPr>
                  <pic:blipFill>
                    <a:blip r:embed="rId8"/>
                    <a:srcRect/>
                    <a:stretch>
                      <a:fillRect/>
                    </a:stretch>
                  </pic:blipFill>
                  <pic:spPr bwMode="auto">
                    <a:xfrm>
                      <a:off x="0" y="0"/>
                      <a:ext cx="7559040" cy="10687050"/>
                    </a:xfrm>
                    <a:prstGeom prst="rect">
                      <a:avLst/>
                    </a:prstGeom>
                    <a:noFill/>
                  </pic:spPr>
                </pic:pic>
              </a:graphicData>
            </a:graphic>
          </wp:anchor>
        </w:drawing>
      </w: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Pr>
        <w:rPr>
          <w:rFonts w:hint="eastAsia"/>
        </w:rPr>
      </w:pPr>
    </w:p>
    <w:p w:rsidR="00241D3D" w:rsidRDefault="00241D3D"/>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7C676B" w:rsidRDefault="007C676B"/>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r>
        <w:rPr>
          <w:rFonts w:hint="eastAsia"/>
          <w:noProof/>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7559040" cy="10686415"/>
            <wp:effectExtent l="19050" t="0" r="3810" b="0"/>
            <wp:wrapNone/>
            <wp:docPr id="6" name="imagerId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13"/>
                    <pic:cNvPicPr>
                      <a:picLocks noChangeAspect="1" noChangeArrowheads="1"/>
                    </pic:cNvPicPr>
                  </pic:nvPicPr>
                  <pic:blipFill>
                    <a:blip r:embed="rId9"/>
                    <a:srcRect/>
                    <a:stretch>
                      <a:fillRect/>
                    </a:stretch>
                  </pic:blipFill>
                  <pic:spPr bwMode="auto">
                    <a:xfrm>
                      <a:off x="0" y="0"/>
                      <a:ext cx="7559040" cy="10686415"/>
                    </a:xfrm>
                    <a:prstGeom prst="rect">
                      <a:avLst/>
                    </a:prstGeom>
                    <a:noFill/>
                  </pic:spPr>
                </pic:pic>
              </a:graphicData>
            </a:graphic>
          </wp:anchor>
        </w:drawing>
      </w:r>
    </w:p>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r>
        <w:rPr>
          <w:rFonts w:hint="eastAsia"/>
          <w:noProof/>
        </w:rPr>
        <w:drawing>
          <wp:anchor distT="0" distB="0" distL="114300" distR="114300" simplePos="0" relativeHeight="251660288" behindDoc="1" locked="0" layoutInCell="1" allowOverlap="1">
            <wp:simplePos x="0" y="0"/>
            <wp:positionH relativeFrom="page">
              <wp:posOffset>0</wp:posOffset>
            </wp:positionH>
            <wp:positionV relativeFrom="page">
              <wp:posOffset>0</wp:posOffset>
            </wp:positionV>
            <wp:extent cx="7559040" cy="10686415"/>
            <wp:effectExtent l="19050" t="0" r="3810" b="0"/>
            <wp:wrapNone/>
            <wp:docPr id="7" name="imagerId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15"/>
                    <pic:cNvPicPr>
                      <a:picLocks noChangeAspect="1" noChangeArrowheads="1"/>
                    </pic:cNvPicPr>
                  </pic:nvPicPr>
                  <pic:blipFill>
                    <a:blip r:embed="rId10"/>
                    <a:srcRect/>
                    <a:stretch>
                      <a:fillRect/>
                    </a:stretch>
                  </pic:blipFill>
                  <pic:spPr bwMode="auto">
                    <a:xfrm>
                      <a:off x="0" y="0"/>
                      <a:ext cx="7559040" cy="10686415"/>
                    </a:xfrm>
                    <a:prstGeom prst="rect">
                      <a:avLst/>
                    </a:prstGeom>
                    <a:noFill/>
                  </pic:spPr>
                </pic:pic>
              </a:graphicData>
            </a:graphic>
          </wp:anchor>
        </w:drawing>
      </w:r>
    </w:p>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r>
        <w:rPr>
          <w:rFonts w:hint="eastAsia"/>
          <w:noProof/>
        </w:rPr>
        <w:drawing>
          <wp:anchor distT="0" distB="0" distL="114300" distR="114300" simplePos="0" relativeHeight="251661312" behindDoc="1" locked="0" layoutInCell="1" allowOverlap="1">
            <wp:simplePos x="0" y="0"/>
            <wp:positionH relativeFrom="page">
              <wp:posOffset>0</wp:posOffset>
            </wp:positionH>
            <wp:positionV relativeFrom="page">
              <wp:posOffset>0</wp:posOffset>
            </wp:positionV>
            <wp:extent cx="7559040" cy="10686415"/>
            <wp:effectExtent l="19050" t="0" r="3810" b="0"/>
            <wp:wrapNone/>
            <wp:docPr id="8" name="imagerId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17"/>
                    <pic:cNvPicPr>
                      <a:picLocks noChangeAspect="1" noChangeArrowheads="1"/>
                    </pic:cNvPicPr>
                  </pic:nvPicPr>
                  <pic:blipFill>
                    <a:blip r:embed="rId11"/>
                    <a:srcRect/>
                    <a:stretch>
                      <a:fillRect/>
                    </a:stretch>
                  </pic:blipFill>
                  <pic:spPr bwMode="auto">
                    <a:xfrm>
                      <a:off x="0" y="0"/>
                      <a:ext cx="7559040" cy="10686415"/>
                    </a:xfrm>
                    <a:prstGeom prst="rect">
                      <a:avLst/>
                    </a:prstGeom>
                    <a:noFill/>
                  </pic:spPr>
                </pic:pic>
              </a:graphicData>
            </a:graphic>
          </wp:anchor>
        </w:drawing>
      </w:r>
    </w:p>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r>
        <w:rPr>
          <w:rFonts w:hint="eastAsia"/>
          <w:noProof/>
        </w:rPr>
        <w:drawing>
          <wp:anchor distT="0" distB="0" distL="114300" distR="114300" simplePos="0" relativeHeight="251662336" behindDoc="1" locked="0" layoutInCell="1" allowOverlap="1">
            <wp:simplePos x="0" y="0"/>
            <wp:positionH relativeFrom="page">
              <wp:posOffset>0</wp:posOffset>
            </wp:positionH>
            <wp:positionV relativeFrom="page">
              <wp:posOffset>0</wp:posOffset>
            </wp:positionV>
            <wp:extent cx="7559040" cy="10686415"/>
            <wp:effectExtent l="19050" t="0" r="3810" b="0"/>
            <wp:wrapNone/>
            <wp:docPr id="9" name="imagerId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19"/>
                    <pic:cNvPicPr>
                      <a:picLocks noChangeAspect="1" noChangeArrowheads="1"/>
                    </pic:cNvPicPr>
                  </pic:nvPicPr>
                  <pic:blipFill>
                    <a:blip r:embed="rId12"/>
                    <a:srcRect/>
                    <a:stretch>
                      <a:fillRect/>
                    </a:stretch>
                  </pic:blipFill>
                  <pic:spPr bwMode="auto">
                    <a:xfrm>
                      <a:off x="0" y="0"/>
                      <a:ext cx="7559040" cy="10686415"/>
                    </a:xfrm>
                    <a:prstGeom prst="rect">
                      <a:avLst/>
                    </a:prstGeom>
                    <a:noFill/>
                  </pic:spPr>
                </pic:pic>
              </a:graphicData>
            </a:graphic>
          </wp:anchor>
        </w:drawing>
      </w:r>
    </w:p>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r>
        <w:rPr>
          <w:rFonts w:hint="eastAsia"/>
          <w:noProof/>
        </w:rPr>
        <w:drawing>
          <wp:anchor distT="0" distB="0" distL="114300" distR="114300" simplePos="0" relativeHeight="251663360" behindDoc="1" locked="0" layoutInCell="1" allowOverlap="1">
            <wp:simplePos x="0" y="0"/>
            <wp:positionH relativeFrom="page">
              <wp:posOffset>0</wp:posOffset>
            </wp:positionH>
            <wp:positionV relativeFrom="page">
              <wp:posOffset>0</wp:posOffset>
            </wp:positionV>
            <wp:extent cx="7559040" cy="10686415"/>
            <wp:effectExtent l="19050" t="0" r="3810" b="0"/>
            <wp:wrapNone/>
            <wp:docPr id="10" name="imagerId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21"/>
                    <pic:cNvPicPr>
                      <a:picLocks noChangeAspect="1" noChangeArrowheads="1"/>
                    </pic:cNvPicPr>
                  </pic:nvPicPr>
                  <pic:blipFill>
                    <a:blip r:embed="rId13"/>
                    <a:srcRect/>
                    <a:stretch>
                      <a:fillRect/>
                    </a:stretch>
                  </pic:blipFill>
                  <pic:spPr bwMode="auto">
                    <a:xfrm>
                      <a:off x="0" y="0"/>
                      <a:ext cx="7559040" cy="10686415"/>
                    </a:xfrm>
                    <a:prstGeom prst="rect">
                      <a:avLst/>
                    </a:prstGeom>
                    <a:noFill/>
                  </pic:spPr>
                </pic:pic>
              </a:graphicData>
            </a:graphic>
          </wp:anchor>
        </w:drawing>
      </w:r>
    </w:p>
    <w:p w:rsidR="00362932" w:rsidRDefault="00362932"/>
    <w:p w:rsidR="00362932" w:rsidRDefault="00362932"/>
    <w:p w:rsidR="00362932" w:rsidRDefault="003B360A" w:rsidP="003B360A">
      <w:pPr>
        <w:ind w:firstLineChars="1150" w:firstLine="3680"/>
      </w:pPr>
      <w:r w:rsidRPr="003B360A">
        <w:rPr>
          <w:rFonts w:hint="eastAsia"/>
          <w:sz w:val="32"/>
          <w:szCs w:val="32"/>
        </w:rPr>
        <w:lastRenderedPageBreak/>
        <w:t>基本数字</w:t>
      </w:r>
    </w:p>
    <w:p w:rsidR="00362932" w:rsidRPr="003B360A" w:rsidRDefault="00241D3D">
      <w:pPr>
        <w:rPr>
          <w:sz w:val="32"/>
          <w:szCs w:val="32"/>
        </w:rPr>
      </w:pPr>
      <w:r>
        <w:rPr>
          <w:rFonts w:hint="eastAsia"/>
        </w:rPr>
        <w:t xml:space="preserve">                                 </w:t>
      </w:r>
      <w:r w:rsidRPr="003B360A">
        <w:rPr>
          <w:rFonts w:hint="eastAsia"/>
          <w:sz w:val="32"/>
          <w:szCs w:val="32"/>
        </w:rPr>
        <w:t xml:space="preserve"> </w:t>
      </w:r>
    </w:p>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r>
        <w:rPr>
          <w:rFonts w:hint="eastAsia"/>
          <w:noProof/>
        </w:rPr>
        <w:drawing>
          <wp:anchor distT="0" distB="0" distL="114300" distR="114300" simplePos="0" relativeHeight="251664384" behindDoc="1" locked="0" layoutInCell="1" allowOverlap="1">
            <wp:simplePos x="0" y="0"/>
            <wp:positionH relativeFrom="page">
              <wp:posOffset>355600</wp:posOffset>
            </wp:positionH>
            <wp:positionV relativeFrom="page">
              <wp:posOffset>1257300</wp:posOffset>
            </wp:positionV>
            <wp:extent cx="6870700" cy="8496300"/>
            <wp:effectExtent l="19050" t="0" r="6350" b="0"/>
            <wp:wrapNone/>
            <wp:docPr id="11" name="imagerId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26"/>
                    <pic:cNvPicPr>
                      <a:picLocks noChangeAspect="1" noChangeArrowheads="1"/>
                    </pic:cNvPicPr>
                  </pic:nvPicPr>
                  <pic:blipFill>
                    <a:blip r:embed="rId14"/>
                    <a:srcRect/>
                    <a:stretch>
                      <a:fillRect/>
                    </a:stretch>
                  </pic:blipFill>
                  <pic:spPr bwMode="auto">
                    <a:xfrm>
                      <a:off x="0" y="0"/>
                      <a:ext cx="6870700" cy="8496300"/>
                    </a:xfrm>
                    <a:prstGeom prst="rect">
                      <a:avLst/>
                    </a:prstGeom>
                    <a:noFill/>
                  </pic:spPr>
                </pic:pic>
              </a:graphicData>
            </a:graphic>
          </wp:anchor>
        </w:drawing>
      </w:r>
    </w:p>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r>
        <w:rPr>
          <w:rFonts w:hint="eastAsia"/>
          <w:noProof/>
        </w:rPr>
        <w:drawing>
          <wp:anchor distT="0" distB="0" distL="114300" distR="114300" simplePos="0" relativeHeight="251665408" behindDoc="1" locked="0" layoutInCell="1" allowOverlap="1">
            <wp:simplePos x="0" y="0"/>
            <wp:positionH relativeFrom="page">
              <wp:posOffset>0</wp:posOffset>
            </wp:positionH>
            <wp:positionV relativeFrom="page">
              <wp:posOffset>0</wp:posOffset>
            </wp:positionV>
            <wp:extent cx="7559040" cy="10686415"/>
            <wp:effectExtent l="19050" t="0" r="3810" b="0"/>
            <wp:wrapNone/>
            <wp:docPr id="12" name="imagerId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rId29"/>
                    <pic:cNvPicPr>
                      <a:picLocks noChangeAspect="1" noChangeArrowheads="1"/>
                    </pic:cNvPicPr>
                  </pic:nvPicPr>
                  <pic:blipFill>
                    <a:blip r:embed="rId15"/>
                    <a:srcRect/>
                    <a:stretch>
                      <a:fillRect/>
                    </a:stretch>
                  </pic:blipFill>
                  <pic:spPr bwMode="auto">
                    <a:xfrm>
                      <a:off x="0" y="0"/>
                      <a:ext cx="7559040" cy="10686415"/>
                    </a:xfrm>
                    <a:prstGeom prst="rect">
                      <a:avLst/>
                    </a:prstGeom>
                    <a:noFill/>
                  </pic:spPr>
                </pic:pic>
              </a:graphicData>
            </a:graphic>
          </wp:anchor>
        </w:drawing>
      </w:r>
    </w:p>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241D3D" w:rsidRDefault="00241D3D" w:rsidP="00241D3D">
      <w:pPr>
        <w:spacing w:line="420" w:lineRule="exact"/>
        <w:rPr>
          <w:rFonts w:ascii="宋体" w:hAnsi="宋体" w:cs="宋体" w:hint="eastAsia"/>
          <w:b/>
          <w:kern w:val="0"/>
          <w:szCs w:val="21"/>
        </w:rPr>
      </w:pPr>
      <w:r>
        <w:rPr>
          <w:rFonts w:ascii="宋体" w:hAnsi="宋体" w:cs="宋体" w:hint="eastAsia"/>
          <w:b/>
          <w:kern w:val="0"/>
          <w:szCs w:val="21"/>
        </w:rPr>
        <w:t>三、审计意见</w:t>
      </w:r>
    </w:p>
    <w:p w:rsidR="00241D3D" w:rsidRDefault="00241D3D" w:rsidP="00241D3D">
      <w:pPr>
        <w:spacing w:line="420" w:lineRule="exact"/>
        <w:ind w:firstLine="480"/>
        <w:rPr>
          <w:rFonts w:ascii="宋体" w:hAnsi="宋体" w:cs="宋体" w:hint="eastAsia"/>
          <w:kern w:val="0"/>
          <w:szCs w:val="21"/>
        </w:rPr>
      </w:pPr>
      <w:r>
        <w:rPr>
          <w:rFonts w:ascii="宋体" w:hAnsi="宋体" w:cs="宋体" w:hint="eastAsia"/>
          <w:kern w:val="0"/>
          <w:szCs w:val="21"/>
        </w:rPr>
        <w:t>我们认为，贵幼儿园财务报表已经按照《民间非营利组织会计制度》的规定编制，在所有重大方面公允反映了贵幼儿园2015年12月31日的财务状况以及2015年度的经营成果。</w:t>
      </w:r>
    </w:p>
    <w:p w:rsidR="00241D3D" w:rsidRDefault="00241D3D" w:rsidP="00241D3D">
      <w:pPr>
        <w:spacing w:line="420" w:lineRule="exact"/>
        <w:rPr>
          <w:rFonts w:ascii="宋体" w:hAnsi="宋体" w:cs="宋体" w:hint="eastAsia"/>
          <w:b/>
          <w:szCs w:val="21"/>
        </w:rPr>
      </w:pPr>
      <w:r>
        <w:rPr>
          <w:rFonts w:ascii="宋体" w:hAnsi="宋体" w:cs="宋体" w:hint="eastAsia"/>
          <w:b/>
          <w:szCs w:val="21"/>
        </w:rPr>
        <w:t xml:space="preserve"> </w:t>
      </w:r>
    </w:p>
    <w:p w:rsidR="00241D3D" w:rsidRDefault="00241D3D" w:rsidP="00241D3D">
      <w:pPr>
        <w:spacing w:line="420" w:lineRule="exact"/>
        <w:rPr>
          <w:rFonts w:ascii="宋体" w:hAnsi="宋体" w:cs="宋体" w:hint="eastAsia"/>
          <w:kern w:val="0"/>
          <w:szCs w:val="21"/>
        </w:rPr>
      </w:pPr>
    </w:p>
    <w:p w:rsidR="00241D3D" w:rsidRDefault="00241D3D" w:rsidP="00241D3D">
      <w:pPr>
        <w:spacing w:line="420" w:lineRule="exact"/>
        <w:rPr>
          <w:rFonts w:ascii="宋体" w:hAnsi="宋体" w:cs="宋体" w:hint="eastAsia"/>
          <w:b/>
          <w:szCs w:val="21"/>
        </w:rPr>
      </w:pPr>
      <w:r>
        <w:rPr>
          <w:rFonts w:ascii="宋体" w:hAnsi="宋体" w:cs="宋体" w:hint="eastAsia"/>
          <w:b/>
          <w:szCs w:val="21"/>
        </w:rPr>
        <w:t xml:space="preserve">    深圳中联岳华会计师事务所（普通合伙）             中国注册会计师</w:t>
      </w:r>
    </w:p>
    <w:p w:rsidR="00241D3D" w:rsidRDefault="00241D3D" w:rsidP="00241D3D">
      <w:pPr>
        <w:spacing w:line="420" w:lineRule="exact"/>
        <w:rPr>
          <w:rFonts w:ascii="宋体" w:hAnsi="宋体" w:cs="宋体" w:hint="eastAsia"/>
          <w:b/>
          <w:szCs w:val="21"/>
        </w:rPr>
      </w:pPr>
      <w:r>
        <w:rPr>
          <w:rFonts w:ascii="宋体" w:hAnsi="宋体" w:cs="宋体" w:hint="eastAsia"/>
          <w:b/>
          <w:szCs w:val="21"/>
        </w:rPr>
        <w:t xml:space="preserve">             中国·深圳                              </w:t>
      </w:r>
    </w:p>
    <w:p w:rsidR="00241D3D" w:rsidRDefault="00241D3D" w:rsidP="00241D3D">
      <w:pPr>
        <w:spacing w:line="420" w:lineRule="exact"/>
        <w:rPr>
          <w:rFonts w:ascii="宋体" w:hAnsi="宋体" w:cs="宋体" w:hint="eastAsia"/>
          <w:b/>
          <w:szCs w:val="21"/>
        </w:rPr>
      </w:pPr>
      <w:r>
        <w:rPr>
          <w:rFonts w:ascii="宋体" w:hAnsi="宋体" w:cs="宋体" w:hint="eastAsia"/>
          <w:b/>
          <w:szCs w:val="21"/>
        </w:rPr>
        <w:t xml:space="preserve">                                                     中国注册会计师</w:t>
      </w:r>
    </w:p>
    <w:p w:rsidR="00241D3D" w:rsidRDefault="00241D3D" w:rsidP="00241D3D">
      <w:pPr>
        <w:spacing w:line="360" w:lineRule="auto"/>
        <w:rPr>
          <w:rFonts w:ascii="宋体" w:hAnsi="宋体" w:cs="宋体" w:hint="eastAsia"/>
          <w:b/>
          <w:szCs w:val="21"/>
        </w:rPr>
      </w:pPr>
      <w:r>
        <w:rPr>
          <w:rFonts w:ascii="宋体" w:hAnsi="宋体" w:cs="宋体" w:hint="eastAsia"/>
          <w:b/>
          <w:szCs w:val="21"/>
        </w:rPr>
        <w:t xml:space="preserve">                                                    </w:t>
      </w:r>
    </w:p>
    <w:p w:rsidR="00241D3D" w:rsidRDefault="00241D3D" w:rsidP="00241D3D">
      <w:pPr>
        <w:spacing w:line="360" w:lineRule="auto"/>
        <w:rPr>
          <w:rFonts w:ascii="宋体" w:hAnsi="宋体" w:cs="宋体" w:hint="eastAsia"/>
          <w:b/>
          <w:szCs w:val="21"/>
        </w:rPr>
        <w:sectPr w:rsidR="00241D3D">
          <w:footerReference w:type="default" r:id="rId16"/>
          <w:pgSz w:w="11906" w:h="16838"/>
          <w:pgMar w:top="1452" w:right="1276" w:bottom="1400" w:left="1622" w:header="851" w:footer="794" w:gutter="0"/>
          <w:cols w:space="720"/>
          <w:docGrid w:linePitch="500"/>
        </w:sectPr>
      </w:pPr>
      <w:r>
        <w:rPr>
          <w:rFonts w:ascii="宋体" w:hAnsi="宋体" w:cs="宋体" w:hint="eastAsia"/>
          <w:b/>
          <w:szCs w:val="21"/>
        </w:rPr>
        <w:t xml:space="preserve">                                                     二Ｏ一六年三月二十日          </w:t>
      </w:r>
    </w:p>
    <w:p w:rsidR="00241D3D" w:rsidRDefault="00241D3D" w:rsidP="00241D3D">
      <w:pPr>
        <w:spacing w:line="420" w:lineRule="exact"/>
        <w:jc w:val="center"/>
        <w:rPr>
          <w:rFonts w:ascii="宋体" w:hAnsi="宋体" w:cs="宋体" w:hint="eastAsia"/>
          <w:b/>
          <w:sz w:val="36"/>
          <w:szCs w:val="36"/>
        </w:rPr>
      </w:pPr>
      <w:r>
        <w:rPr>
          <w:rFonts w:ascii="宋体" w:hAnsi="宋体" w:cs="宋体" w:hint="eastAsia"/>
          <w:b/>
          <w:sz w:val="36"/>
          <w:szCs w:val="36"/>
        </w:rPr>
        <w:lastRenderedPageBreak/>
        <w:t>深圳市罗湖区彩虹屋幼儿园</w:t>
      </w:r>
    </w:p>
    <w:p w:rsidR="00241D3D" w:rsidRDefault="00241D3D" w:rsidP="00241D3D">
      <w:pPr>
        <w:spacing w:line="540" w:lineRule="exact"/>
        <w:jc w:val="center"/>
        <w:rPr>
          <w:rFonts w:ascii="宋体" w:hAnsi="宋体" w:cs="宋体" w:hint="eastAsia"/>
          <w:b/>
          <w:sz w:val="36"/>
        </w:rPr>
      </w:pPr>
      <w:r>
        <w:rPr>
          <w:rFonts w:ascii="宋体" w:hAnsi="宋体" w:cs="宋体" w:hint="eastAsia"/>
          <w:b/>
          <w:sz w:val="36"/>
        </w:rPr>
        <w:t>财务报表附注</w:t>
      </w:r>
    </w:p>
    <w:p w:rsidR="00241D3D" w:rsidRDefault="00241D3D" w:rsidP="00241D3D">
      <w:pPr>
        <w:spacing w:line="540" w:lineRule="exact"/>
        <w:jc w:val="right"/>
        <w:rPr>
          <w:rFonts w:ascii="宋体" w:hAnsi="宋体" w:cs="宋体" w:hint="eastAsia"/>
          <w:b/>
          <w:sz w:val="36"/>
        </w:rPr>
      </w:pPr>
      <w:r>
        <w:rPr>
          <w:rFonts w:ascii="宋体" w:hAnsi="宋体" w:cs="宋体" w:hint="eastAsia"/>
          <w:sz w:val="24"/>
        </w:rPr>
        <w:t xml:space="preserve">     2015年度              金额单位：人民币元</w:t>
      </w:r>
    </w:p>
    <w:p w:rsidR="00241D3D" w:rsidRDefault="00241D3D" w:rsidP="00241D3D">
      <w:pPr>
        <w:spacing w:line="440" w:lineRule="exact"/>
        <w:ind w:firstLineChars="200" w:firstLine="482"/>
        <w:rPr>
          <w:rFonts w:ascii="宋体" w:hAnsi="宋体" w:cs="宋体" w:hint="eastAsia"/>
          <w:b/>
          <w:sz w:val="24"/>
        </w:rPr>
      </w:pPr>
      <w:r>
        <w:rPr>
          <w:rFonts w:ascii="宋体" w:hAnsi="宋体" w:cs="宋体" w:hint="eastAsia"/>
          <w:b/>
          <w:sz w:val="24"/>
        </w:rPr>
        <w:t>一、基本情况</w:t>
      </w:r>
    </w:p>
    <w:p w:rsidR="00241D3D" w:rsidRDefault="00241D3D" w:rsidP="00241D3D">
      <w:pPr>
        <w:topLinePunct/>
        <w:spacing w:line="580" w:lineRule="exact"/>
        <w:ind w:firstLineChars="200" w:firstLine="480"/>
        <w:jc w:val="left"/>
        <w:rPr>
          <w:rFonts w:ascii="宋体" w:hAnsi="宋体" w:cs="宋体" w:hint="eastAsia"/>
          <w:sz w:val="24"/>
        </w:rPr>
      </w:pPr>
      <w:r>
        <w:rPr>
          <w:rFonts w:ascii="宋体" w:hAnsi="宋体" w:hint="eastAsia"/>
          <w:sz w:val="24"/>
        </w:rPr>
        <w:t>深圳市罗湖区彩虹屋幼儿园经罗湖区教育局批准成立。于2013年7月31日领取了[教民144030360000151]号《中华人民共和国民办学校办学许可证》及粤</w:t>
      </w:r>
      <w:proofErr w:type="gramStart"/>
      <w:r>
        <w:rPr>
          <w:rFonts w:ascii="宋体" w:hAnsi="宋体" w:hint="eastAsia"/>
          <w:sz w:val="24"/>
        </w:rPr>
        <w:t>深罗民证</w:t>
      </w:r>
      <w:proofErr w:type="gramEnd"/>
      <w:r>
        <w:rPr>
          <w:rFonts w:ascii="宋体" w:hAnsi="宋体" w:hint="eastAsia"/>
          <w:sz w:val="24"/>
        </w:rPr>
        <w:t>字第010086号《民办非企业单位登记证书》；民办非企业单位登记证登记的出资金额为10万元。</w:t>
      </w:r>
      <w:r>
        <w:rPr>
          <w:rFonts w:ascii="宋体" w:hAnsi="宋体" w:cs="宋体" w:hint="eastAsia"/>
          <w:sz w:val="24"/>
        </w:rPr>
        <w:t>规定事项和基本情况如下：</w:t>
      </w:r>
    </w:p>
    <w:p w:rsidR="00241D3D" w:rsidRDefault="00241D3D" w:rsidP="00241D3D">
      <w:pPr>
        <w:topLinePunct/>
        <w:spacing w:line="360" w:lineRule="auto"/>
        <w:ind w:firstLineChars="200" w:firstLine="480"/>
        <w:jc w:val="left"/>
        <w:rPr>
          <w:rFonts w:ascii="宋体" w:hAnsi="宋体" w:hint="eastAsia"/>
          <w:sz w:val="24"/>
        </w:rPr>
      </w:pPr>
      <w:r>
        <w:rPr>
          <w:rFonts w:ascii="宋体" w:hAnsi="宋体" w:hint="eastAsia"/>
          <w:sz w:val="24"/>
        </w:rPr>
        <w:t>幼儿园办学地址：深圳市罗湖区罗沙路工岭玉雅居小区六、七栋首层；</w:t>
      </w:r>
    </w:p>
    <w:p w:rsidR="00241D3D" w:rsidRDefault="00241D3D" w:rsidP="00241D3D">
      <w:pPr>
        <w:topLinePunct/>
        <w:spacing w:line="360" w:lineRule="auto"/>
        <w:ind w:firstLineChars="200" w:firstLine="480"/>
        <w:jc w:val="left"/>
        <w:rPr>
          <w:rFonts w:ascii="宋体" w:hAnsi="宋体" w:cs="宋体" w:hint="eastAsia"/>
          <w:sz w:val="24"/>
        </w:rPr>
      </w:pPr>
      <w:r>
        <w:rPr>
          <w:rFonts w:ascii="宋体" w:hAnsi="宋体" w:cs="宋体" w:hint="eastAsia"/>
          <w:sz w:val="24"/>
        </w:rPr>
        <w:t>办学类型：幼儿园</w:t>
      </w:r>
    </w:p>
    <w:p w:rsidR="00241D3D" w:rsidRDefault="00241D3D" w:rsidP="00241D3D">
      <w:pPr>
        <w:topLinePunct/>
        <w:spacing w:line="360" w:lineRule="auto"/>
        <w:ind w:firstLineChars="200" w:firstLine="480"/>
        <w:jc w:val="left"/>
        <w:rPr>
          <w:rFonts w:ascii="宋体" w:hAnsi="宋体" w:cs="宋体" w:hint="eastAsia"/>
          <w:sz w:val="24"/>
        </w:rPr>
      </w:pPr>
      <w:r>
        <w:rPr>
          <w:rFonts w:ascii="宋体" w:hAnsi="宋体" w:cs="宋体" w:hint="eastAsia"/>
          <w:sz w:val="24"/>
        </w:rPr>
        <w:t>办学内容：全日制幼儿园</w:t>
      </w:r>
    </w:p>
    <w:p w:rsidR="00241D3D" w:rsidRDefault="00241D3D" w:rsidP="00241D3D">
      <w:pPr>
        <w:topLinePunct/>
        <w:spacing w:line="360" w:lineRule="auto"/>
        <w:ind w:firstLineChars="200" w:firstLine="480"/>
        <w:jc w:val="left"/>
        <w:rPr>
          <w:rFonts w:ascii="宋体" w:hAnsi="宋体" w:cs="宋体" w:hint="eastAsia"/>
          <w:sz w:val="24"/>
        </w:rPr>
      </w:pPr>
      <w:r>
        <w:rPr>
          <w:rFonts w:ascii="宋体" w:hAnsi="宋体" w:cs="宋体" w:hint="eastAsia"/>
          <w:sz w:val="24"/>
        </w:rPr>
        <w:t>主管部门：深圳市罗湖区教育局</w:t>
      </w:r>
    </w:p>
    <w:p w:rsidR="00241D3D" w:rsidRDefault="00241D3D" w:rsidP="00241D3D">
      <w:pPr>
        <w:topLinePunct/>
        <w:spacing w:line="360" w:lineRule="auto"/>
        <w:ind w:firstLineChars="200" w:firstLine="480"/>
        <w:jc w:val="left"/>
        <w:rPr>
          <w:rFonts w:ascii="宋体" w:hAnsi="宋体" w:cs="宋体" w:hint="eastAsia"/>
          <w:sz w:val="24"/>
        </w:rPr>
      </w:pPr>
      <w:r>
        <w:rPr>
          <w:rFonts w:ascii="宋体" w:hAnsi="宋体" w:cs="宋体" w:hint="eastAsia"/>
          <w:sz w:val="24"/>
        </w:rPr>
        <w:t>举办者：深圳市玉蓝实业有限公司</w:t>
      </w:r>
    </w:p>
    <w:p w:rsidR="00241D3D" w:rsidRDefault="00241D3D" w:rsidP="00241D3D">
      <w:pPr>
        <w:topLinePunct/>
        <w:spacing w:line="360" w:lineRule="auto"/>
        <w:ind w:firstLineChars="200" w:firstLine="480"/>
        <w:jc w:val="left"/>
        <w:rPr>
          <w:rFonts w:ascii="宋体" w:hAnsi="宋体" w:cs="宋体" w:hint="eastAsia"/>
          <w:sz w:val="24"/>
          <w:u w:val="single"/>
        </w:rPr>
      </w:pPr>
      <w:r>
        <w:rPr>
          <w:rFonts w:ascii="宋体" w:hAnsi="宋体" w:cs="宋体" w:hint="eastAsia"/>
          <w:sz w:val="24"/>
        </w:rPr>
        <w:t xml:space="preserve">法定代表人：夏仕亮            园  长：马军  </w:t>
      </w:r>
    </w:p>
    <w:p w:rsidR="00241D3D" w:rsidRDefault="00241D3D" w:rsidP="00241D3D">
      <w:pPr>
        <w:topLinePunct/>
        <w:spacing w:line="360" w:lineRule="auto"/>
        <w:ind w:firstLineChars="200" w:firstLine="480"/>
        <w:jc w:val="left"/>
        <w:rPr>
          <w:rFonts w:ascii="宋体" w:hAnsi="宋体" w:cs="宋体" w:hint="eastAsia"/>
          <w:sz w:val="24"/>
        </w:rPr>
      </w:pPr>
      <w:r>
        <w:rPr>
          <w:rFonts w:ascii="宋体" w:hAnsi="宋体" w:cs="宋体" w:hint="eastAsia"/>
          <w:sz w:val="24"/>
        </w:rPr>
        <w:t xml:space="preserve">有效期：2013年07月31日至2016年7月30日。  </w:t>
      </w:r>
    </w:p>
    <w:p w:rsidR="00241D3D" w:rsidRDefault="00241D3D" w:rsidP="00241D3D">
      <w:pPr>
        <w:spacing w:line="360" w:lineRule="auto"/>
        <w:ind w:firstLineChars="198" w:firstLine="475"/>
        <w:rPr>
          <w:rFonts w:hint="eastAsia"/>
          <w:sz w:val="24"/>
        </w:rPr>
      </w:pPr>
      <w:r>
        <w:rPr>
          <w:rFonts w:ascii="宋体" w:hAnsi="宋体" w:hint="eastAsia"/>
          <w:sz w:val="24"/>
        </w:rPr>
        <w:t>国税</w:t>
      </w:r>
      <w:r>
        <w:rPr>
          <w:rFonts w:hint="eastAsia"/>
          <w:sz w:val="24"/>
        </w:rPr>
        <w:t>税务登记证：深</w:t>
      </w:r>
      <w:proofErr w:type="gramStart"/>
      <w:r>
        <w:rPr>
          <w:rFonts w:hint="eastAsia"/>
          <w:sz w:val="24"/>
        </w:rPr>
        <w:t>税登字</w:t>
      </w:r>
      <w:r>
        <w:rPr>
          <w:rFonts w:hint="eastAsia"/>
          <w:sz w:val="24"/>
        </w:rPr>
        <w:t>440300746644224</w:t>
      </w:r>
      <w:r>
        <w:rPr>
          <w:rFonts w:hint="eastAsia"/>
          <w:sz w:val="24"/>
        </w:rPr>
        <w:t>号</w:t>
      </w:r>
      <w:proofErr w:type="gramEnd"/>
    </w:p>
    <w:p w:rsidR="00241D3D" w:rsidRDefault="00241D3D" w:rsidP="00241D3D">
      <w:pPr>
        <w:spacing w:line="360" w:lineRule="auto"/>
        <w:ind w:firstLineChars="198" w:firstLine="475"/>
        <w:rPr>
          <w:rFonts w:ascii="宋体" w:hAnsi="宋体" w:hint="eastAsia"/>
          <w:sz w:val="24"/>
        </w:rPr>
      </w:pPr>
      <w:r>
        <w:rPr>
          <w:rFonts w:ascii="宋体" w:hAnsi="宋体" w:hint="eastAsia"/>
          <w:sz w:val="24"/>
        </w:rPr>
        <w:t>地税税务登记证：</w:t>
      </w:r>
      <w:r>
        <w:rPr>
          <w:rFonts w:hint="eastAsia"/>
          <w:sz w:val="24"/>
        </w:rPr>
        <w:t>深地税字</w:t>
      </w:r>
      <w:r>
        <w:rPr>
          <w:rFonts w:ascii="宋体" w:hAnsi="宋体" w:hint="eastAsia"/>
          <w:sz w:val="24"/>
        </w:rPr>
        <w:t>440300746644224号；要求取得合理回报。</w:t>
      </w:r>
    </w:p>
    <w:p w:rsidR="00241D3D" w:rsidRDefault="00241D3D" w:rsidP="00241D3D">
      <w:pPr>
        <w:topLinePunct/>
        <w:spacing w:line="360" w:lineRule="auto"/>
        <w:ind w:firstLineChars="200" w:firstLine="480"/>
        <w:jc w:val="left"/>
        <w:rPr>
          <w:rFonts w:ascii="宋体" w:hAnsi="宋体" w:cs="宋体" w:hint="eastAsia"/>
          <w:sz w:val="24"/>
        </w:rPr>
      </w:pPr>
      <w:r>
        <w:rPr>
          <w:rFonts w:ascii="宋体" w:hAnsi="宋体" w:cs="宋体" w:hint="eastAsia"/>
          <w:sz w:val="24"/>
        </w:rPr>
        <w:t xml:space="preserve">基本账户开户银行：深圳莲塘支行        </w:t>
      </w:r>
    </w:p>
    <w:p w:rsidR="00241D3D" w:rsidRDefault="00241D3D" w:rsidP="00241D3D">
      <w:pPr>
        <w:topLinePunct/>
        <w:spacing w:line="360" w:lineRule="auto"/>
        <w:ind w:firstLineChars="200" w:firstLine="480"/>
        <w:jc w:val="left"/>
        <w:rPr>
          <w:rFonts w:ascii="宋体" w:hAnsi="宋体" w:cs="宋体" w:hint="eastAsia"/>
          <w:sz w:val="24"/>
        </w:rPr>
      </w:pPr>
      <w:r>
        <w:rPr>
          <w:rFonts w:ascii="宋体" w:hAnsi="宋体" w:cs="宋体" w:hint="eastAsia"/>
          <w:sz w:val="24"/>
        </w:rPr>
        <w:t>账号：767962521327</w:t>
      </w:r>
    </w:p>
    <w:p w:rsidR="00241D3D" w:rsidRDefault="00241D3D" w:rsidP="00241D3D">
      <w:pPr>
        <w:topLinePunct/>
        <w:spacing w:line="360" w:lineRule="auto"/>
        <w:ind w:firstLineChars="200" w:firstLine="480"/>
        <w:jc w:val="left"/>
        <w:rPr>
          <w:rFonts w:ascii="宋体" w:hAnsi="宋体" w:cs="宋体" w:hint="eastAsia"/>
          <w:sz w:val="24"/>
        </w:rPr>
      </w:pPr>
      <w:r>
        <w:rPr>
          <w:rFonts w:ascii="宋体" w:hAnsi="宋体" w:cs="宋体" w:hint="eastAsia"/>
          <w:sz w:val="24"/>
        </w:rPr>
        <w:t xml:space="preserve">三方共管账户开户银行：深圳文锦渡支行                 </w:t>
      </w:r>
    </w:p>
    <w:p w:rsidR="00241D3D" w:rsidRDefault="00241D3D" w:rsidP="00241D3D">
      <w:pPr>
        <w:topLinePunct/>
        <w:spacing w:line="360" w:lineRule="auto"/>
        <w:ind w:firstLineChars="200" w:firstLine="480"/>
        <w:jc w:val="left"/>
        <w:rPr>
          <w:rFonts w:ascii="宋体" w:hAnsi="宋体" w:cs="宋体" w:hint="eastAsia"/>
          <w:sz w:val="24"/>
        </w:rPr>
      </w:pPr>
      <w:r>
        <w:rPr>
          <w:rFonts w:ascii="宋体" w:hAnsi="宋体" w:cs="宋体" w:hint="eastAsia"/>
          <w:sz w:val="24"/>
        </w:rPr>
        <w:t>账号：767958405339</w:t>
      </w:r>
    </w:p>
    <w:p w:rsidR="00241D3D" w:rsidRDefault="00241D3D" w:rsidP="00241D3D">
      <w:pPr>
        <w:spacing w:line="440" w:lineRule="exact"/>
        <w:ind w:firstLineChars="198" w:firstLine="475"/>
        <w:rPr>
          <w:rFonts w:ascii="宋体" w:hAnsi="宋体" w:cs="宋体" w:hint="eastAsia"/>
          <w:sz w:val="24"/>
        </w:rPr>
      </w:pPr>
      <w:r>
        <w:rPr>
          <w:rFonts w:ascii="宋体" w:hAnsi="宋体" w:hint="eastAsia"/>
          <w:sz w:val="24"/>
        </w:rPr>
        <w:t>该园收费标准如下：保教费670元/月.生 ；伙食费300元/月.生；体检费/按实际收取；床上用品费/按实际收取（自愿）；</w:t>
      </w:r>
      <w:proofErr w:type="gramStart"/>
      <w:r>
        <w:rPr>
          <w:rFonts w:ascii="宋体" w:hAnsi="宋体" w:hint="eastAsia"/>
          <w:sz w:val="24"/>
        </w:rPr>
        <w:t>校车费</w:t>
      </w:r>
      <w:proofErr w:type="gramEnd"/>
      <w:r>
        <w:rPr>
          <w:rFonts w:ascii="宋体" w:hAnsi="宋体" w:hint="eastAsia"/>
          <w:sz w:val="24"/>
        </w:rPr>
        <w:t>100元/生.月（自愿）；</w:t>
      </w:r>
      <w:proofErr w:type="gramStart"/>
      <w:r>
        <w:rPr>
          <w:rFonts w:ascii="宋体" w:hAnsi="宋体" w:hint="eastAsia"/>
          <w:sz w:val="24"/>
        </w:rPr>
        <w:t>贵园开设</w:t>
      </w:r>
      <w:proofErr w:type="gramEnd"/>
      <w:r>
        <w:rPr>
          <w:rFonts w:ascii="宋体" w:hAnsi="宋体" w:hint="eastAsia"/>
          <w:sz w:val="24"/>
        </w:rPr>
        <w:t>5个班级，共有学生人数：115人； 现有教职员工15人，其中：专任教师9人，职工6人；本年教职工月平均工资2,441.93元，其中专任教师月平均工资2,455.80元；幼儿园占地面积1600平方米，建筑面积1320 平方米。</w:t>
      </w:r>
    </w:p>
    <w:p w:rsidR="00241D3D" w:rsidRDefault="00241D3D" w:rsidP="00241D3D">
      <w:pPr>
        <w:spacing w:line="440" w:lineRule="exact"/>
        <w:ind w:firstLine="525"/>
        <w:rPr>
          <w:rFonts w:ascii="宋体" w:hAnsi="宋体" w:cs="宋体" w:hint="eastAsia"/>
          <w:b/>
          <w:sz w:val="24"/>
        </w:rPr>
      </w:pPr>
      <w:r>
        <w:rPr>
          <w:rFonts w:ascii="宋体" w:hAnsi="宋体" w:cs="宋体" w:hint="eastAsia"/>
          <w:b/>
          <w:sz w:val="24"/>
        </w:rPr>
        <w:t>二、主要会计政策和会计估计</w:t>
      </w:r>
    </w:p>
    <w:p w:rsidR="00241D3D" w:rsidRDefault="00241D3D" w:rsidP="00241D3D">
      <w:pPr>
        <w:spacing w:line="440" w:lineRule="exact"/>
        <w:ind w:left="525"/>
        <w:rPr>
          <w:rFonts w:ascii="宋体" w:hAnsi="宋体" w:cs="宋体" w:hint="eastAsia"/>
          <w:sz w:val="24"/>
        </w:rPr>
      </w:pPr>
      <w:r>
        <w:rPr>
          <w:rFonts w:ascii="宋体" w:hAnsi="宋体" w:cs="宋体" w:hint="eastAsia"/>
          <w:sz w:val="24"/>
        </w:rPr>
        <w:t>1、会计期间</w:t>
      </w:r>
    </w:p>
    <w:p w:rsidR="00241D3D" w:rsidRDefault="00241D3D" w:rsidP="00241D3D">
      <w:pPr>
        <w:spacing w:line="440" w:lineRule="exact"/>
        <w:ind w:firstLineChars="200" w:firstLine="480"/>
        <w:rPr>
          <w:rFonts w:ascii="宋体" w:hAnsi="宋体" w:cs="宋体" w:hint="eastAsia"/>
          <w:sz w:val="24"/>
        </w:rPr>
      </w:pPr>
      <w:r>
        <w:rPr>
          <w:rFonts w:ascii="宋体" w:hAnsi="宋体" w:cs="宋体" w:hint="eastAsia"/>
          <w:sz w:val="24"/>
        </w:rPr>
        <w:lastRenderedPageBreak/>
        <w:t>本园自公历1月1日至12月31日为一个会计年度。</w:t>
      </w:r>
    </w:p>
    <w:p w:rsidR="00241D3D" w:rsidRDefault="00241D3D" w:rsidP="00241D3D">
      <w:pPr>
        <w:spacing w:line="440" w:lineRule="exact"/>
        <w:ind w:firstLineChars="200" w:firstLine="480"/>
        <w:rPr>
          <w:rFonts w:ascii="宋体" w:hAnsi="宋体" w:cs="宋体" w:hint="eastAsia"/>
          <w:sz w:val="24"/>
        </w:rPr>
      </w:pPr>
      <w:r>
        <w:rPr>
          <w:rFonts w:ascii="宋体" w:hAnsi="宋体" w:cs="宋体" w:hint="eastAsia"/>
          <w:sz w:val="24"/>
        </w:rPr>
        <w:t>本报告会计期间自2015年1月1日至 2015年12月31日</w:t>
      </w:r>
    </w:p>
    <w:p w:rsidR="00241D3D" w:rsidRDefault="00241D3D" w:rsidP="00241D3D">
      <w:pPr>
        <w:tabs>
          <w:tab w:val="left" w:pos="210"/>
          <w:tab w:val="left" w:pos="1575"/>
        </w:tabs>
        <w:adjustRightInd w:val="0"/>
        <w:snapToGrid w:val="0"/>
        <w:spacing w:line="440" w:lineRule="exact"/>
        <w:ind w:firstLineChars="200" w:firstLine="480"/>
        <w:rPr>
          <w:rFonts w:ascii="宋体" w:hAnsi="宋体" w:cs="宋体" w:hint="eastAsia"/>
          <w:sz w:val="24"/>
        </w:rPr>
      </w:pPr>
      <w:r>
        <w:rPr>
          <w:rFonts w:ascii="宋体" w:hAnsi="宋体" w:cs="宋体" w:hint="eastAsia"/>
          <w:sz w:val="24"/>
        </w:rPr>
        <w:t>2、存货计价</w:t>
      </w:r>
    </w:p>
    <w:p w:rsidR="00241D3D" w:rsidRDefault="00241D3D" w:rsidP="00241D3D">
      <w:pPr>
        <w:numPr>
          <w:ilvl w:val="0"/>
          <w:numId w:val="2"/>
        </w:numPr>
        <w:tabs>
          <w:tab w:val="clear" w:pos="1250"/>
          <w:tab w:val="left" w:pos="945"/>
        </w:tabs>
        <w:adjustRightInd w:val="0"/>
        <w:snapToGrid w:val="0"/>
        <w:spacing w:line="440" w:lineRule="exact"/>
        <w:rPr>
          <w:rFonts w:ascii="宋体" w:hAnsi="宋体" w:cs="宋体" w:hint="eastAsia"/>
          <w:sz w:val="24"/>
        </w:rPr>
      </w:pPr>
      <w:r>
        <w:rPr>
          <w:rFonts w:ascii="宋体" w:hAnsi="宋体" w:cs="宋体" w:hint="eastAsia"/>
          <w:sz w:val="24"/>
        </w:rPr>
        <w:t>存货的购入与入库，按实际成本计价；</w:t>
      </w:r>
    </w:p>
    <w:p w:rsidR="00241D3D" w:rsidRDefault="00241D3D" w:rsidP="00241D3D">
      <w:pPr>
        <w:numPr>
          <w:ilvl w:val="0"/>
          <w:numId w:val="2"/>
        </w:numPr>
        <w:tabs>
          <w:tab w:val="clear" w:pos="1250"/>
        </w:tabs>
        <w:adjustRightInd w:val="0"/>
        <w:snapToGrid w:val="0"/>
        <w:spacing w:line="440" w:lineRule="exact"/>
        <w:ind w:left="0" w:firstLine="530"/>
        <w:rPr>
          <w:rFonts w:ascii="宋体" w:hAnsi="宋体" w:cs="宋体" w:hint="eastAsia"/>
          <w:sz w:val="24"/>
        </w:rPr>
      </w:pPr>
      <w:r>
        <w:rPr>
          <w:rFonts w:ascii="宋体" w:hAnsi="宋体" w:cs="宋体" w:hint="eastAsia"/>
          <w:sz w:val="24"/>
        </w:rPr>
        <w:t>存货的领用和发出加权平均法计价；</w:t>
      </w:r>
    </w:p>
    <w:p w:rsidR="00241D3D" w:rsidRDefault="00241D3D" w:rsidP="00241D3D">
      <w:pPr>
        <w:numPr>
          <w:ilvl w:val="0"/>
          <w:numId w:val="2"/>
        </w:numPr>
        <w:tabs>
          <w:tab w:val="left" w:pos="1250"/>
          <w:tab w:val="left" w:pos="1575"/>
        </w:tabs>
        <w:adjustRightInd w:val="0"/>
        <w:snapToGrid w:val="0"/>
        <w:spacing w:line="440" w:lineRule="exact"/>
        <w:rPr>
          <w:rFonts w:ascii="宋体" w:hAnsi="宋体" w:cs="宋体" w:hint="eastAsia"/>
          <w:sz w:val="24"/>
        </w:rPr>
      </w:pPr>
      <w:r>
        <w:rPr>
          <w:rFonts w:ascii="宋体" w:hAnsi="宋体" w:cs="宋体" w:hint="eastAsia"/>
          <w:sz w:val="24"/>
        </w:rPr>
        <w:t>低值易耗品采用一次法摊销；</w:t>
      </w:r>
    </w:p>
    <w:p w:rsidR="00241D3D" w:rsidRDefault="00241D3D" w:rsidP="00241D3D">
      <w:pPr>
        <w:numPr>
          <w:ilvl w:val="0"/>
          <w:numId w:val="2"/>
        </w:numPr>
        <w:tabs>
          <w:tab w:val="left" w:pos="1250"/>
          <w:tab w:val="left" w:pos="1575"/>
        </w:tabs>
        <w:adjustRightInd w:val="0"/>
        <w:snapToGrid w:val="0"/>
        <w:spacing w:line="440" w:lineRule="exact"/>
        <w:rPr>
          <w:rFonts w:ascii="宋体" w:hAnsi="宋体" w:cs="宋体" w:hint="eastAsia"/>
          <w:sz w:val="24"/>
        </w:rPr>
      </w:pPr>
      <w:r>
        <w:rPr>
          <w:rFonts w:ascii="宋体" w:hAnsi="宋体" w:cs="宋体" w:hint="eastAsia"/>
          <w:sz w:val="24"/>
        </w:rPr>
        <w:t>存货的盘盈、盘亏、毁损、报废结转成本、费用处理；</w:t>
      </w:r>
    </w:p>
    <w:p w:rsidR="00241D3D" w:rsidRDefault="00241D3D" w:rsidP="00241D3D">
      <w:pPr>
        <w:tabs>
          <w:tab w:val="decimal" w:pos="840"/>
        </w:tabs>
        <w:spacing w:line="440" w:lineRule="exact"/>
        <w:ind w:firstLineChars="200" w:firstLine="480"/>
        <w:rPr>
          <w:rFonts w:ascii="宋体" w:hAnsi="宋体" w:cs="宋体" w:hint="eastAsia"/>
          <w:sz w:val="24"/>
        </w:rPr>
      </w:pPr>
      <w:r>
        <w:rPr>
          <w:rFonts w:ascii="宋体" w:hAnsi="宋体" w:cs="宋体" w:hint="eastAsia"/>
          <w:sz w:val="24"/>
        </w:rPr>
        <w:t>3、固定资产及折旧方法</w:t>
      </w:r>
    </w:p>
    <w:p w:rsidR="00241D3D" w:rsidRDefault="00241D3D" w:rsidP="00241D3D">
      <w:pPr>
        <w:tabs>
          <w:tab w:val="decimal" w:pos="840"/>
        </w:tabs>
        <w:spacing w:line="440" w:lineRule="exact"/>
        <w:ind w:left="525"/>
        <w:rPr>
          <w:rFonts w:ascii="宋体" w:hAnsi="宋体" w:cs="宋体" w:hint="eastAsia"/>
          <w:sz w:val="24"/>
        </w:rPr>
      </w:pPr>
      <w:r>
        <w:rPr>
          <w:rFonts w:ascii="宋体" w:hAnsi="宋体" w:cs="宋体" w:hint="eastAsia"/>
          <w:sz w:val="24"/>
        </w:rPr>
        <w:t>（1）固定资产按实际成本计价；</w:t>
      </w:r>
    </w:p>
    <w:p w:rsidR="00241D3D" w:rsidRDefault="00241D3D" w:rsidP="00241D3D">
      <w:pPr>
        <w:tabs>
          <w:tab w:val="decimal" w:pos="840"/>
        </w:tabs>
        <w:spacing w:line="440" w:lineRule="exact"/>
        <w:ind w:left="525"/>
        <w:rPr>
          <w:rFonts w:ascii="宋体" w:hAnsi="宋体" w:cs="宋体" w:hint="eastAsia"/>
          <w:sz w:val="24"/>
        </w:rPr>
      </w:pPr>
      <w:r>
        <w:rPr>
          <w:rFonts w:ascii="宋体" w:hAnsi="宋体" w:cs="宋体" w:hint="eastAsia"/>
          <w:sz w:val="24"/>
        </w:rPr>
        <w:t>（2）固定资产折旧采用直线折旧法，预计残值率10%；</w:t>
      </w:r>
    </w:p>
    <w:p w:rsidR="00241D3D" w:rsidRDefault="00241D3D" w:rsidP="00241D3D">
      <w:pPr>
        <w:tabs>
          <w:tab w:val="decimal" w:pos="840"/>
        </w:tabs>
        <w:spacing w:line="440" w:lineRule="exact"/>
        <w:ind w:left="525"/>
        <w:rPr>
          <w:rFonts w:ascii="宋体" w:hAnsi="宋体" w:cs="宋体" w:hint="eastAsia"/>
          <w:sz w:val="24"/>
        </w:rPr>
      </w:pPr>
      <w:r>
        <w:rPr>
          <w:rFonts w:ascii="宋体" w:hAnsi="宋体" w:cs="宋体" w:hint="eastAsia"/>
          <w:sz w:val="24"/>
        </w:rPr>
        <w:t>（3）分类折旧率如下：</w:t>
      </w:r>
    </w:p>
    <w:p w:rsidR="00241D3D" w:rsidRDefault="00241D3D" w:rsidP="00241D3D">
      <w:pPr>
        <w:tabs>
          <w:tab w:val="left" w:pos="634"/>
        </w:tabs>
        <w:spacing w:line="440" w:lineRule="exact"/>
        <w:ind w:left="524"/>
        <w:rPr>
          <w:rFonts w:ascii="宋体" w:hAnsi="宋体" w:cs="宋体" w:hint="eastAsia"/>
          <w:sz w:val="24"/>
        </w:rPr>
      </w:pPr>
      <w:r>
        <w:rPr>
          <w:rFonts w:ascii="宋体" w:hAnsi="宋体" w:cs="宋体" w:hint="eastAsia"/>
          <w:sz w:val="24"/>
        </w:rPr>
        <w:tab/>
      </w:r>
      <w:r>
        <w:rPr>
          <w:rFonts w:ascii="宋体" w:hAnsi="宋体" w:cs="宋体" w:hint="eastAsia"/>
          <w:sz w:val="24"/>
        </w:rPr>
        <w:tab/>
        <w:t xml:space="preserve">资产类别      估计的经济使用年限         年折旧率   </w:t>
      </w:r>
    </w:p>
    <w:tbl>
      <w:tblPr>
        <w:tblStyle w:val="a6"/>
        <w:tblW w:w="0" w:type="auto"/>
        <w:tblInd w:w="534" w:type="dxa"/>
        <w:tblLayout w:type="fixed"/>
        <w:tblLook w:val="0000"/>
      </w:tblPr>
      <w:tblGrid>
        <w:gridCol w:w="2931"/>
        <w:gridCol w:w="2625"/>
        <w:gridCol w:w="2962"/>
      </w:tblGrid>
      <w:tr w:rsidR="00241D3D" w:rsidTr="00241D3D">
        <w:tc>
          <w:tcPr>
            <w:tcW w:w="2931" w:type="dxa"/>
            <w:vAlign w:val="center"/>
          </w:tcPr>
          <w:p w:rsidR="00241D3D" w:rsidRDefault="00241D3D" w:rsidP="000C1425">
            <w:pPr>
              <w:tabs>
                <w:tab w:val="left" w:pos="990"/>
              </w:tabs>
              <w:topLinePunct/>
              <w:jc w:val="center"/>
              <w:rPr>
                <w:rFonts w:ascii="宋体" w:hAnsi="宋体" w:cs="宋体" w:hint="eastAsia"/>
                <w:sz w:val="24"/>
              </w:rPr>
            </w:pPr>
            <w:r>
              <w:rPr>
                <w:rFonts w:ascii="宋体" w:hAnsi="宋体" w:cs="宋体" w:hint="eastAsia"/>
                <w:sz w:val="24"/>
              </w:rPr>
              <w:tab/>
              <w:t>资产类别</w:t>
            </w:r>
          </w:p>
        </w:tc>
        <w:tc>
          <w:tcPr>
            <w:tcW w:w="2625" w:type="dxa"/>
            <w:vAlign w:val="center"/>
          </w:tcPr>
          <w:p w:rsidR="00241D3D" w:rsidRDefault="00241D3D" w:rsidP="000C1425">
            <w:pPr>
              <w:tabs>
                <w:tab w:val="left" w:pos="990"/>
              </w:tabs>
              <w:topLinePunct/>
              <w:ind w:left="402"/>
              <w:jc w:val="center"/>
              <w:rPr>
                <w:rFonts w:ascii="宋体" w:hAnsi="宋体" w:cs="宋体" w:hint="eastAsia"/>
                <w:sz w:val="24"/>
              </w:rPr>
            </w:pPr>
            <w:r>
              <w:rPr>
                <w:rFonts w:ascii="宋体" w:hAnsi="宋体" w:cs="宋体" w:hint="eastAsia"/>
                <w:sz w:val="24"/>
              </w:rPr>
              <w:t>估计的使用年限</w:t>
            </w:r>
          </w:p>
        </w:tc>
        <w:tc>
          <w:tcPr>
            <w:tcW w:w="2962" w:type="dxa"/>
            <w:vAlign w:val="center"/>
          </w:tcPr>
          <w:p w:rsidR="00241D3D" w:rsidRDefault="00241D3D" w:rsidP="000C1425">
            <w:pPr>
              <w:tabs>
                <w:tab w:val="left" w:pos="990"/>
              </w:tabs>
              <w:topLinePunct/>
              <w:ind w:left="819"/>
              <w:jc w:val="center"/>
              <w:rPr>
                <w:rFonts w:ascii="宋体" w:hAnsi="宋体" w:cs="宋体" w:hint="eastAsia"/>
                <w:sz w:val="24"/>
              </w:rPr>
            </w:pPr>
            <w:r>
              <w:rPr>
                <w:rFonts w:ascii="宋体" w:hAnsi="宋体" w:cs="宋体" w:hint="eastAsia"/>
                <w:sz w:val="24"/>
              </w:rPr>
              <w:t>年折旧率</w:t>
            </w:r>
          </w:p>
        </w:tc>
      </w:tr>
      <w:tr w:rsidR="00241D3D" w:rsidTr="00241D3D">
        <w:tc>
          <w:tcPr>
            <w:tcW w:w="2931" w:type="dxa"/>
            <w:vAlign w:val="center"/>
          </w:tcPr>
          <w:p w:rsidR="00241D3D" w:rsidRDefault="00241D3D" w:rsidP="000C1425">
            <w:pPr>
              <w:tabs>
                <w:tab w:val="left" w:pos="990"/>
              </w:tabs>
              <w:topLinePunct/>
              <w:rPr>
                <w:rFonts w:ascii="宋体" w:hAnsi="宋体" w:cs="宋体" w:hint="eastAsia"/>
                <w:sz w:val="24"/>
              </w:rPr>
            </w:pPr>
            <w:r>
              <w:rPr>
                <w:rFonts w:ascii="宋体" w:hAnsi="宋体" w:cs="宋体" w:hint="eastAsia"/>
                <w:sz w:val="24"/>
              </w:rPr>
              <w:t>1.土地/房屋及建筑物</w:t>
            </w:r>
          </w:p>
        </w:tc>
        <w:tc>
          <w:tcPr>
            <w:tcW w:w="2625" w:type="dxa"/>
            <w:vAlign w:val="center"/>
          </w:tcPr>
          <w:p w:rsidR="00241D3D" w:rsidRDefault="00241D3D" w:rsidP="000C1425">
            <w:pPr>
              <w:tabs>
                <w:tab w:val="left" w:pos="990"/>
              </w:tabs>
              <w:topLinePunct/>
              <w:jc w:val="center"/>
              <w:rPr>
                <w:rFonts w:ascii="宋体" w:hAnsi="宋体" w:cs="宋体" w:hint="eastAsia"/>
                <w:sz w:val="24"/>
              </w:rPr>
            </w:pPr>
            <w:r>
              <w:rPr>
                <w:rFonts w:ascii="宋体" w:hAnsi="宋体" w:cs="宋体" w:hint="eastAsia"/>
                <w:sz w:val="24"/>
              </w:rPr>
              <w:t>20</w:t>
            </w:r>
          </w:p>
        </w:tc>
        <w:tc>
          <w:tcPr>
            <w:tcW w:w="2962" w:type="dxa"/>
            <w:vAlign w:val="center"/>
          </w:tcPr>
          <w:p w:rsidR="00241D3D" w:rsidRDefault="00241D3D" w:rsidP="000C1425">
            <w:pPr>
              <w:tabs>
                <w:tab w:val="left" w:pos="990"/>
              </w:tabs>
              <w:topLinePunct/>
              <w:jc w:val="center"/>
              <w:rPr>
                <w:rFonts w:ascii="宋体" w:hAnsi="宋体" w:cs="宋体" w:hint="eastAsia"/>
                <w:sz w:val="24"/>
              </w:rPr>
            </w:pPr>
            <w:r>
              <w:rPr>
                <w:rFonts w:ascii="宋体" w:hAnsi="宋体" w:cs="宋体" w:hint="eastAsia"/>
                <w:sz w:val="24"/>
              </w:rPr>
              <w:t>4.5%</w:t>
            </w:r>
          </w:p>
        </w:tc>
      </w:tr>
      <w:tr w:rsidR="00241D3D" w:rsidTr="00241D3D">
        <w:tc>
          <w:tcPr>
            <w:tcW w:w="2931" w:type="dxa"/>
            <w:vAlign w:val="center"/>
          </w:tcPr>
          <w:p w:rsidR="00241D3D" w:rsidRDefault="00241D3D" w:rsidP="000C1425">
            <w:pPr>
              <w:tabs>
                <w:tab w:val="left" w:pos="634"/>
              </w:tabs>
              <w:topLinePunct/>
              <w:rPr>
                <w:rFonts w:ascii="宋体" w:hAnsi="宋体" w:cs="宋体" w:hint="eastAsia"/>
                <w:sz w:val="24"/>
              </w:rPr>
            </w:pPr>
            <w:r>
              <w:rPr>
                <w:rFonts w:ascii="宋体" w:hAnsi="宋体" w:cs="宋体" w:hint="eastAsia"/>
                <w:sz w:val="24"/>
              </w:rPr>
              <w:t>2.通用设备</w:t>
            </w:r>
          </w:p>
        </w:tc>
        <w:tc>
          <w:tcPr>
            <w:tcW w:w="2625" w:type="dxa"/>
            <w:vAlign w:val="center"/>
          </w:tcPr>
          <w:p w:rsidR="00241D3D" w:rsidRDefault="00241D3D" w:rsidP="000C1425">
            <w:pPr>
              <w:tabs>
                <w:tab w:val="left" w:pos="634"/>
              </w:tabs>
              <w:topLinePunct/>
              <w:jc w:val="center"/>
              <w:rPr>
                <w:rFonts w:ascii="宋体" w:hAnsi="宋体" w:cs="宋体" w:hint="eastAsia"/>
                <w:sz w:val="24"/>
              </w:rPr>
            </w:pPr>
            <w:r>
              <w:rPr>
                <w:rFonts w:ascii="宋体" w:hAnsi="宋体" w:cs="宋体" w:hint="eastAsia"/>
                <w:sz w:val="24"/>
              </w:rPr>
              <w:t>10</w:t>
            </w:r>
          </w:p>
        </w:tc>
        <w:tc>
          <w:tcPr>
            <w:tcW w:w="2962" w:type="dxa"/>
            <w:vAlign w:val="center"/>
          </w:tcPr>
          <w:p w:rsidR="00241D3D" w:rsidRDefault="00241D3D" w:rsidP="000C1425">
            <w:pPr>
              <w:tabs>
                <w:tab w:val="left" w:pos="634"/>
              </w:tabs>
              <w:topLinePunct/>
              <w:jc w:val="center"/>
              <w:rPr>
                <w:rFonts w:ascii="宋体" w:hAnsi="宋体" w:cs="宋体" w:hint="eastAsia"/>
                <w:sz w:val="24"/>
              </w:rPr>
            </w:pPr>
            <w:r>
              <w:rPr>
                <w:rFonts w:ascii="宋体" w:hAnsi="宋体" w:cs="宋体" w:hint="eastAsia"/>
                <w:sz w:val="24"/>
              </w:rPr>
              <w:t>9%</w:t>
            </w:r>
          </w:p>
        </w:tc>
      </w:tr>
      <w:tr w:rsidR="00241D3D" w:rsidTr="00241D3D">
        <w:tc>
          <w:tcPr>
            <w:tcW w:w="2931" w:type="dxa"/>
            <w:vAlign w:val="center"/>
          </w:tcPr>
          <w:p w:rsidR="00241D3D" w:rsidRDefault="00241D3D" w:rsidP="000C1425">
            <w:pPr>
              <w:tabs>
                <w:tab w:val="left" w:pos="634"/>
              </w:tabs>
              <w:topLinePunct/>
              <w:rPr>
                <w:rFonts w:ascii="宋体" w:hAnsi="宋体" w:cs="宋体" w:hint="eastAsia"/>
                <w:sz w:val="24"/>
              </w:rPr>
            </w:pPr>
            <w:r>
              <w:rPr>
                <w:rFonts w:ascii="宋体" w:hAnsi="宋体" w:cs="宋体" w:hint="eastAsia"/>
                <w:sz w:val="24"/>
              </w:rPr>
              <w:t>3.专用设备</w:t>
            </w:r>
          </w:p>
        </w:tc>
        <w:tc>
          <w:tcPr>
            <w:tcW w:w="2625" w:type="dxa"/>
            <w:vAlign w:val="center"/>
          </w:tcPr>
          <w:p w:rsidR="00241D3D" w:rsidRDefault="00241D3D" w:rsidP="000C1425">
            <w:pPr>
              <w:tabs>
                <w:tab w:val="left" w:pos="634"/>
              </w:tabs>
              <w:topLinePunct/>
              <w:jc w:val="center"/>
              <w:rPr>
                <w:rFonts w:ascii="宋体" w:hAnsi="宋体" w:cs="宋体" w:hint="eastAsia"/>
                <w:sz w:val="24"/>
              </w:rPr>
            </w:pPr>
            <w:r>
              <w:rPr>
                <w:rFonts w:ascii="宋体" w:hAnsi="宋体" w:cs="宋体" w:hint="eastAsia"/>
                <w:sz w:val="24"/>
              </w:rPr>
              <w:t>10</w:t>
            </w:r>
          </w:p>
        </w:tc>
        <w:tc>
          <w:tcPr>
            <w:tcW w:w="2962" w:type="dxa"/>
            <w:vAlign w:val="center"/>
          </w:tcPr>
          <w:p w:rsidR="00241D3D" w:rsidRDefault="00241D3D" w:rsidP="000C1425">
            <w:pPr>
              <w:tabs>
                <w:tab w:val="left" w:pos="634"/>
              </w:tabs>
              <w:topLinePunct/>
              <w:jc w:val="center"/>
              <w:rPr>
                <w:rFonts w:ascii="宋体" w:hAnsi="宋体" w:cs="宋体" w:hint="eastAsia"/>
                <w:sz w:val="24"/>
              </w:rPr>
            </w:pPr>
            <w:r>
              <w:rPr>
                <w:rFonts w:ascii="宋体" w:hAnsi="宋体" w:cs="宋体" w:hint="eastAsia"/>
                <w:sz w:val="24"/>
              </w:rPr>
              <w:t>9%</w:t>
            </w:r>
          </w:p>
        </w:tc>
      </w:tr>
      <w:tr w:rsidR="00241D3D" w:rsidTr="00241D3D">
        <w:tc>
          <w:tcPr>
            <w:tcW w:w="2931" w:type="dxa"/>
            <w:vAlign w:val="center"/>
          </w:tcPr>
          <w:p w:rsidR="00241D3D" w:rsidRDefault="00241D3D" w:rsidP="000C1425">
            <w:pPr>
              <w:tabs>
                <w:tab w:val="left" w:pos="634"/>
              </w:tabs>
              <w:topLinePunct/>
              <w:rPr>
                <w:rFonts w:ascii="宋体" w:hAnsi="宋体" w:cs="宋体" w:hint="eastAsia"/>
                <w:sz w:val="24"/>
              </w:rPr>
            </w:pPr>
            <w:r>
              <w:rPr>
                <w:rFonts w:ascii="宋体" w:hAnsi="宋体" w:cs="宋体" w:hint="eastAsia"/>
                <w:sz w:val="24"/>
              </w:rPr>
              <w:t>4.图书/档案</w:t>
            </w:r>
          </w:p>
        </w:tc>
        <w:tc>
          <w:tcPr>
            <w:tcW w:w="2625" w:type="dxa"/>
            <w:vAlign w:val="center"/>
          </w:tcPr>
          <w:p w:rsidR="00241D3D" w:rsidRDefault="00241D3D" w:rsidP="000C1425">
            <w:pPr>
              <w:tabs>
                <w:tab w:val="left" w:pos="634"/>
              </w:tabs>
              <w:topLinePunct/>
              <w:jc w:val="center"/>
              <w:rPr>
                <w:rFonts w:ascii="宋体" w:hAnsi="宋体" w:cs="宋体" w:hint="eastAsia"/>
                <w:sz w:val="24"/>
              </w:rPr>
            </w:pPr>
            <w:r>
              <w:rPr>
                <w:rFonts w:ascii="宋体" w:hAnsi="宋体" w:cs="宋体" w:hint="eastAsia"/>
                <w:sz w:val="24"/>
              </w:rPr>
              <w:t>10</w:t>
            </w:r>
          </w:p>
        </w:tc>
        <w:tc>
          <w:tcPr>
            <w:tcW w:w="2962" w:type="dxa"/>
            <w:vAlign w:val="center"/>
          </w:tcPr>
          <w:p w:rsidR="00241D3D" w:rsidRDefault="00241D3D" w:rsidP="000C1425">
            <w:pPr>
              <w:tabs>
                <w:tab w:val="left" w:pos="634"/>
              </w:tabs>
              <w:topLinePunct/>
              <w:jc w:val="center"/>
              <w:rPr>
                <w:rFonts w:ascii="宋体" w:hAnsi="宋体" w:cs="宋体" w:hint="eastAsia"/>
                <w:sz w:val="24"/>
              </w:rPr>
            </w:pPr>
            <w:r>
              <w:rPr>
                <w:rFonts w:ascii="宋体" w:hAnsi="宋体" w:cs="宋体" w:hint="eastAsia"/>
                <w:sz w:val="24"/>
              </w:rPr>
              <w:t>9%</w:t>
            </w:r>
          </w:p>
        </w:tc>
      </w:tr>
      <w:tr w:rsidR="00241D3D" w:rsidTr="00241D3D">
        <w:tc>
          <w:tcPr>
            <w:tcW w:w="2931" w:type="dxa"/>
            <w:vAlign w:val="center"/>
          </w:tcPr>
          <w:p w:rsidR="00241D3D" w:rsidRDefault="00241D3D" w:rsidP="000C1425">
            <w:pPr>
              <w:tabs>
                <w:tab w:val="left" w:pos="634"/>
              </w:tabs>
              <w:topLinePunct/>
              <w:rPr>
                <w:rFonts w:ascii="宋体" w:hAnsi="宋体" w:cs="宋体" w:hint="eastAsia"/>
                <w:sz w:val="24"/>
              </w:rPr>
            </w:pPr>
            <w:r>
              <w:rPr>
                <w:rFonts w:ascii="宋体" w:hAnsi="宋体" w:cs="宋体" w:hint="eastAsia"/>
                <w:sz w:val="24"/>
              </w:rPr>
              <w:t>5．家具/用具/装具及动植物</w:t>
            </w:r>
          </w:p>
        </w:tc>
        <w:tc>
          <w:tcPr>
            <w:tcW w:w="2625" w:type="dxa"/>
            <w:vAlign w:val="center"/>
          </w:tcPr>
          <w:p w:rsidR="00241D3D" w:rsidRDefault="00241D3D" w:rsidP="000C1425">
            <w:pPr>
              <w:tabs>
                <w:tab w:val="left" w:pos="634"/>
              </w:tabs>
              <w:topLinePunct/>
              <w:jc w:val="center"/>
              <w:rPr>
                <w:rFonts w:ascii="宋体" w:hAnsi="宋体" w:cs="宋体" w:hint="eastAsia"/>
                <w:sz w:val="24"/>
              </w:rPr>
            </w:pPr>
            <w:r>
              <w:rPr>
                <w:rFonts w:ascii="宋体" w:hAnsi="宋体" w:cs="宋体" w:hint="eastAsia"/>
                <w:sz w:val="24"/>
              </w:rPr>
              <w:t>5</w:t>
            </w:r>
          </w:p>
        </w:tc>
        <w:tc>
          <w:tcPr>
            <w:tcW w:w="2962" w:type="dxa"/>
            <w:vAlign w:val="center"/>
          </w:tcPr>
          <w:p w:rsidR="00241D3D" w:rsidRDefault="00241D3D" w:rsidP="000C1425">
            <w:pPr>
              <w:tabs>
                <w:tab w:val="left" w:pos="634"/>
              </w:tabs>
              <w:topLinePunct/>
              <w:jc w:val="center"/>
              <w:rPr>
                <w:rFonts w:ascii="宋体" w:hAnsi="宋体" w:cs="宋体" w:hint="eastAsia"/>
                <w:sz w:val="24"/>
              </w:rPr>
            </w:pPr>
            <w:r>
              <w:rPr>
                <w:rFonts w:ascii="宋体" w:hAnsi="宋体" w:cs="宋体" w:hint="eastAsia"/>
                <w:sz w:val="24"/>
              </w:rPr>
              <w:t>18%</w:t>
            </w:r>
          </w:p>
        </w:tc>
      </w:tr>
    </w:tbl>
    <w:p w:rsidR="00241D3D" w:rsidRDefault="00241D3D" w:rsidP="00241D3D">
      <w:pPr>
        <w:tabs>
          <w:tab w:val="decimal" w:pos="840"/>
        </w:tabs>
        <w:spacing w:line="440" w:lineRule="exact"/>
        <w:ind w:left="525"/>
        <w:rPr>
          <w:rFonts w:ascii="宋体" w:hAnsi="宋体" w:cs="宋体" w:hint="eastAsia"/>
          <w:sz w:val="24"/>
        </w:rPr>
      </w:pPr>
      <w:r>
        <w:rPr>
          <w:rFonts w:ascii="宋体" w:hAnsi="宋体" w:cs="宋体" w:hint="eastAsia"/>
          <w:sz w:val="24"/>
        </w:rPr>
        <w:t>4、坏账处理与准备</w:t>
      </w:r>
    </w:p>
    <w:p w:rsidR="00241D3D" w:rsidRDefault="00241D3D" w:rsidP="00241D3D">
      <w:pPr>
        <w:tabs>
          <w:tab w:val="decimal" w:pos="840"/>
        </w:tabs>
        <w:spacing w:line="440" w:lineRule="exact"/>
        <w:ind w:left="525"/>
        <w:rPr>
          <w:rFonts w:ascii="宋体" w:hAnsi="宋体" w:cs="宋体" w:hint="eastAsia"/>
          <w:sz w:val="24"/>
        </w:rPr>
      </w:pPr>
      <w:r>
        <w:rPr>
          <w:rFonts w:ascii="宋体" w:hAnsi="宋体" w:cs="宋体" w:hint="eastAsia"/>
          <w:sz w:val="24"/>
        </w:rPr>
        <w:t>（1）坏账处理为备抵法</w:t>
      </w:r>
    </w:p>
    <w:p w:rsidR="00241D3D" w:rsidRDefault="00241D3D" w:rsidP="00241D3D">
      <w:pPr>
        <w:tabs>
          <w:tab w:val="decimal" w:pos="840"/>
          <w:tab w:val="left" w:pos="1260"/>
        </w:tabs>
        <w:spacing w:line="440" w:lineRule="exact"/>
        <w:ind w:left="525"/>
        <w:rPr>
          <w:rFonts w:ascii="宋体" w:hAnsi="宋体" w:cs="宋体" w:hint="eastAsia"/>
          <w:sz w:val="24"/>
        </w:rPr>
      </w:pPr>
      <w:r>
        <w:rPr>
          <w:rFonts w:ascii="宋体" w:hAnsi="宋体" w:cs="宋体" w:hint="eastAsia"/>
          <w:sz w:val="24"/>
        </w:rPr>
        <w:t>（2）坏账准备按期末应收款项(含其他应收款)根据实际情况按一定比例提取。</w:t>
      </w:r>
    </w:p>
    <w:p w:rsidR="00241D3D" w:rsidRDefault="00241D3D" w:rsidP="00241D3D">
      <w:pPr>
        <w:tabs>
          <w:tab w:val="decimal" w:pos="840"/>
        </w:tabs>
        <w:spacing w:line="440" w:lineRule="exact"/>
        <w:ind w:left="525"/>
        <w:rPr>
          <w:rFonts w:ascii="宋体" w:hAnsi="宋体" w:cs="宋体" w:hint="eastAsia"/>
          <w:sz w:val="24"/>
        </w:rPr>
      </w:pPr>
      <w:r>
        <w:rPr>
          <w:rFonts w:ascii="宋体" w:hAnsi="宋体" w:cs="宋体" w:hint="eastAsia"/>
          <w:sz w:val="24"/>
        </w:rPr>
        <w:t>5、收入的确认方法：</w:t>
      </w:r>
    </w:p>
    <w:p w:rsidR="00241D3D" w:rsidRDefault="00241D3D" w:rsidP="00241D3D">
      <w:pPr>
        <w:tabs>
          <w:tab w:val="decimal" w:pos="840"/>
        </w:tabs>
        <w:spacing w:line="440" w:lineRule="exact"/>
        <w:ind w:firstLineChars="218" w:firstLine="523"/>
        <w:rPr>
          <w:rFonts w:ascii="宋体" w:hAnsi="宋体" w:cs="宋体" w:hint="eastAsia"/>
          <w:sz w:val="24"/>
        </w:rPr>
      </w:pPr>
      <w:r>
        <w:rPr>
          <w:rFonts w:ascii="宋体" w:hAnsi="宋体" w:cs="宋体" w:hint="eastAsia"/>
          <w:sz w:val="24"/>
        </w:rPr>
        <w:t>按权责发生制原则确认收入的实现。也就是说，幼儿园在开学前向受教育对象收取的转收入。教育成本费、住宿费及其他办学收入等先在“预收账款”科目反映，然后按月结。</w:t>
      </w:r>
    </w:p>
    <w:p w:rsidR="00241D3D" w:rsidRDefault="00241D3D" w:rsidP="00241D3D">
      <w:pPr>
        <w:tabs>
          <w:tab w:val="decimal" w:pos="840"/>
        </w:tabs>
        <w:spacing w:line="440" w:lineRule="exact"/>
        <w:ind w:left="525"/>
        <w:rPr>
          <w:rFonts w:ascii="宋体" w:hAnsi="宋体" w:cs="宋体" w:hint="eastAsia"/>
          <w:b/>
          <w:sz w:val="24"/>
        </w:rPr>
      </w:pPr>
      <w:r>
        <w:rPr>
          <w:rFonts w:ascii="宋体" w:hAnsi="宋体" w:cs="宋体" w:hint="eastAsia"/>
          <w:b/>
          <w:sz w:val="24"/>
        </w:rPr>
        <w:t>三、财务报表主要项目注释</w:t>
      </w:r>
    </w:p>
    <w:p w:rsidR="00241D3D" w:rsidRDefault="00241D3D" w:rsidP="00241D3D">
      <w:pPr>
        <w:tabs>
          <w:tab w:val="decimal" w:pos="840"/>
        </w:tabs>
        <w:spacing w:line="440" w:lineRule="exact"/>
        <w:ind w:leftChars="-200" w:left="-420"/>
        <w:rPr>
          <w:rFonts w:ascii="宋体" w:hAnsi="宋体" w:cs="宋体" w:hint="eastAsia"/>
          <w:b/>
          <w:szCs w:val="21"/>
        </w:rPr>
      </w:pPr>
      <w:r>
        <w:rPr>
          <w:rFonts w:ascii="宋体" w:hAnsi="宋体" w:cs="宋体" w:hint="eastAsia"/>
          <w:b/>
          <w:szCs w:val="21"/>
        </w:rPr>
        <w:t xml:space="preserve">   注释1、货币资金</w:t>
      </w:r>
    </w:p>
    <w:p w:rsidR="00241D3D" w:rsidRDefault="00241D3D" w:rsidP="00241D3D">
      <w:pPr>
        <w:tabs>
          <w:tab w:val="decimal" w:pos="840"/>
        </w:tabs>
        <w:spacing w:line="440" w:lineRule="exact"/>
        <w:rPr>
          <w:rFonts w:ascii="宋体" w:hAnsi="宋体" w:cs="宋体" w:hint="eastAsia"/>
          <w:sz w:val="24"/>
        </w:rPr>
      </w:pPr>
      <w:r>
        <w:rPr>
          <w:rFonts w:ascii="宋体" w:hAnsi="宋体" w:cs="宋体" w:hint="eastAsia"/>
          <w:sz w:val="24"/>
        </w:rPr>
        <w:t>期末银行存款余额80,214.42元；开户银行：中国银行深圳莲塘支行，账号：767962521327；中国银行文锦渡支行,账号：767958405339。</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780"/>
        <w:gridCol w:w="3017"/>
        <w:gridCol w:w="3035"/>
      </w:tblGrid>
      <w:tr w:rsidR="00241D3D" w:rsidTr="00241D3D">
        <w:trPr>
          <w:trHeight w:val="212"/>
        </w:trPr>
        <w:tc>
          <w:tcPr>
            <w:tcW w:w="2780" w:type="dxa"/>
          </w:tcPr>
          <w:p w:rsidR="00241D3D" w:rsidRDefault="00241D3D" w:rsidP="000C1425">
            <w:pPr>
              <w:spacing w:line="440" w:lineRule="exact"/>
              <w:ind w:firstLineChars="300" w:firstLine="720"/>
              <w:rPr>
                <w:rFonts w:ascii="宋体" w:hAnsi="宋体" w:cs="宋体" w:hint="eastAsia"/>
                <w:sz w:val="24"/>
              </w:rPr>
            </w:pPr>
            <w:r>
              <w:rPr>
                <w:rFonts w:ascii="宋体" w:hAnsi="宋体" w:cs="宋体" w:hint="eastAsia"/>
                <w:sz w:val="24"/>
              </w:rPr>
              <w:t>项    目</w:t>
            </w:r>
          </w:p>
        </w:tc>
        <w:tc>
          <w:tcPr>
            <w:tcW w:w="3017"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期初余额</w:t>
            </w:r>
          </w:p>
        </w:tc>
        <w:tc>
          <w:tcPr>
            <w:tcW w:w="3035"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期末余额</w:t>
            </w:r>
          </w:p>
        </w:tc>
      </w:tr>
      <w:tr w:rsidR="00241D3D" w:rsidTr="00241D3D">
        <w:tc>
          <w:tcPr>
            <w:tcW w:w="2780" w:type="dxa"/>
          </w:tcPr>
          <w:p w:rsidR="00241D3D" w:rsidRDefault="00241D3D" w:rsidP="000C1425">
            <w:pPr>
              <w:spacing w:line="440" w:lineRule="exact"/>
              <w:ind w:firstLineChars="300" w:firstLine="720"/>
              <w:rPr>
                <w:rFonts w:ascii="宋体" w:hAnsi="宋体" w:cs="宋体" w:hint="eastAsia"/>
                <w:sz w:val="24"/>
              </w:rPr>
            </w:pPr>
            <w:r>
              <w:rPr>
                <w:rFonts w:ascii="宋体" w:hAnsi="宋体" w:cs="宋体" w:hint="eastAsia"/>
                <w:sz w:val="24"/>
              </w:rPr>
              <w:t>现    金</w:t>
            </w:r>
          </w:p>
        </w:tc>
        <w:tc>
          <w:tcPr>
            <w:tcW w:w="3017"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1,395.00</w:t>
            </w:r>
          </w:p>
        </w:tc>
        <w:tc>
          <w:tcPr>
            <w:tcW w:w="3035"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2,535.60</w:t>
            </w:r>
          </w:p>
        </w:tc>
      </w:tr>
      <w:tr w:rsidR="00241D3D" w:rsidTr="00241D3D">
        <w:tc>
          <w:tcPr>
            <w:tcW w:w="2780" w:type="dxa"/>
          </w:tcPr>
          <w:p w:rsidR="00241D3D" w:rsidRDefault="00241D3D" w:rsidP="000C1425">
            <w:pPr>
              <w:spacing w:line="440" w:lineRule="exact"/>
              <w:ind w:firstLineChars="300" w:firstLine="720"/>
              <w:rPr>
                <w:rFonts w:ascii="宋体" w:hAnsi="宋体" w:cs="宋体" w:hint="eastAsia"/>
                <w:sz w:val="24"/>
              </w:rPr>
            </w:pPr>
            <w:r>
              <w:rPr>
                <w:rFonts w:ascii="宋体" w:hAnsi="宋体" w:cs="宋体" w:hint="eastAsia"/>
                <w:sz w:val="24"/>
              </w:rPr>
              <w:t>银行存款(1327)</w:t>
            </w:r>
          </w:p>
        </w:tc>
        <w:tc>
          <w:tcPr>
            <w:tcW w:w="3017"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154,399.08</w:t>
            </w:r>
          </w:p>
        </w:tc>
        <w:tc>
          <w:tcPr>
            <w:tcW w:w="3035"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43,151.20</w:t>
            </w:r>
          </w:p>
        </w:tc>
      </w:tr>
      <w:tr w:rsidR="00241D3D" w:rsidTr="00241D3D">
        <w:trPr>
          <w:trHeight w:val="286"/>
        </w:trPr>
        <w:tc>
          <w:tcPr>
            <w:tcW w:w="2780" w:type="dxa"/>
          </w:tcPr>
          <w:p w:rsidR="00241D3D" w:rsidRDefault="00241D3D" w:rsidP="000C1425">
            <w:pPr>
              <w:spacing w:line="440" w:lineRule="exact"/>
              <w:ind w:firstLineChars="200" w:firstLine="480"/>
              <w:rPr>
                <w:rFonts w:ascii="宋体" w:hAnsi="宋体" w:cs="宋体" w:hint="eastAsia"/>
                <w:sz w:val="24"/>
              </w:rPr>
            </w:pPr>
            <w:r>
              <w:rPr>
                <w:rFonts w:ascii="宋体" w:hAnsi="宋体" w:cs="宋体" w:hint="eastAsia"/>
                <w:sz w:val="24"/>
              </w:rPr>
              <w:t xml:space="preserve">  银行存款(5339)</w:t>
            </w:r>
          </w:p>
        </w:tc>
        <w:tc>
          <w:tcPr>
            <w:tcW w:w="3017"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37,247.54</w:t>
            </w:r>
          </w:p>
        </w:tc>
        <w:tc>
          <w:tcPr>
            <w:tcW w:w="3035"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37,063.22</w:t>
            </w:r>
          </w:p>
        </w:tc>
      </w:tr>
      <w:tr w:rsidR="00241D3D" w:rsidTr="00241D3D">
        <w:trPr>
          <w:trHeight w:val="286"/>
        </w:trPr>
        <w:tc>
          <w:tcPr>
            <w:tcW w:w="2780" w:type="dxa"/>
          </w:tcPr>
          <w:p w:rsidR="00241D3D" w:rsidRDefault="00241D3D" w:rsidP="000C1425">
            <w:pPr>
              <w:spacing w:line="440" w:lineRule="exact"/>
              <w:ind w:firstLineChars="300" w:firstLine="723"/>
              <w:rPr>
                <w:rFonts w:ascii="宋体" w:hAnsi="宋体" w:cs="宋体" w:hint="eastAsia"/>
                <w:b/>
                <w:sz w:val="24"/>
              </w:rPr>
            </w:pPr>
            <w:r>
              <w:rPr>
                <w:rFonts w:ascii="宋体" w:hAnsi="宋体" w:cs="宋体" w:hint="eastAsia"/>
                <w:b/>
                <w:sz w:val="24"/>
              </w:rPr>
              <w:lastRenderedPageBreak/>
              <w:t>合    计</w:t>
            </w:r>
          </w:p>
        </w:tc>
        <w:tc>
          <w:tcPr>
            <w:tcW w:w="3017" w:type="dxa"/>
            <w:vAlign w:val="center"/>
          </w:tcPr>
          <w:p w:rsidR="00241D3D" w:rsidRDefault="00241D3D" w:rsidP="000C1425">
            <w:pPr>
              <w:widowControl/>
              <w:jc w:val="right"/>
              <w:textAlignment w:val="center"/>
              <w:rPr>
                <w:rFonts w:ascii="宋体" w:hAnsi="宋体" w:cs="宋体" w:hint="eastAsia"/>
                <w:b/>
                <w:sz w:val="24"/>
              </w:rPr>
            </w:pPr>
            <w:r>
              <w:rPr>
                <w:rFonts w:ascii="宋体" w:hAnsi="宋体" w:cs="宋体" w:hint="eastAsia"/>
                <w:b/>
                <w:bCs/>
                <w:color w:val="000000"/>
                <w:kern w:val="0"/>
                <w:sz w:val="24"/>
              </w:rPr>
              <w:t>193,041.62</w:t>
            </w:r>
          </w:p>
        </w:tc>
        <w:tc>
          <w:tcPr>
            <w:tcW w:w="3035" w:type="dxa"/>
            <w:vAlign w:val="center"/>
          </w:tcPr>
          <w:p w:rsidR="00241D3D" w:rsidRDefault="00241D3D" w:rsidP="000C1425">
            <w:pPr>
              <w:widowControl/>
              <w:jc w:val="right"/>
              <w:textAlignment w:val="center"/>
              <w:rPr>
                <w:rFonts w:ascii="宋体" w:hAnsi="宋体" w:cs="宋体" w:hint="eastAsia"/>
                <w:b/>
                <w:sz w:val="24"/>
              </w:rPr>
            </w:pPr>
            <w:r>
              <w:rPr>
                <w:rFonts w:ascii="宋体" w:hAnsi="宋体" w:cs="宋体" w:hint="eastAsia"/>
                <w:b/>
                <w:sz w:val="24"/>
              </w:rPr>
              <w:t>82,750.02</w:t>
            </w:r>
          </w:p>
        </w:tc>
      </w:tr>
    </w:tbl>
    <w:p w:rsidR="00241D3D" w:rsidRDefault="00241D3D" w:rsidP="00241D3D">
      <w:pPr>
        <w:spacing w:line="440" w:lineRule="exact"/>
        <w:rPr>
          <w:rFonts w:ascii="宋体" w:hAnsi="宋体" w:cs="宋体" w:hint="eastAsia"/>
          <w:b/>
          <w:bCs/>
          <w:sz w:val="24"/>
        </w:rPr>
      </w:pPr>
    </w:p>
    <w:p w:rsidR="00241D3D" w:rsidRDefault="00241D3D" w:rsidP="00241D3D">
      <w:pPr>
        <w:spacing w:line="440" w:lineRule="exact"/>
        <w:rPr>
          <w:rFonts w:ascii="宋体" w:hAnsi="宋体" w:cs="宋体" w:hint="eastAsia"/>
          <w:b/>
          <w:bCs/>
          <w:sz w:val="24"/>
        </w:rPr>
      </w:pPr>
      <w:r>
        <w:rPr>
          <w:rFonts w:ascii="宋体" w:hAnsi="宋体" w:cs="宋体" w:hint="eastAsia"/>
          <w:b/>
          <w:sz w:val="24"/>
        </w:rPr>
        <w:t>注释2、其它应收款项</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495"/>
        <w:gridCol w:w="1515"/>
        <w:gridCol w:w="1695"/>
        <w:gridCol w:w="1770"/>
        <w:gridCol w:w="1320"/>
      </w:tblGrid>
      <w:tr w:rsidR="00241D3D" w:rsidTr="00241D3D">
        <w:trPr>
          <w:trHeight w:val="212"/>
        </w:trPr>
        <w:tc>
          <w:tcPr>
            <w:tcW w:w="2495" w:type="dxa"/>
          </w:tcPr>
          <w:p w:rsidR="00241D3D" w:rsidRDefault="00241D3D" w:rsidP="000C1425">
            <w:pPr>
              <w:spacing w:line="440" w:lineRule="exact"/>
              <w:ind w:firstLineChars="300" w:firstLine="720"/>
              <w:rPr>
                <w:rFonts w:ascii="宋体" w:hAnsi="宋体" w:cs="宋体" w:hint="eastAsia"/>
                <w:sz w:val="24"/>
              </w:rPr>
            </w:pPr>
            <w:r>
              <w:rPr>
                <w:rFonts w:ascii="宋体" w:hAnsi="宋体" w:cs="宋体" w:hint="eastAsia"/>
                <w:sz w:val="24"/>
              </w:rPr>
              <w:t>项    目</w:t>
            </w:r>
          </w:p>
        </w:tc>
        <w:tc>
          <w:tcPr>
            <w:tcW w:w="1515"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期初余额</w:t>
            </w:r>
          </w:p>
        </w:tc>
        <w:tc>
          <w:tcPr>
            <w:tcW w:w="1695"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本期增加数</w:t>
            </w:r>
          </w:p>
        </w:tc>
        <w:tc>
          <w:tcPr>
            <w:tcW w:w="1770"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本期减少数</w:t>
            </w:r>
          </w:p>
        </w:tc>
        <w:tc>
          <w:tcPr>
            <w:tcW w:w="1320"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期末余额</w:t>
            </w:r>
          </w:p>
        </w:tc>
      </w:tr>
      <w:tr w:rsidR="00241D3D" w:rsidTr="00241D3D">
        <w:tc>
          <w:tcPr>
            <w:tcW w:w="2495" w:type="dxa"/>
          </w:tcPr>
          <w:p w:rsidR="00241D3D" w:rsidRDefault="00241D3D" w:rsidP="000C1425">
            <w:pPr>
              <w:spacing w:line="440" w:lineRule="exact"/>
              <w:ind w:firstLineChars="300" w:firstLine="720"/>
              <w:rPr>
                <w:rFonts w:ascii="宋体" w:hAnsi="宋体" w:cs="宋体" w:hint="eastAsia"/>
                <w:sz w:val="24"/>
              </w:rPr>
            </w:pPr>
            <w:r>
              <w:rPr>
                <w:rFonts w:ascii="宋体" w:hAnsi="宋体" w:cs="宋体" w:hint="eastAsia"/>
                <w:sz w:val="24"/>
              </w:rPr>
              <w:t>社保费</w:t>
            </w:r>
          </w:p>
        </w:tc>
        <w:tc>
          <w:tcPr>
            <w:tcW w:w="1515"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2,580.40</w:t>
            </w:r>
          </w:p>
        </w:tc>
        <w:tc>
          <w:tcPr>
            <w:tcW w:w="1695"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43,334.00</w:t>
            </w:r>
          </w:p>
        </w:tc>
        <w:tc>
          <w:tcPr>
            <w:tcW w:w="177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42,155.00</w:t>
            </w:r>
          </w:p>
        </w:tc>
        <w:tc>
          <w:tcPr>
            <w:tcW w:w="132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3,759.40</w:t>
            </w:r>
          </w:p>
        </w:tc>
      </w:tr>
      <w:tr w:rsidR="00241D3D" w:rsidTr="00241D3D">
        <w:tc>
          <w:tcPr>
            <w:tcW w:w="2495" w:type="dxa"/>
          </w:tcPr>
          <w:p w:rsidR="00241D3D" w:rsidRDefault="00241D3D" w:rsidP="000C1425">
            <w:pPr>
              <w:spacing w:line="440" w:lineRule="exact"/>
              <w:ind w:firstLineChars="300" w:firstLine="720"/>
              <w:rPr>
                <w:rFonts w:ascii="宋体" w:hAnsi="宋体" w:cs="宋体" w:hint="eastAsia"/>
                <w:sz w:val="24"/>
              </w:rPr>
            </w:pPr>
            <w:r>
              <w:rPr>
                <w:rFonts w:ascii="宋体" w:hAnsi="宋体" w:cs="宋体" w:hint="eastAsia"/>
                <w:sz w:val="24"/>
              </w:rPr>
              <w:t>公积金</w:t>
            </w:r>
          </w:p>
        </w:tc>
        <w:tc>
          <w:tcPr>
            <w:tcW w:w="1515" w:type="dxa"/>
          </w:tcPr>
          <w:p w:rsidR="00241D3D" w:rsidRDefault="00241D3D" w:rsidP="000C1425">
            <w:pPr>
              <w:spacing w:line="440" w:lineRule="exact"/>
              <w:jc w:val="right"/>
              <w:rPr>
                <w:rFonts w:ascii="宋体" w:hAnsi="宋体" w:cs="宋体" w:hint="eastAsia"/>
                <w:sz w:val="24"/>
              </w:rPr>
            </w:pPr>
          </w:p>
        </w:tc>
        <w:tc>
          <w:tcPr>
            <w:tcW w:w="1695"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5,130.00</w:t>
            </w:r>
          </w:p>
        </w:tc>
        <w:tc>
          <w:tcPr>
            <w:tcW w:w="177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3,420.00</w:t>
            </w:r>
          </w:p>
        </w:tc>
        <w:tc>
          <w:tcPr>
            <w:tcW w:w="132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1,710.00</w:t>
            </w:r>
          </w:p>
        </w:tc>
      </w:tr>
      <w:tr w:rsidR="00241D3D" w:rsidTr="00241D3D">
        <w:trPr>
          <w:trHeight w:val="286"/>
        </w:trPr>
        <w:tc>
          <w:tcPr>
            <w:tcW w:w="2495" w:type="dxa"/>
          </w:tcPr>
          <w:p w:rsidR="00241D3D" w:rsidRDefault="00241D3D" w:rsidP="000C1425">
            <w:pPr>
              <w:spacing w:line="440" w:lineRule="exact"/>
              <w:ind w:firstLineChars="300" w:firstLine="723"/>
              <w:rPr>
                <w:rFonts w:ascii="宋体" w:hAnsi="宋体" w:cs="宋体" w:hint="eastAsia"/>
                <w:b/>
                <w:bCs/>
                <w:sz w:val="24"/>
              </w:rPr>
            </w:pPr>
            <w:r>
              <w:rPr>
                <w:rFonts w:ascii="宋体" w:hAnsi="宋体" w:cs="宋体" w:hint="eastAsia"/>
                <w:b/>
                <w:bCs/>
                <w:sz w:val="24"/>
              </w:rPr>
              <w:t>合    计</w:t>
            </w:r>
          </w:p>
        </w:tc>
        <w:tc>
          <w:tcPr>
            <w:tcW w:w="1515" w:type="dxa"/>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2,580.40</w:t>
            </w:r>
          </w:p>
        </w:tc>
        <w:tc>
          <w:tcPr>
            <w:tcW w:w="1695" w:type="dxa"/>
            <w:vAlign w:val="center"/>
          </w:tcPr>
          <w:p w:rsidR="00241D3D" w:rsidRDefault="00241D3D" w:rsidP="000C1425">
            <w:pPr>
              <w:widowControl/>
              <w:jc w:val="right"/>
              <w:textAlignment w:val="center"/>
              <w:rPr>
                <w:rFonts w:ascii="宋体" w:hAnsi="宋体" w:cs="宋体" w:hint="eastAsia"/>
                <w:b/>
                <w:bCs/>
                <w:sz w:val="24"/>
              </w:rPr>
            </w:pPr>
            <w:r>
              <w:rPr>
                <w:rFonts w:ascii="宋体" w:hAnsi="宋体" w:cs="宋体" w:hint="eastAsia"/>
                <w:b/>
                <w:bCs/>
                <w:sz w:val="24"/>
              </w:rPr>
              <w:t>48,464.00</w:t>
            </w:r>
          </w:p>
        </w:tc>
        <w:tc>
          <w:tcPr>
            <w:tcW w:w="1770" w:type="dxa"/>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45,575.00</w:t>
            </w:r>
          </w:p>
        </w:tc>
        <w:tc>
          <w:tcPr>
            <w:tcW w:w="1320" w:type="dxa"/>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5,469.40</w:t>
            </w:r>
          </w:p>
        </w:tc>
      </w:tr>
    </w:tbl>
    <w:p w:rsidR="00241D3D" w:rsidRDefault="00241D3D" w:rsidP="00241D3D">
      <w:pPr>
        <w:tabs>
          <w:tab w:val="left" w:pos="915"/>
        </w:tabs>
        <w:spacing w:line="440" w:lineRule="exact"/>
        <w:rPr>
          <w:rFonts w:ascii="宋体" w:hAnsi="宋体" w:cs="宋体" w:hint="eastAsia"/>
          <w:b/>
          <w:bCs/>
          <w:sz w:val="24"/>
        </w:rPr>
      </w:pPr>
    </w:p>
    <w:p w:rsidR="00241D3D" w:rsidRDefault="00241D3D" w:rsidP="00241D3D">
      <w:pPr>
        <w:tabs>
          <w:tab w:val="left" w:pos="915"/>
        </w:tabs>
        <w:spacing w:line="440" w:lineRule="exact"/>
        <w:rPr>
          <w:rFonts w:ascii="宋体" w:hAnsi="宋体" w:cs="宋体" w:hint="eastAsia"/>
          <w:b/>
          <w:bCs/>
          <w:sz w:val="24"/>
        </w:rPr>
      </w:pPr>
      <w:r>
        <w:rPr>
          <w:rFonts w:ascii="宋体" w:hAnsi="宋体" w:cs="宋体" w:hint="eastAsia"/>
          <w:b/>
          <w:bCs/>
          <w:sz w:val="24"/>
        </w:rPr>
        <w:t xml:space="preserve"> 注释3、固定资产及折旧</w:t>
      </w:r>
    </w:p>
    <w:p w:rsidR="00241D3D" w:rsidRDefault="00241D3D" w:rsidP="00241D3D">
      <w:pPr>
        <w:spacing w:line="440" w:lineRule="exact"/>
        <w:ind w:firstLineChars="200" w:firstLine="480"/>
        <w:rPr>
          <w:rFonts w:ascii="宋体" w:hAnsi="宋体" w:cs="宋体" w:hint="eastAsia"/>
          <w:sz w:val="24"/>
        </w:rPr>
      </w:pPr>
      <w:r>
        <w:rPr>
          <w:rFonts w:ascii="宋体" w:hAnsi="宋体" w:cs="宋体" w:hint="eastAsia"/>
          <w:sz w:val="24"/>
        </w:rPr>
        <w:t>2015年12月31日</w:t>
      </w:r>
      <w:proofErr w:type="gramStart"/>
      <w:r>
        <w:rPr>
          <w:rFonts w:ascii="宋体" w:hAnsi="宋体" w:cs="宋体" w:hint="eastAsia"/>
          <w:sz w:val="24"/>
        </w:rPr>
        <w:t>止</w:t>
      </w:r>
      <w:proofErr w:type="gramEnd"/>
      <w:r>
        <w:rPr>
          <w:rFonts w:ascii="宋体" w:hAnsi="宋体" w:cs="宋体" w:hint="eastAsia"/>
          <w:sz w:val="24"/>
        </w:rPr>
        <w:t>固定资产原值、累计折旧及固定资产净值列示如下：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6"/>
        <w:gridCol w:w="1543"/>
        <w:gridCol w:w="1785"/>
        <w:gridCol w:w="1575"/>
        <w:gridCol w:w="1661"/>
      </w:tblGrid>
      <w:tr w:rsidR="00241D3D" w:rsidTr="00241D3D">
        <w:trPr>
          <w:trHeight w:val="375"/>
        </w:trPr>
        <w:tc>
          <w:tcPr>
            <w:tcW w:w="2126" w:type="dxa"/>
          </w:tcPr>
          <w:p w:rsidR="00241D3D" w:rsidRDefault="00241D3D" w:rsidP="00241D3D">
            <w:pPr>
              <w:numPr>
                <w:ilvl w:val="0"/>
                <w:numId w:val="3"/>
              </w:numPr>
              <w:spacing w:line="440" w:lineRule="exact"/>
              <w:rPr>
                <w:rFonts w:ascii="宋体" w:hAnsi="宋体" w:cs="宋体" w:hint="eastAsia"/>
                <w:sz w:val="24"/>
              </w:rPr>
            </w:pPr>
            <w:r>
              <w:rPr>
                <w:rFonts w:ascii="宋体" w:hAnsi="宋体" w:cs="宋体" w:hint="eastAsia"/>
                <w:sz w:val="24"/>
              </w:rPr>
              <w:t>固定资产原值</w:t>
            </w:r>
          </w:p>
        </w:tc>
        <w:tc>
          <w:tcPr>
            <w:tcW w:w="1543"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年初余额</w:t>
            </w:r>
          </w:p>
        </w:tc>
        <w:tc>
          <w:tcPr>
            <w:tcW w:w="1785"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本年增加</w:t>
            </w:r>
          </w:p>
        </w:tc>
        <w:tc>
          <w:tcPr>
            <w:tcW w:w="1575"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本年减少</w:t>
            </w:r>
          </w:p>
        </w:tc>
        <w:tc>
          <w:tcPr>
            <w:tcW w:w="1661"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年末余额</w:t>
            </w:r>
          </w:p>
        </w:tc>
      </w:tr>
      <w:tr w:rsidR="00241D3D" w:rsidTr="00241D3D">
        <w:trPr>
          <w:trHeight w:val="375"/>
        </w:trPr>
        <w:tc>
          <w:tcPr>
            <w:tcW w:w="2126" w:type="dxa"/>
          </w:tcPr>
          <w:p w:rsidR="00241D3D" w:rsidRDefault="00241D3D" w:rsidP="000C1425">
            <w:pPr>
              <w:spacing w:line="440" w:lineRule="exact"/>
              <w:ind w:firstLineChars="200" w:firstLine="480"/>
              <w:rPr>
                <w:rFonts w:ascii="宋体" w:hAnsi="宋体" w:cs="宋体" w:hint="eastAsia"/>
                <w:sz w:val="24"/>
              </w:rPr>
            </w:pPr>
            <w:r>
              <w:rPr>
                <w:rFonts w:ascii="宋体" w:hAnsi="宋体" w:cs="宋体" w:hint="eastAsia"/>
                <w:sz w:val="24"/>
              </w:rPr>
              <w:t>通用设备</w:t>
            </w:r>
          </w:p>
        </w:tc>
        <w:tc>
          <w:tcPr>
            <w:tcW w:w="1543"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188,065.60</w:t>
            </w:r>
          </w:p>
        </w:tc>
        <w:tc>
          <w:tcPr>
            <w:tcW w:w="1785"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 xml:space="preserve">6,300.00  </w:t>
            </w:r>
          </w:p>
        </w:tc>
        <w:tc>
          <w:tcPr>
            <w:tcW w:w="1575" w:type="dxa"/>
            <w:vAlign w:val="center"/>
          </w:tcPr>
          <w:p w:rsidR="00241D3D" w:rsidRDefault="00241D3D" w:rsidP="000C1425">
            <w:pPr>
              <w:spacing w:line="440" w:lineRule="exact"/>
              <w:jc w:val="right"/>
              <w:rPr>
                <w:rFonts w:ascii="宋体" w:hAnsi="宋体" w:cs="宋体" w:hint="eastAsia"/>
                <w:sz w:val="24"/>
              </w:rPr>
            </w:pPr>
          </w:p>
        </w:tc>
        <w:tc>
          <w:tcPr>
            <w:tcW w:w="1661"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194,365.60</w:t>
            </w:r>
          </w:p>
        </w:tc>
      </w:tr>
      <w:tr w:rsidR="00241D3D" w:rsidTr="00241D3D">
        <w:trPr>
          <w:trHeight w:val="375"/>
        </w:trPr>
        <w:tc>
          <w:tcPr>
            <w:tcW w:w="2126" w:type="dxa"/>
          </w:tcPr>
          <w:p w:rsidR="00241D3D" w:rsidRDefault="00241D3D" w:rsidP="000C1425">
            <w:pPr>
              <w:spacing w:line="440" w:lineRule="exact"/>
              <w:ind w:firstLineChars="200" w:firstLine="480"/>
              <w:rPr>
                <w:rFonts w:ascii="宋体" w:hAnsi="宋体" w:cs="宋体" w:hint="eastAsia"/>
                <w:sz w:val="24"/>
              </w:rPr>
            </w:pPr>
            <w:r>
              <w:rPr>
                <w:rFonts w:ascii="宋体" w:hAnsi="宋体" w:cs="宋体" w:hint="eastAsia"/>
                <w:sz w:val="24"/>
              </w:rPr>
              <w:t>专用设备</w:t>
            </w:r>
          </w:p>
        </w:tc>
        <w:tc>
          <w:tcPr>
            <w:tcW w:w="1543"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19,191.20</w:t>
            </w:r>
          </w:p>
        </w:tc>
        <w:tc>
          <w:tcPr>
            <w:tcW w:w="1785" w:type="dxa"/>
            <w:vAlign w:val="center"/>
          </w:tcPr>
          <w:p w:rsidR="00241D3D" w:rsidRDefault="00241D3D" w:rsidP="000C1425">
            <w:pPr>
              <w:spacing w:line="440" w:lineRule="exact"/>
              <w:jc w:val="right"/>
              <w:rPr>
                <w:rFonts w:ascii="宋体" w:hAnsi="宋体" w:cs="宋体" w:hint="eastAsia"/>
                <w:sz w:val="24"/>
              </w:rPr>
            </w:pPr>
          </w:p>
        </w:tc>
        <w:tc>
          <w:tcPr>
            <w:tcW w:w="1575" w:type="dxa"/>
            <w:vAlign w:val="center"/>
          </w:tcPr>
          <w:p w:rsidR="00241D3D" w:rsidRDefault="00241D3D" w:rsidP="000C1425">
            <w:pPr>
              <w:spacing w:line="440" w:lineRule="exact"/>
              <w:jc w:val="right"/>
              <w:rPr>
                <w:rFonts w:ascii="宋体" w:hAnsi="宋体" w:cs="宋体" w:hint="eastAsia"/>
                <w:sz w:val="24"/>
              </w:rPr>
            </w:pPr>
          </w:p>
        </w:tc>
        <w:tc>
          <w:tcPr>
            <w:tcW w:w="1661"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19,191.20</w:t>
            </w:r>
          </w:p>
        </w:tc>
      </w:tr>
      <w:tr w:rsidR="00241D3D" w:rsidTr="00241D3D">
        <w:trPr>
          <w:trHeight w:val="375"/>
        </w:trPr>
        <w:tc>
          <w:tcPr>
            <w:tcW w:w="2126" w:type="dxa"/>
          </w:tcPr>
          <w:p w:rsidR="00241D3D" w:rsidRDefault="00241D3D" w:rsidP="000C1425">
            <w:pPr>
              <w:spacing w:line="440" w:lineRule="exact"/>
              <w:ind w:firstLineChars="200" w:firstLine="480"/>
              <w:rPr>
                <w:rFonts w:ascii="宋体" w:hAnsi="宋体" w:cs="宋体" w:hint="eastAsia"/>
                <w:sz w:val="24"/>
              </w:rPr>
            </w:pPr>
            <w:r>
              <w:rPr>
                <w:rFonts w:ascii="宋体" w:hAnsi="宋体" w:cs="宋体" w:hint="eastAsia"/>
                <w:sz w:val="24"/>
              </w:rPr>
              <w:t>图书\档案</w:t>
            </w:r>
          </w:p>
        </w:tc>
        <w:tc>
          <w:tcPr>
            <w:tcW w:w="1543"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457.00</w:t>
            </w:r>
          </w:p>
        </w:tc>
        <w:tc>
          <w:tcPr>
            <w:tcW w:w="1785" w:type="dxa"/>
            <w:vAlign w:val="center"/>
          </w:tcPr>
          <w:p w:rsidR="00241D3D" w:rsidRDefault="00241D3D" w:rsidP="000C1425">
            <w:pPr>
              <w:spacing w:line="440" w:lineRule="exact"/>
              <w:jc w:val="right"/>
              <w:rPr>
                <w:rFonts w:ascii="宋体" w:hAnsi="宋体" w:cs="宋体" w:hint="eastAsia"/>
                <w:sz w:val="24"/>
              </w:rPr>
            </w:pPr>
          </w:p>
        </w:tc>
        <w:tc>
          <w:tcPr>
            <w:tcW w:w="1575" w:type="dxa"/>
            <w:vAlign w:val="center"/>
          </w:tcPr>
          <w:p w:rsidR="00241D3D" w:rsidRDefault="00241D3D" w:rsidP="000C1425">
            <w:pPr>
              <w:spacing w:line="440" w:lineRule="exact"/>
              <w:jc w:val="right"/>
              <w:rPr>
                <w:rFonts w:ascii="宋体" w:hAnsi="宋体" w:cs="宋体" w:hint="eastAsia"/>
                <w:sz w:val="24"/>
              </w:rPr>
            </w:pPr>
          </w:p>
        </w:tc>
        <w:tc>
          <w:tcPr>
            <w:tcW w:w="1661"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457.00</w:t>
            </w:r>
          </w:p>
        </w:tc>
      </w:tr>
      <w:tr w:rsidR="00241D3D" w:rsidTr="00241D3D">
        <w:trPr>
          <w:trHeight w:val="375"/>
        </w:trPr>
        <w:tc>
          <w:tcPr>
            <w:tcW w:w="2126" w:type="dxa"/>
          </w:tcPr>
          <w:p w:rsidR="00241D3D" w:rsidRDefault="00241D3D" w:rsidP="000C1425">
            <w:pPr>
              <w:spacing w:line="440" w:lineRule="exact"/>
              <w:rPr>
                <w:rFonts w:ascii="宋体" w:hAnsi="宋体" w:cs="宋体" w:hint="eastAsia"/>
                <w:sz w:val="24"/>
              </w:rPr>
            </w:pPr>
            <w:r>
              <w:rPr>
                <w:rFonts w:ascii="宋体" w:hAnsi="宋体" w:cs="宋体" w:hint="eastAsia"/>
                <w:sz w:val="20"/>
                <w:szCs w:val="20"/>
              </w:rPr>
              <w:t xml:space="preserve">家具\用具\装具及动植物    </w:t>
            </w:r>
            <w:r>
              <w:rPr>
                <w:rFonts w:ascii="宋体" w:hAnsi="宋体" w:cs="宋体" w:hint="eastAsia"/>
                <w:sz w:val="16"/>
                <w:szCs w:val="16"/>
              </w:rPr>
              <w:t xml:space="preserve">  </w:t>
            </w:r>
          </w:p>
        </w:tc>
        <w:tc>
          <w:tcPr>
            <w:tcW w:w="1543"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36,355.60</w:t>
            </w:r>
          </w:p>
        </w:tc>
        <w:tc>
          <w:tcPr>
            <w:tcW w:w="1785" w:type="dxa"/>
            <w:vAlign w:val="center"/>
          </w:tcPr>
          <w:p w:rsidR="00241D3D" w:rsidRDefault="00241D3D" w:rsidP="000C1425">
            <w:pPr>
              <w:spacing w:line="440" w:lineRule="exact"/>
              <w:jc w:val="right"/>
              <w:rPr>
                <w:rFonts w:ascii="宋体" w:hAnsi="宋体" w:cs="宋体" w:hint="eastAsia"/>
                <w:sz w:val="24"/>
              </w:rPr>
            </w:pPr>
          </w:p>
        </w:tc>
        <w:tc>
          <w:tcPr>
            <w:tcW w:w="1575" w:type="dxa"/>
            <w:vAlign w:val="center"/>
          </w:tcPr>
          <w:p w:rsidR="00241D3D" w:rsidRDefault="00241D3D" w:rsidP="000C1425">
            <w:pPr>
              <w:spacing w:line="440" w:lineRule="exact"/>
              <w:jc w:val="right"/>
              <w:rPr>
                <w:rFonts w:ascii="宋体" w:hAnsi="宋体" w:cs="宋体" w:hint="eastAsia"/>
                <w:sz w:val="24"/>
              </w:rPr>
            </w:pPr>
          </w:p>
        </w:tc>
        <w:tc>
          <w:tcPr>
            <w:tcW w:w="1661"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36,355.60</w:t>
            </w:r>
          </w:p>
        </w:tc>
      </w:tr>
      <w:tr w:rsidR="00241D3D" w:rsidTr="00241D3D">
        <w:trPr>
          <w:trHeight w:val="375"/>
        </w:trPr>
        <w:tc>
          <w:tcPr>
            <w:tcW w:w="2126" w:type="dxa"/>
          </w:tcPr>
          <w:p w:rsidR="00241D3D" w:rsidRDefault="00241D3D" w:rsidP="000C1425">
            <w:pPr>
              <w:spacing w:line="440" w:lineRule="exact"/>
              <w:ind w:firstLineChars="262" w:firstLine="631"/>
              <w:rPr>
                <w:rFonts w:ascii="宋体" w:hAnsi="宋体" w:cs="宋体" w:hint="eastAsia"/>
                <w:sz w:val="24"/>
              </w:rPr>
            </w:pPr>
            <w:r>
              <w:rPr>
                <w:rFonts w:ascii="宋体" w:hAnsi="宋体" w:cs="宋体" w:hint="eastAsia"/>
                <w:b/>
                <w:bCs/>
                <w:sz w:val="24"/>
              </w:rPr>
              <w:t>合    计</w:t>
            </w:r>
          </w:p>
        </w:tc>
        <w:tc>
          <w:tcPr>
            <w:tcW w:w="1543" w:type="dxa"/>
            <w:vAlign w:val="center"/>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244,069.40</w:t>
            </w:r>
          </w:p>
        </w:tc>
        <w:tc>
          <w:tcPr>
            <w:tcW w:w="1785" w:type="dxa"/>
            <w:vAlign w:val="center"/>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6,300.00</w:t>
            </w:r>
          </w:p>
        </w:tc>
        <w:tc>
          <w:tcPr>
            <w:tcW w:w="1575" w:type="dxa"/>
            <w:vAlign w:val="center"/>
          </w:tcPr>
          <w:p w:rsidR="00241D3D" w:rsidRDefault="00241D3D" w:rsidP="000C1425">
            <w:pPr>
              <w:spacing w:line="440" w:lineRule="exact"/>
              <w:jc w:val="right"/>
              <w:rPr>
                <w:rFonts w:ascii="宋体" w:hAnsi="宋体" w:cs="宋体" w:hint="eastAsia"/>
                <w:b/>
                <w:sz w:val="24"/>
              </w:rPr>
            </w:pPr>
          </w:p>
        </w:tc>
        <w:tc>
          <w:tcPr>
            <w:tcW w:w="1661" w:type="dxa"/>
            <w:vAlign w:val="center"/>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250,369.40</w:t>
            </w:r>
          </w:p>
        </w:tc>
      </w:tr>
      <w:tr w:rsidR="00241D3D" w:rsidTr="00241D3D">
        <w:trPr>
          <w:trHeight w:val="375"/>
        </w:trPr>
        <w:tc>
          <w:tcPr>
            <w:tcW w:w="2126" w:type="dxa"/>
          </w:tcPr>
          <w:p w:rsidR="00241D3D" w:rsidRDefault="00241D3D" w:rsidP="00241D3D">
            <w:pPr>
              <w:numPr>
                <w:ilvl w:val="0"/>
                <w:numId w:val="3"/>
              </w:numPr>
              <w:spacing w:line="440" w:lineRule="exact"/>
              <w:rPr>
                <w:rFonts w:ascii="宋体" w:hAnsi="宋体" w:cs="宋体" w:hint="eastAsia"/>
                <w:sz w:val="24"/>
              </w:rPr>
            </w:pPr>
            <w:r>
              <w:rPr>
                <w:rFonts w:ascii="宋体" w:hAnsi="宋体" w:cs="宋体" w:hint="eastAsia"/>
                <w:sz w:val="24"/>
              </w:rPr>
              <w:t>固定资产折旧</w:t>
            </w:r>
          </w:p>
        </w:tc>
        <w:tc>
          <w:tcPr>
            <w:tcW w:w="1543" w:type="dxa"/>
            <w:vAlign w:val="center"/>
          </w:tcPr>
          <w:p w:rsidR="00241D3D" w:rsidRDefault="00241D3D" w:rsidP="000C1425">
            <w:pPr>
              <w:pStyle w:val="a5"/>
              <w:pBdr>
                <w:bottom w:val="none" w:sz="0" w:space="0" w:color="auto"/>
              </w:pBdr>
              <w:tabs>
                <w:tab w:val="clear" w:pos="4153"/>
                <w:tab w:val="clear" w:pos="8306"/>
              </w:tabs>
              <w:snapToGrid/>
              <w:spacing w:line="440" w:lineRule="exact"/>
              <w:jc w:val="right"/>
              <w:rPr>
                <w:rFonts w:ascii="宋体" w:hAnsi="宋体" w:cs="宋体" w:hint="eastAsia"/>
                <w:sz w:val="24"/>
                <w:szCs w:val="24"/>
              </w:rPr>
            </w:pPr>
            <w:r>
              <w:rPr>
                <w:rFonts w:ascii="宋体" w:hAnsi="宋体" w:cs="宋体" w:hint="eastAsia"/>
                <w:sz w:val="24"/>
                <w:szCs w:val="24"/>
              </w:rPr>
              <w:t>年初余额</w:t>
            </w:r>
          </w:p>
        </w:tc>
        <w:tc>
          <w:tcPr>
            <w:tcW w:w="1785"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本年增加</w:t>
            </w:r>
          </w:p>
        </w:tc>
        <w:tc>
          <w:tcPr>
            <w:tcW w:w="1575"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本年减少</w:t>
            </w:r>
          </w:p>
        </w:tc>
        <w:tc>
          <w:tcPr>
            <w:tcW w:w="1661" w:type="dxa"/>
            <w:vAlign w:val="center"/>
          </w:tcPr>
          <w:p w:rsidR="00241D3D" w:rsidRDefault="00241D3D" w:rsidP="000C1425">
            <w:pPr>
              <w:tabs>
                <w:tab w:val="left" w:pos="195"/>
                <w:tab w:val="center" w:pos="784"/>
              </w:tabs>
              <w:spacing w:line="440" w:lineRule="exact"/>
              <w:jc w:val="right"/>
              <w:rPr>
                <w:rFonts w:ascii="宋体" w:hAnsi="宋体" w:cs="宋体" w:hint="eastAsia"/>
                <w:sz w:val="24"/>
              </w:rPr>
            </w:pPr>
            <w:r>
              <w:rPr>
                <w:rFonts w:ascii="宋体" w:hAnsi="宋体" w:cs="宋体" w:hint="eastAsia"/>
                <w:sz w:val="24"/>
              </w:rPr>
              <w:tab/>
            </w:r>
            <w:r>
              <w:rPr>
                <w:rFonts w:ascii="宋体" w:hAnsi="宋体" w:cs="宋体" w:hint="eastAsia"/>
                <w:sz w:val="24"/>
              </w:rPr>
              <w:tab/>
              <w:t>年末余额</w:t>
            </w:r>
          </w:p>
        </w:tc>
      </w:tr>
      <w:tr w:rsidR="00241D3D" w:rsidTr="00241D3D">
        <w:trPr>
          <w:trHeight w:val="375"/>
        </w:trPr>
        <w:tc>
          <w:tcPr>
            <w:tcW w:w="2126" w:type="dxa"/>
          </w:tcPr>
          <w:p w:rsidR="00241D3D" w:rsidRDefault="00241D3D" w:rsidP="000C1425">
            <w:pPr>
              <w:spacing w:line="440" w:lineRule="exact"/>
              <w:ind w:firstLineChars="150" w:firstLine="360"/>
              <w:rPr>
                <w:rFonts w:ascii="宋体" w:hAnsi="宋体" w:cs="宋体" w:hint="eastAsia"/>
                <w:sz w:val="24"/>
              </w:rPr>
            </w:pPr>
            <w:r>
              <w:rPr>
                <w:rFonts w:ascii="宋体" w:hAnsi="宋体" w:cs="宋体" w:hint="eastAsia"/>
                <w:sz w:val="24"/>
              </w:rPr>
              <w:t>通用设备</w:t>
            </w:r>
          </w:p>
        </w:tc>
        <w:tc>
          <w:tcPr>
            <w:tcW w:w="1543"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21,571.19</w:t>
            </w:r>
          </w:p>
        </w:tc>
        <w:tc>
          <w:tcPr>
            <w:tcW w:w="1785"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22,106.99</w:t>
            </w:r>
          </w:p>
        </w:tc>
        <w:tc>
          <w:tcPr>
            <w:tcW w:w="1575" w:type="dxa"/>
            <w:vAlign w:val="center"/>
          </w:tcPr>
          <w:p w:rsidR="00241D3D" w:rsidRDefault="00241D3D" w:rsidP="000C1425">
            <w:pPr>
              <w:spacing w:line="440" w:lineRule="exact"/>
              <w:jc w:val="right"/>
              <w:rPr>
                <w:rFonts w:ascii="宋体" w:hAnsi="宋体" w:cs="宋体" w:hint="eastAsia"/>
                <w:sz w:val="24"/>
              </w:rPr>
            </w:pPr>
          </w:p>
        </w:tc>
        <w:tc>
          <w:tcPr>
            <w:tcW w:w="1661"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43,678.18</w:t>
            </w:r>
          </w:p>
        </w:tc>
      </w:tr>
      <w:tr w:rsidR="00241D3D" w:rsidTr="00241D3D">
        <w:trPr>
          <w:trHeight w:val="375"/>
        </w:trPr>
        <w:tc>
          <w:tcPr>
            <w:tcW w:w="2126" w:type="dxa"/>
          </w:tcPr>
          <w:p w:rsidR="00241D3D" w:rsidRDefault="00241D3D" w:rsidP="000C1425">
            <w:pPr>
              <w:spacing w:line="440" w:lineRule="exact"/>
              <w:ind w:firstLineChars="150" w:firstLine="360"/>
              <w:rPr>
                <w:rFonts w:ascii="宋体" w:hAnsi="宋体" w:cs="宋体" w:hint="eastAsia"/>
                <w:sz w:val="24"/>
              </w:rPr>
            </w:pPr>
            <w:r>
              <w:rPr>
                <w:rFonts w:ascii="宋体" w:hAnsi="宋体" w:cs="宋体" w:hint="eastAsia"/>
                <w:sz w:val="24"/>
              </w:rPr>
              <w:t>专用设备</w:t>
            </w:r>
          </w:p>
        </w:tc>
        <w:tc>
          <w:tcPr>
            <w:tcW w:w="1543"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14,965.76</w:t>
            </w:r>
          </w:p>
        </w:tc>
        <w:tc>
          <w:tcPr>
            <w:tcW w:w="1785"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842.96</w:t>
            </w:r>
          </w:p>
        </w:tc>
        <w:tc>
          <w:tcPr>
            <w:tcW w:w="1575" w:type="dxa"/>
            <w:vAlign w:val="center"/>
          </w:tcPr>
          <w:p w:rsidR="00241D3D" w:rsidRDefault="00241D3D" w:rsidP="000C1425">
            <w:pPr>
              <w:spacing w:line="440" w:lineRule="exact"/>
              <w:jc w:val="right"/>
              <w:rPr>
                <w:rFonts w:ascii="宋体" w:hAnsi="宋体" w:cs="宋体" w:hint="eastAsia"/>
                <w:sz w:val="24"/>
              </w:rPr>
            </w:pPr>
          </w:p>
        </w:tc>
        <w:tc>
          <w:tcPr>
            <w:tcW w:w="1661"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15,808.72</w:t>
            </w:r>
          </w:p>
        </w:tc>
      </w:tr>
      <w:tr w:rsidR="00241D3D" w:rsidTr="00241D3D">
        <w:trPr>
          <w:trHeight w:val="375"/>
        </w:trPr>
        <w:tc>
          <w:tcPr>
            <w:tcW w:w="2126" w:type="dxa"/>
          </w:tcPr>
          <w:p w:rsidR="00241D3D" w:rsidRDefault="00241D3D" w:rsidP="000C1425">
            <w:pPr>
              <w:spacing w:line="440" w:lineRule="exact"/>
              <w:ind w:firstLineChars="150" w:firstLine="360"/>
              <w:rPr>
                <w:rFonts w:ascii="宋体" w:hAnsi="宋体" w:cs="宋体" w:hint="eastAsia"/>
                <w:sz w:val="24"/>
              </w:rPr>
            </w:pPr>
            <w:r>
              <w:rPr>
                <w:rFonts w:ascii="宋体" w:hAnsi="宋体" w:cs="宋体" w:hint="eastAsia"/>
                <w:sz w:val="24"/>
              </w:rPr>
              <w:t>图书\档案</w:t>
            </w:r>
          </w:p>
        </w:tc>
        <w:tc>
          <w:tcPr>
            <w:tcW w:w="1543"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266.70</w:t>
            </w:r>
          </w:p>
        </w:tc>
        <w:tc>
          <w:tcPr>
            <w:tcW w:w="1785"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152.40</w:t>
            </w:r>
          </w:p>
        </w:tc>
        <w:tc>
          <w:tcPr>
            <w:tcW w:w="1575" w:type="dxa"/>
            <w:vAlign w:val="center"/>
          </w:tcPr>
          <w:p w:rsidR="00241D3D" w:rsidRDefault="00241D3D" w:rsidP="000C1425">
            <w:pPr>
              <w:spacing w:line="440" w:lineRule="exact"/>
              <w:jc w:val="right"/>
              <w:rPr>
                <w:rFonts w:ascii="宋体" w:hAnsi="宋体" w:cs="宋体" w:hint="eastAsia"/>
                <w:sz w:val="24"/>
              </w:rPr>
            </w:pPr>
          </w:p>
        </w:tc>
        <w:tc>
          <w:tcPr>
            <w:tcW w:w="1661"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419.10</w:t>
            </w:r>
          </w:p>
        </w:tc>
      </w:tr>
      <w:tr w:rsidR="00241D3D" w:rsidTr="00241D3D">
        <w:trPr>
          <w:trHeight w:val="375"/>
        </w:trPr>
        <w:tc>
          <w:tcPr>
            <w:tcW w:w="2126" w:type="dxa"/>
          </w:tcPr>
          <w:p w:rsidR="00241D3D" w:rsidRDefault="00241D3D" w:rsidP="000C1425">
            <w:pPr>
              <w:spacing w:line="440" w:lineRule="exact"/>
              <w:rPr>
                <w:rFonts w:ascii="宋体" w:hAnsi="宋体" w:cs="宋体" w:hint="eastAsia"/>
                <w:sz w:val="24"/>
              </w:rPr>
            </w:pPr>
            <w:r>
              <w:rPr>
                <w:rFonts w:ascii="宋体" w:hAnsi="宋体" w:cs="宋体" w:hint="eastAsia"/>
                <w:sz w:val="20"/>
                <w:szCs w:val="20"/>
              </w:rPr>
              <w:t>家具\用具\装具及动植物</w:t>
            </w:r>
          </w:p>
        </w:tc>
        <w:tc>
          <w:tcPr>
            <w:tcW w:w="1543"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21,536.17</w:t>
            </w:r>
          </w:p>
        </w:tc>
        <w:tc>
          <w:tcPr>
            <w:tcW w:w="1785"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4,447.80</w:t>
            </w:r>
          </w:p>
        </w:tc>
        <w:tc>
          <w:tcPr>
            <w:tcW w:w="1575" w:type="dxa"/>
            <w:vAlign w:val="center"/>
          </w:tcPr>
          <w:p w:rsidR="00241D3D" w:rsidRDefault="00241D3D" w:rsidP="000C1425">
            <w:pPr>
              <w:spacing w:line="440" w:lineRule="exact"/>
              <w:jc w:val="right"/>
              <w:rPr>
                <w:rFonts w:ascii="宋体" w:hAnsi="宋体" w:cs="宋体" w:hint="eastAsia"/>
                <w:sz w:val="24"/>
              </w:rPr>
            </w:pPr>
          </w:p>
        </w:tc>
        <w:tc>
          <w:tcPr>
            <w:tcW w:w="1661"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25,983.97</w:t>
            </w:r>
          </w:p>
        </w:tc>
      </w:tr>
      <w:tr w:rsidR="00241D3D" w:rsidTr="00241D3D">
        <w:trPr>
          <w:trHeight w:val="375"/>
        </w:trPr>
        <w:tc>
          <w:tcPr>
            <w:tcW w:w="2126" w:type="dxa"/>
          </w:tcPr>
          <w:p w:rsidR="00241D3D" w:rsidRDefault="00241D3D" w:rsidP="000C1425">
            <w:pPr>
              <w:spacing w:line="440" w:lineRule="exact"/>
              <w:ind w:firstLineChars="262" w:firstLine="631"/>
              <w:rPr>
                <w:rFonts w:ascii="宋体" w:hAnsi="宋体" w:cs="宋体" w:hint="eastAsia"/>
                <w:b/>
                <w:bCs/>
                <w:sz w:val="24"/>
              </w:rPr>
            </w:pPr>
            <w:r>
              <w:rPr>
                <w:rFonts w:ascii="宋体" w:hAnsi="宋体" w:cs="宋体" w:hint="eastAsia"/>
                <w:b/>
                <w:bCs/>
                <w:sz w:val="24"/>
              </w:rPr>
              <w:t>合    计</w:t>
            </w:r>
          </w:p>
        </w:tc>
        <w:tc>
          <w:tcPr>
            <w:tcW w:w="1543" w:type="dxa"/>
            <w:vAlign w:val="center"/>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58,339.82</w:t>
            </w:r>
          </w:p>
        </w:tc>
        <w:tc>
          <w:tcPr>
            <w:tcW w:w="1785" w:type="dxa"/>
            <w:vAlign w:val="center"/>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27,550.15</w:t>
            </w:r>
          </w:p>
        </w:tc>
        <w:tc>
          <w:tcPr>
            <w:tcW w:w="1575" w:type="dxa"/>
            <w:vAlign w:val="center"/>
          </w:tcPr>
          <w:p w:rsidR="00241D3D" w:rsidRDefault="00241D3D" w:rsidP="000C1425">
            <w:pPr>
              <w:spacing w:line="440" w:lineRule="exact"/>
              <w:jc w:val="right"/>
              <w:rPr>
                <w:rFonts w:ascii="宋体" w:hAnsi="宋体" w:cs="宋体" w:hint="eastAsia"/>
                <w:b/>
                <w:bCs/>
                <w:sz w:val="24"/>
              </w:rPr>
            </w:pPr>
          </w:p>
        </w:tc>
        <w:tc>
          <w:tcPr>
            <w:tcW w:w="1661" w:type="dxa"/>
            <w:vAlign w:val="center"/>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85,889.97</w:t>
            </w:r>
          </w:p>
        </w:tc>
      </w:tr>
      <w:tr w:rsidR="00241D3D" w:rsidTr="00241D3D">
        <w:trPr>
          <w:trHeight w:val="375"/>
        </w:trPr>
        <w:tc>
          <w:tcPr>
            <w:tcW w:w="2126" w:type="dxa"/>
          </w:tcPr>
          <w:p w:rsidR="00241D3D" w:rsidRDefault="00241D3D" w:rsidP="000C1425">
            <w:pPr>
              <w:spacing w:line="440" w:lineRule="exact"/>
              <w:ind w:firstLine="240"/>
              <w:rPr>
                <w:rFonts w:ascii="宋体" w:hAnsi="宋体" w:cs="宋体" w:hint="eastAsia"/>
                <w:b/>
                <w:bCs/>
                <w:sz w:val="24"/>
              </w:rPr>
            </w:pPr>
            <w:r>
              <w:rPr>
                <w:rFonts w:ascii="宋体" w:hAnsi="宋体" w:cs="宋体" w:hint="eastAsia"/>
                <w:b/>
                <w:bCs/>
                <w:sz w:val="24"/>
              </w:rPr>
              <w:t>固定资产净值</w:t>
            </w:r>
          </w:p>
        </w:tc>
        <w:tc>
          <w:tcPr>
            <w:tcW w:w="1543" w:type="dxa"/>
            <w:vAlign w:val="center"/>
          </w:tcPr>
          <w:p w:rsidR="00241D3D" w:rsidRDefault="00241D3D" w:rsidP="000C1425">
            <w:pPr>
              <w:wordWrap w:val="0"/>
              <w:spacing w:line="440" w:lineRule="exact"/>
              <w:jc w:val="right"/>
              <w:rPr>
                <w:rFonts w:ascii="宋体" w:hAnsi="宋体" w:cs="宋体" w:hint="eastAsia"/>
                <w:b/>
                <w:bCs/>
                <w:sz w:val="24"/>
              </w:rPr>
            </w:pPr>
            <w:r>
              <w:rPr>
                <w:rFonts w:ascii="宋体" w:hAnsi="宋体" w:cs="宋体" w:hint="eastAsia"/>
                <w:b/>
                <w:bCs/>
                <w:sz w:val="24"/>
              </w:rPr>
              <w:t>185,729.58</w:t>
            </w:r>
          </w:p>
        </w:tc>
        <w:tc>
          <w:tcPr>
            <w:tcW w:w="1785" w:type="dxa"/>
            <w:vAlign w:val="center"/>
          </w:tcPr>
          <w:p w:rsidR="00241D3D" w:rsidRDefault="00241D3D" w:rsidP="000C1425">
            <w:pPr>
              <w:spacing w:line="440" w:lineRule="exact"/>
              <w:jc w:val="right"/>
              <w:rPr>
                <w:rFonts w:ascii="宋体" w:hAnsi="宋体" w:cs="宋体" w:hint="eastAsia"/>
                <w:b/>
                <w:bCs/>
                <w:sz w:val="24"/>
              </w:rPr>
            </w:pPr>
          </w:p>
        </w:tc>
        <w:tc>
          <w:tcPr>
            <w:tcW w:w="1575" w:type="dxa"/>
            <w:vAlign w:val="center"/>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 xml:space="preserve">　</w:t>
            </w:r>
          </w:p>
        </w:tc>
        <w:tc>
          <w:tcPr>
            <w:tcW w:w="1661" w:type="dxa"/>
            <w:vAlign w:val="center"/>
          </w:tcPr>
          <w:p w:rsidR="00241D3D" w:rsidRDefault="00241D3D" w:rsidP="000C1425">
            <w:pPr>
              <w:wordWrap w:val="0"/>
              <w:spacing w:line="440" w:lineRule="exact"/>
              <w:jc w:val="right"/>
              <w:rPr>
                <w:rFonts w:ascii="宋体" w:hAnsi="宋体" w:cs="宋体" w:hint="eastAsia"/>
                <w:b/>
                <w:bCs/>
                <w:sz w:val="24"/>
              </w:rPr>
            </w:pPr>
            <w:r>
              <w:rPr>
                <w:rFonts w:ascii="宋体" w:hAnsi="宋体" w:cs="宋体" w:hint="eastAsia"/>
                <w:b/>
                <w:bCs/>
                <w:sz w:val="24"/>
              </w:rPr>
              <w:t>164,479.43</w:t>
            </w:r>
          </w:p>
        </w:tc>
      </w:tr>
    </w:tbl>
    <w:p w:rsidR="00241D3D" w:rsidRDefault="00241D3D" w:rsidP="00241D3D">
      <w:pPr>
        <w:widowControl/>
        <w:adjustRightInd w:val="0"/>
        <w:snapToGrid w:val="0"/>
        <w:ind w:firstLineChars="200" w:firstLine="482"/>
        <w:outlineLvl w:val="2"/>
        <w:rPr>
          <w:rFonts w:ascii="宋体" w:hAnsi="宋体" w:cs="宋体" w:hint="eastAsia"/>
          <w:b/>
          <w:bCs/>
          <w:sz w:val="24"/>
        </w:rPr>
      </w:pPr>
    </w:p>
    <w:p w:rsidR="00241D3D" w:rsidRDefault="00241D3D" w:rsidP="00241D3D">
      <w:pPr>
        <w:widowControl/>
        <w:adjustRightInd w:val="0"/>
        <w:snapToGrid w:val="0"/>
        <w:outlineLvl w:val="2"/>
        <w:rPr>
          <w:rFonts w:ascii="宋体" w:hAnsi="宋体" w:cs="宋体" w:hint="eastAsia"/>
          <w:b/>
          <w:bCs/>
          <w:sz w:val="24"/>
        </w:rPr>
      </w:pPr>
      <w:r>
        <w:rPr>
          <w:rFonts w:ascii="宋体" w:hAnsi="宋体" w:cs="宋体" w:hint="eastAsia"/>
          <w:b/>
          <w:sz w:val="24"/>
        </w:rPr>
        <w:t xml:space="preserve">  注释4预收账款</w:t>
      </w:r>
    </w:p>
    <w:tbl>
      <w:tblPr>
        <w:tblStyle w:val="a6"/>
        <w:tblpPr w:leftFromText="180" w:rightFromText="180" w:vertAnchor="text" w:horzAnchor="page" w:tblpX="673" w:tblpY="105"/>
        <w:tblOverlap w:val="never"/>
        <w:tblW w:w="0" w:type="auto"/>
        <w:tblInd w:w="0" w:type="dxa"/>
        <w:tblLayout w:type="fixed"/>
        <w:tblLook w:val="0000"/>
      </w:tblPr>
      <w:tblGrid>
        <w:gridCol w:w="3200"/>
        <w:gridCol w:w="2265"/>
        <w:gridCol w:w="2109"/>
        <w:gridCol w:w="1702"/>
      </w:tblGrid>
      <w:tr w:rsidR="00241D3D" w:rsidTr="00241D3D">
        <w:trPr>
          <w:trHeight w:val="650"/>
        </w:trPr>
        <w:tc>
          <w:tcPr>
            <w:tcW w:w="3200" w:type="dxa"/>
          </w:tcPr>
          <w:p w:rsidR="00241D3D" w:rsidRDefault="00241D3D" w:rsidP="00241D3D">
            <w:pPr>
              <w:topLinePunct/>
              <w:jc w:val="center"/>
              <w:rPr>
                <w:rFonts w:ascii="宋体" w:hAnsi="宋体" w:cs="宋体" w:hint="eastAsia"/>
                <w:sz w:val="24"/>
              </w:rPr>
            </w:pPr>
            <w:r>
              <w:rPr>
                <w:rFonts w:ascii="宋体" w:hAnsi="宋体" w:cs="宋体" w:hint="eastAsia"/>
                <w:sz w:val="24"/>
              </w:rPr>
              <w:t>债权人名称</w:t>
            </w:r>
          </w:p>
        </w:tc>
        <w:tc>
          <w:tcPr>
            <w:tcW w:w="2265" w:type="dxa"/>
          </w:tcPr>
          <w:p w:rsidR="00241D3D" w:rsidRDefault="00241D3D" w:rsidP="00241D3D">
            <w:pPr>
              <w:topLinePunct/>
              <w:jc w:val="center"/>
              <w:rPr>
                <w:rFonts w:ascii="宋体" w:hAnsi="宋体" w:cs="宋体" w:hint="eastAsia"/>
                <w:sz w:val="24"/>
              </w:rPr>
            </w:pPr>
            <w:r>
              <w:rPr>
                <w:rFonts w:ascii="宋体" w:hAnsi="宋体" w:cs="宋体" w:hint="eastAsia"/>
                <w:sz w:val="24"/>
              </w:rPr>
              <w:t>年末余额</w:t>
            </w:r>
          </w:p>
        </w:tc>
        <w:tc>
          <w:tcPr>
            <w:tcW w:w="2109" w:type="dxa"/>
          </w:tcPr>
          <w:p w:rsidR="00241D3D" w:rsidRDefault="00241D3D" w:rsidP="00241D3D">
            <w:pPr>
              <w:topLinePunct/>
              <w:jc w:val="center"/>
              <w:rPr>
                <w:rFonts w:ascii="宋体" w:hAnsi="宋体" w:cs="宋体" w:hint="eastAsia"/>
                <w:sz w:val="24"/>
              </w:rPr>
            </w:pPr>
            <w:r>
              <w:rPr>
                <w:rFonts w:ascii="宋体" w:hAnsi="宋体" w:cs="宋体" w:hint="eastAsia"/>
                <w:sz w:val="24"/>
              </w:rPr>
              <w:t>经济内容</w:t>
            </w:r>
          </w:p>
        </w:tc>
        <w:tc>
          <w:tcPr>
            <w:tcW w:w="1702" w:type="dxa"/>
          </w:tcPr>
          <w:p w:rsidR="00241D3D" w:rsidRDefault="00241D3D" w:rsidP="00241D3D">
            <w:pPr>
              <w:topLinePunct/>
              <w:ind w:firstLineChars="50" w:firstLine="120"/>
              <w:jc w:val="center"/>
              <w:rPr>
                <w:rFonts w:ascii="宋体" w:hAnsi="宋体" w:cs="宋体" w:hint="eastAsia"/>
                <w:sz w:val="24"/>
              </w:rPr>
            </w:pPr>
            <w:proofErr w:type="gramStart"/>
            <w:r>
              <w:rPr>
                <w:rFonts w:ascii="宋体" w:hAnsi="宋体" w:cs="宋体" w:hint="eastAsia"/>
                <w:sz w:val="24"/>
              </w:rPr>
              <w:t>账</w:t>
            </w:r>
            <w:proofErr w:type="gramEnd"/>
            <w:r>
              <w:rPr>
                <w:rFonts w:ascii="宋体" w:hAnsi="宋体" w:cs="宋体" w:hint="eastAsia"/>
                <w:sz w:val="24"/>
              </w:rPr>
              <w:t xml:space="preserve">  龄</w:t>
            </w:r>
          </w:p>
        </w:tc>
      </w:tr>
      <w:tr w:rsidR="00241D3D" w:rsidTr="00241D3D">
        <w:trPr>
          <w:trHeight w:val="411"/>
        </w:trPr>
        <w:tc>
          <w:tcPr>
            <w:tcW w:w="3200" w:type="dxa"/>
          </w:tcPr>
          <w:p w:rsidR="00241D3D" w:rsidRDefault="00241D3D" w:rsidP="00241D3D">
            <w:pPr>
              <w:topLinePunct/>
              <w:jc w:val="center"/>
              <w:rPr>
                <w:rFonts w:ascii="宋体" w:hAnsi="宋体" w:cs="宋体" w:hint="eastAsia"/>
                <w:sz w:val="24"/>
              </w:rPr>
            </w:pPr>
            <w:r>
              <w:rPr>
                <w:rFonts w:ascii="宋体" w:hAnsi="宋体" w:cs="宋体" w:hint="eastAsia"/>
                <w:sz w:val="24"/>
              </w:rPr>
              <w:t>学生</w:t>
            </w:r>
          </w:p>
        </w:tc>
        <w:tc>
          <w:tcPr>
            <w:tcW w:w="2265" w:type="dxa"/>
          </w:tcPr>
          <w:p w:rsidR="00241D3D" w:rsidRDefault="00241D3D" w:rsidP="00241D3D">
            <w:pPr>
              <w:topLinePunct/>
              <w:ind w:firstLineChars="250" w:firstLine="600"/>
              <w:jc w:val="right"/>
              <w:rPr>
                <w:rFonts w:ascii="宋体" w:hAnsi="宋体" w:cs="宋体" w:hint="eastAsia"/>
                <w:sz w:val="24"/>
              </w:rPr>
            </w:pPr>
            <w:r>
              <w:rPr>
                <w:rFonts w:ascii="宋体" w:hAnsi="宋体" w:cs="宋体" w:hint="eastAsia"/>
                <w:sz w:val="24"/>
              </w:rPr>
              <w:t>30,150.00</w:t>
            </w:r>
          </w:p>
        </w:tc>
        <w:tc>
          <w:tcPr>
            <w:tcW w:w="2109" w:type="dxa"/>
          </w:tcPr>
          <w:p w:rsidR="00241D3D" w:rsidRDefault="00241D3D" w:rsidP="00241D3D">
            <w:pPr>
              <w:topLinePunct/>
              <w:jc w:val="center"/>
              <w:rPr>
                <w:rFonts w:ascii="宋体" w:hAnsi="宋体" w:cs="宋体" w:hint="eastAsia"/>
                <w:sz w:val="24"/>
              </w:rPr>
            </w:pPr>
            <w:r>
              <w:rPr>
                <w:rFonts w:ascii="宋体" w:hAnsi="宋体" w:cs="宋体" w:hint="eastAsia"/>
                <w:sz w:val="24"/>
              </w:rPr>
              <w:t>保教费</w:t>
            </w:r>
          </w:p>
        </w:tc>
        <w:tc>
          <w:tcPr>
            <w:tcW w:w="1702" w:type="dxa"/>
          </w:tcPr>
          <w:p w:rsidR="00241D3D" w:rsidRDefault="00241D3D" w:rsidP="00241D3D">
            <w:pPr>
              <w:tabs>
                <w:tab w:val="left" w:pos="1572"/>
              </w:tabs>
              <w:topLinePunct/>
              <w:jc w:val="center"/>
              <w:rPr>
                <w:rFonts w:ascii="宋体" w:hAnsi="宋体" w:cs="宋体" w:hint="eastAsia"/>
                <w:sz w:val="24"/>
              </w:rPr>
            </w:pPr>
            <w:r>
              <w:rPr>
                <w:rFonts w:ascii="宋体" w:hAnsi="宋体" w:cs="宋体" w:hint="eastAsia"/>
                <w:sz w:val="24"/>
              </w:rPr>
              <w:t>1年以内</w:t>
            </w:r>
          </w:p>
        </w:tc>
      </w:tr>
      <w:tr w:rsidR="00241D3D" w:rsidTr="00241D3D">
        <w:trPr>
          <w:trHeight w:val="411"/>
        </w:trPr>
        <w:tc>
          <w:tcPr>
            <w:tcW w:w="3200" w:type="dxa"/>
          </w:tcPr>
          <w:p w:rsidR="00241D3D" w:rsidRDefault="00241D3D" w:rsidP="00241D3D">
            <w:pPr>
              <w:topLinePunct/>
              <w:jc w:val="center"/>
              <w:rPr>
                <w:rFonts w:ascii="宋体" w:hAnsi="宋体" w:cs="宋体" w:hint="eastAsia"/>
                <w:sz w:val="24"/>
              </w:rPr>
            </w:pPr>
            <w:r>
              <w:rPr>
                <w:rFonts w:ascii="宋体" w:hAnsi="宋体" w:cs="宋体" w:hint="eastAsia"/>
                <w:sz w:val="24"/>
              </w:rPr>
              <w:t>学生</w:t>
            </w:r>
          </w:p>
        </w:tc>
        <w:tc>
          <w:tcPr>
            <w:tcW w:w="2265" w:type="dxa"/>
          </w:tcPr>
          <w:p w:rsidR="00241D3D" w:rsidRDefault="00241D3D" w:rsidP="00241D3D">
            <w:pPr>
              <w:topLinePunct/>
              <w:ind w:firstLineChars="250" w:firstLine="600"/>
              <w:jc w:val="right"/>
              <w:rPr>
                <w:rFonts w:ascii="宋体" w:hAnsi="宋体" w:cs="宋体" w:hint="eastAsia"/>
                <w:sz w:val="24"/>
              </w:rPr>
            </w:pPr>
            <w:r>
              <w:rPr>
                <w:rFonts w:ascii="宋体" w:hAnsi="宋体" w:cs="宋体" w:hint="eastAsia"/>
                <w:sz w:val="24"/>
              </w:rPr>
              <w:t>8,550.00</w:t>
            </w:r>
          </w:p>
        </w:tc>
        <w:tc>
          <w:tcPr>
            <w:tcW w:w="2109" w:type="dxa"/>
          </w:tcPr>
          <w:p w:rsidR="00241D3D" w:rsidRDefault="00241D3D" w:rsidP="00241D3D">
            <w:pPr>
              <w:topLinePunct/>
              <w:jc w:val="center"/>
              <w:rPr>
                <w:rFonts w:ascii="宋体" w:hAnsi="宋体" w:cs="宋体" w:hint="eastAsia"/>
                <w:sz w:val="24"/>
              </w:rPr>
            </w:pPr>
            <w:r>
              <w:rPr>
                <w:rFonts w:ascii="宋体" w:hAnsi="宋体" w:cs="宋体" w:hint="eastAsia"/>
                <w:sz w:val="24"/>
              </w:rPr>
              <w:t>伙食费</w:t>
            </w:r>
          </w:p>
        </w:tc>
        <w:tc>
          <w:tcPr>
            <w:tcW w:w="1702" w:type="dxa"/>
          </w:tcPr>
          <w:p w:rsidR="00241D3D" w:rsidRDefault="00241D3D" w:rsidP="00241D3D">
            <w:pPr>
              <w:tabs>
                <w:tab w:val="left" w:pos="1572"/>
              </w:tabs>
              <w:topLinePunct/>
              <w:jc w:val="center"/>
              <w:rPr>
                <w:rFonts w:ascii="宋体" w:hAnsi="宋体" w:cs="宋体" w:hint="eastAsia"/>
                <w:sz w:val="24"/>
              </w:rPr>
            </w:pPr>
            <w:r>
              <w:rPr>
                <w:rFonts w:ascii="宋体" w:hAnsi="宋体" w:cs="宋体" w:hint="eastAsia"/>
                <w:sz w:val="24"/>
              </w:rPr>
              <w:t>1年以内</w:t>
            </w:r>
          </w:p>
        </w:tc>
      </w:tr>
      <w:tr w:rsidR="00241D3D" w:rsidTr="00241D3D">
        <w:trPr>
          <w:trHeight w:val="411"/>
        </w:trPr>
        <w:tc>
          <w:tcPr>
            <w:tcW w:w="3200" w:type="dxa"/>
          </w:tcPr>
          <w:p w:rsidR="00241D3D" w:rsidRDefault="00241D3D" w:rsidP="00241D3D">
            <w:pPr>
              <w:topLinePunct/>
              <w:jc w:val="center"/>
              <w:rPr>
                <w:rFonts w:ascii="宋体" w:hAnsi="宋体" w:cs="宋体" w:hint="eastAsia"/>
                <w:sz w:val="24"/>
              </w:rPr>
            </w:pPr>
            <w:r>
              <w:rPr>
                <w:rFonts w:ascii="宋体" w:hAnsi="宋体" w:cs="宋体" w:hint="eastAsia"/>
                <w:sz w:val="24"/>
              </w:rPr>
              <w:lastRenderedPageBreak/>
              <w:t>学生</w:t>
            </w:r>
          </w:p>
        </w:tc>
        <w:tc>
          <w:tcPr>
            <w:tcW w:w="2265" w:type="dxa"/>
          </w:tcPr>
          <w:p w:rsidR="00241D3D" w:rsidRDefault="00241D3D" w:rsidP="00241D3D">
            <w:pPr>
              <w:topLinePunct/>
              <w:ind w:firstLineChars="250" w:firstLine="600"/>
              <w:jc w:val="right"/>
              <w:rPr>
                <w:rFonts w:ascii="宋体" w:hAnsi="宋体" w:cs="宋体" w:hint="eastAsia"/>
                <w:sz w:val="24"/>
              </w:rPr>
            </w:pPr>
            <w:r>
              <w:rPr>
                <w:rFonts w:ascii="宋体" w:hAnsi="宋体" w:cs="宋体" w:hint="eastAsia"/>
                <w:sz w:val="24"/>
              </w:rPr>
              <w:t>8,250.00</w:t>
            </w:r>
          </w:p>
        </w:tc>
        <w:tc>
          <w:tcPr>
            <w:tcW w:w="2109" w:type="dxa"/>
          </w:tcPr>
          <w:p w:rsidR="00241D3D" w:rsidRDefault="00241D3D" w:rsidP="00241D3D">
            <w:pPr>
              <w:topLinePunct/>
              <w:jc w:val="center"/>
              <w:rPr>
                <w:rFonts w:ascii="宋体" w:hAnsi="宋体" w:cs="宋体" w:hint="eastAsia"/>
                <w:sz w:val="24"/>
              </w:rPr>
            </w:pPr>
            <w:proofErr w:type="gramStart"/>
            <w:r>
              <w:rPr>
                <w:rFonts w:ascii="宋体" w:hAnsi="宋体" w:cs="宋体" w:hint="eastAsia"/>
                <w:sz w:val="24"/>
              </w:rPr>
              <w:t>校车费</w:t>
            </w:r>
            <w:proofErr w:type="gramEnd"/>
          </w:p>
        </w:tc>
        <w:tc>
          <w:tcPr>
            <w:tcW w:w="1702" w:type="dxa"/>
          </w:tcPr>
          <w:p w:rsidR="00241D3D" w:rsidRDefault="00241D3D" w:rsidP="00241D3D">
            <w:pPr>
              <w:tabs>
                <w:tab w:val="left" w:pos="1572"/>
              </w:tabs>
              <w:topLinePunct/>
              <w:jc w:val="center"/>
              <w:rPr>
                <w:rFonts w:ascii="宋体" w:hAnsi="宋体" w:cs="宋体" w:hint="eastAsia"/>
                <w:sz w:val="24"/>
              </w:rPr>
            </w:pPr>
            <w:r>
              <w:rPr>
                <w:rFonts w:ascii="宋体" w:hAnsi="宋体" w:cs="宋体" w:hint="eastAsia"/>
                <w:sz w:val="24"/>
              </w:rPr>
              <w:t>1年以内</w:t>
            </w:r>
          </w:p>
        </w:tc>
      </w:tr>
      <w:tr w:rsidR="00241D3D" w:rsidTr="00241D3D">
        <w:trPr>
          <w:trHeight w:val="422"/>
        </w:trPr>
        <w:tc>
          <w:tcPr>
            <w:tcW w:w="3200" w:type="dxa"/>
          </w:tcPr>
          <w:p w:rsidR="00241D3D" w:rsidRDefault="00241D3D" w:rsidP="00241D3D">
            <w:pPr>
              <w:topLinePunct/>
              <w:jc w:val="center"/>
              <w:rPr>
                <w:rFonts w:ascii="宋体" w:hAnsi="宋体" w:cs="宋体" w:hint="eastAsia"/>
                <w:b/>
                <w:bCs/>
                <w:sz w:val="24"/>
              </w:rPr>
            </w:pPr>
            <w:r>
              <w:rPr>
                <w:rFonts w:ascii="宋体" w:hAnsi="宋体" w:cs="宋体" w:hint="eastAsia"/>
                <w:b/>
                <w:bCs/>
                <w:sz w:val="24"/>
              </w:rPr>
              <w:t>合计</w:t>
            </w:r>
          </w:p>
        </w:tc>
        <w:tc>
          <w:tcPr>
            <w:tcW w:w="2265" w:type="dxa"/>
          </w:tcPr>
          <w:p w:rsidR="00241D3D" w:rsidRDefault="00241D3D" w:rsidP="00241D3D">
            <w:pPr>
              <w:topLinePunct/>
              <w:jc w:val="right"/>
              <w:rPr>
                <w:rFonts w:ascii="宋体" w:hAnsi="宋体" w:cs="宋体" w:hint="eastAsia"/>
                <w:b/>
                <w:bCs/>
                <w:sz w:val="24"/>
              </w:rPr>
            </w:pPr>
            <w:r>
              <w:rPr>
                <w:rFonts w:ascii="宋体" w:hAnsi="宋体" w:cs="宋体" w:hint="eastAsia"/>
                <w:b/>
                <w:bCs/>
                <w:sz w:val="24"/>
              </w:rPr>
              <w:t>46,950.00</w:t>
            </w:r>
          </w:p>
        </w:tc>
        <w:tc>
          <w:tcPr>
            <w:tcW w:w="2109" w:type="dxa"/>
          </w:tcPr>
          <w:p w:rsidR="00241D3D" w:rsidRDefault="00241D3D" w:rsidP="00241D3D">
            <w:pPr>
              <w:topLinePunct/>
              <w:jc w:val="center"/>
              <w:rPr>
                <w:rFonts w:ascii="宋体" w:hAnsi="宋体" w:cs="宋体" w:hint="eastAsia"/>
                <w:sz w:val="24"/>
              </w:rPr>
            </w:pPr>
          </w:p>
        </w:tc>
        <w:tc>
          <w:tcPr>
            <w:tcW w:w="1702" w:type="dxa"/>
          </w:tcPr>
          <w:p w:rsidR="00241D3D" w:rsidRDefault="00241D3D" w:rsidP="00241D3D">
            <w:pPr>
              <w:topLinePunct/>
              <w:ind w:firstLineChars="50" w:firstLine="120"/>
              <w:jc w:val="center"/>
              <w:rPr>
                <w:rFonts w:ascii="宋体" w:hAnsi="宋体" w:cs="宋体" w:hint="eastAsia"/>
                <w:sz w:val="24"/>
              </w:rPr>
            </w:pPr>
          </w:p>
        </w:tc>
      </w:tr>
    </w:tbl>
    <w:p w:rsidR="00241D3D" w:rsidRDefault="00241D3D" w:rsidP="00241D3D">
      <w:pPr>
        <w:tabs>
          <w:tab w:val="left" w:pos="731"/>
        </w:tabs>
        <w:spacing w:line="400" w:lineRule="exact"/>
        <w:rPr>
          <w:rFonts w:ascii="宋体" w:hAnsi="宋体" w:cs="宋体" w:hint="eastAsia"/>
          <w:b/>
          <w:bCs/>
          <w:sz w:val="24"/>
        </w:rPr>
      </w:pPr>
    </w:p>
    <w:p w:rsidR="00241D3D" w:rsidRDefault="00241D3D" w:rsidP="00241D3D">
      <w:pPr>
        <w:tabs>
          <w:tab w:val="left" w:pos="731"/>
        </w:tabs>
        <w:spacing w:line="400" w:lineRule="exact"/>
        <w:rPr>
          <w:rFonts w:ascii="宋体" w:hAnsi="宋体" w:cs="宋体" w:hint="eastAsia"/>
          <w:b/>
          <w:bCs/>
          <w:sz w:val="24"/>
        </w:rPr>
      </w:pPr>
    </w:p>
    <w:p w:rsidR="00241D3D" w:rsidRDefault="00241D3D" w:rsidP="00241D3D">
      <w:pPr>
        <w:spacing w:line="440" w:lineRule="exact"/>
        <w:rPr>
          <w:rFonts w:ascii="宋体" w:hAnsi="宋体" w:cs="宋体" w:hint="eastAsia"/>
          <w:b/>
          <w:bCs/>
          <w:sz w:val="24"/>
        </w:rPr>
      </w:pPr>
    </w:p>
    <w:p w:rsidR="00241D3D" w:rsidRDefault="00241D3D" w:rsidP="00241D3D">
      <w:pPr>
        <w:spacing w:line="440" w:lineRule="exact"/>
        <w:rPr>
          <w:rFonts w:ascii="宋体" w:hAnsi="宋体" w:cs="宋体" w:hint="eastAsia"/>
          <w:b/>
          <w:bCs/>
          <w:sz w:val="24"/>
        </w:rPr>
      </w:pPr>
    </w:p>
    <w:p w:rsidR="00241D3D" w:rsidRDefault="00241D3D" w:rsidP="00241D3D">
      <w:pPr>
        <w:spacing w:line="440" w:lineRule="exact"/>
        <w:rPr>
          <w:rFonts w:ascii="宋体" w:hAnsi="宋体" w:cs="宋体" w:hint="eastAsia"/>
          <w:b/>
          <w:bCs/>
          <w:sz w:val="24"/>
        </w:rPr>
      </w:pPr>
    </w:p>
    <w:p w:rsidR="00241D3D" w:rsidRDefault="00241D3D" w:rsidP="00241D3D">
      <w:pPr>
        <w:spacing w:line="440" w:lineRule="exact"/>
        <w:rPr>
          <w:rFonts w:ascii="宋体" w:hAnsi="宋体" w:cs="宋体" w:hint="eastAsia"/>
          <w:b/>
          <w:bCs/>
          <w:sz w:val="24"/>
        </w:rPr>
      </w:pPr>
    </w:p>
    <w:p w:rsidR="00241D3D" w:rsidRDefault="00241D3D" w:rsidP="00241D3D">
      <w:pPr>
        <w:spacing w:line="440" w:lineRule="exact"/>
        <w:rPr>
          <w:rFonts w:ascii="宋体" w:hAnsi="宋体" w:cs="宋体" w:hint="eastAsia"/>
          <w:b/>
          <w:bCs/>
          <w:sz w:val="24"/>
        </w:rPr>
      </w:pPr>
      <w:r>
        <w:rPr>
          <w:rFonts w:ascii="宋体" w:hAnsi="宋体" w:cs="宋体" w:hint="eastAsia"/>
          <w:b/>
          <w:bCs/>
          <w:sz w:val="24"/>
        </w:rPr>
        <w:t>注释5、应付工资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31"/>
        <w:gridCol w:w="1680"/>
        <w:gridCol w:w="1785"/>
        <w:gridCol w:w="1575"/>
        <w:gridCol w:w="1680"/>
      </w:tblGrid>
      <w:tr w:rsidR="00241D3D" w:rsidTr="00241D3D">
        <w:trPr>
          <w:trHeight w:val="360"/>
        </w:trPr>
        <w:tc>
          <w:tcPr>
            <w:tcW w:w="2131" w:type="dxa"/>
            <w:vAlign w:val="center"/>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项    目</w:t>
            </w:r>
          </w:p>
        </w:tc>
        <w:tc>
          <w:tcPr>
            <w:tcW w:w="1680" w:type="dxa"/>
            <w:vAlign w:val="center"/>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期初余额</w:t>
            </w:r>
          </w:p>
        </w:tc>
        <w:tc>
          <w:tcPr>
            <w:tcW w:w="1785" w:type="dxa"/>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本期增加数</w:t>
            </w:r>
          </w:p>
        </w:tc>
        <w:tc>
          <w:tcPr>
            <w:tcW w:w="1575" w:type="dxa"/>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本期减少数</w:t>
            </w:r>
          </w:p>
        </w:tc>
        <w:tc>
          <w:tcPr>
            <w:tcW w:w="1680" w:type="dxa"/>
            <w:vAlign w:val="center"/>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期末余额</w:t>
            </w:r>
          </w:p>
        </w:tc>
      </w:tr>
      <w:tr w:rsidR="00241D3D" w:rsidTr="00241D3D">
        <w:trPr>
          <w:trHeight w:val="360"/>
        </w:trPr>
        <w:tc>
          <w:tcPr>
            <w:tcW w:w="2131" w:type="dxa"/>
          </w:tcPr>
          <w:p w:rsidR="00241D3D" w:rsidRDefault="00241D3D" w:rsidP="000C1425">
            <w:pPr>
              <w:spacing w:line="440" w:lineRule="exact"/>
              <w:ind w:firstLineChars="300" w:firstLine="720"/>
              <w:rPr>
                <w:rFonts w:ascii="宋体" w:hAnsi="宋体" w:cs="宋体" w:hint="eastAsia"/>
                <w:sz w:val="24"/>
              </w:rPr>
            </w:pPr>
            <w:r>
              <w:rPr>
                <w:rFonts w:ascii="宋体" w:hAnsi="宋体" w:cs="宋体" w:hint="eastAsia"/>
                <w:sz w:val="24"/>
              </w:rPr>
              <w:t>应付工资</w:t>
            </w:r>
          </w:p>
        </w:tc>
        <w:tc>
          <w:tcPr>
            <w:tcW w:w="168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42,185.00</w:t>
            </w:r>
          </w:p>
        </w:tc>
        <w:tc>
          <w:tcPr>
            <w:tcW w:w="1785"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649,124.80</w:t>
            </w:r>
          </w:p>
        </w:tc>
        <w:tc>
          <w:tcPr>
            <w:tcW w:w="1575"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629,199.80</w:t>
            </w:r>
          </w:p>
        </w:tc>
        <w:tc>
          <w:tcPr>
            <w:tcW w:w="168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62,110.00</w:t>
            </w:r>
          </w:p>
        </w:tc>
      </w:tr>
      <w:tr w:rsidR="00241D3D" w:rsidTr="00241D3D">
        <w:trPr>
          <w:trHeight w:val="360"/>
        </w:trPr>
        <w:tc>
          <w:tcPr>
            <w:tcW w:w="2131" w:type="dxa"/>
          </w:tcPr>
          <w:p w:rsidR="00241D3D" w:rsidRDefault="00241D3D" w:rsidP="000C1425">
            <w:pPr>
              <w:spacing w:line="440" w:lineRule="exact"/>
              <w:ind w:firstLineChars="461" w:firstLine="1111"/>
              <w:rPr>
                <w:rFonts w:ascii="宋体" w:hAnsi="宋体" w:cs="宋体" w:hint="eastAsia"/>
                <w:b/>
                <w:bCs/>
                <w:sz w:val="24"/>
              </w:rPr>
            </w:pPr>
            <w:r>
              <w:rPr>
                <w:rFonts w:ascii="宋体" w:hAnsi="宋体" w:cs="宋体" w:hint="eastAsia"/>
                <w:b/>
                <w:bCs/>
                <w:sz w:val="24"/>
              </w:rPr>
              <w:t>合   计</w:t>
            </w:r>
          </w:p>
        </w:tc>
        <w:tc>
          <w:tcPr>
            <w:tcW w:w="1680" w:type="dxa"/>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42,185.00</w:t>
            </w:r>
          </w:p>
        </w:tc>
        <w:tc>
          <w:tcPr>
            <w:tcW w:w="1785" w:type="dxa"/>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649,124.80</w:t>
            </w:r>
          </w:p>
        </w:tc>
        <w:tc>
          <w:tcPr>
            <w:tcW w:w="1575" w:type="dxa"/>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629,199.80</w:t>
            </w:r>
          </w:p>
        </w:tc>
        <w:tc>
          <w:tcPr>
            <w:tcW w:w="1680" w:type="dxa"/>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62,110.00</w:t>
            </w:r>
          </w:p>
        </w:tc>
      </w:tr>
    </w:tbl>
    <w:p w:rsidR="00241D3D" w:rsidRDefault="00241D3D" w:rsidP="00241D3D">
      <w:pPr>
        <w:spacing w:line="440" w:lineRule="exact"/>
        <w:rPr>
          <w:rFonts w:ascii="宋体" w:hAnsi="宋体" w:cs="宋体" w:hint="eastAsia"/>
          <w:b/>
          <w:bCs/>
          <w:sz w:val="24"/>
        </w:rPr>
      </w:pPr>
    </w:p>
    <w:p w:rsidR="00241D3D" w:rsidRDefault="00241D3D" w:rsidP="00241D3D">
      <w:pPr>
        <w:spacing w:line="440" w:lineRule="exact"/>
        <w:rPr>
          <w:rFonts w:ascii="宋体" w:hAnsi="宋体" w:cs="宋体" w:hint="eastAsia"/>
          <w:b/>
          <w:bCs/>
          <w:sz w:val="24"/>
        </w:rPr>
      </w:pPr>
    </w:p>
    <w:p w:rsidR="00241D3D" w:rsidRDefault="00241D3D" w:rsidP="00241D3D">
      <w:pPr>
        <w:spacing w:line="440" w:lineRule="exact"/>
        <w:rPr>
          <w:rFonts w:ascii="宋体" w:hAnsi="宋体" w:cs="宋体" w:hint="eastAsia"/>
          <w:b/>
          <w:bCs/>
          <w:sz w:val="24"/>
        </w:rPr>
      </w:pPr>
    </w:p>
    <w:p w:rsidR="00241D3D" w:rsidRDefault="00241D3D" w:rsidP="00241D3D">
      <w:pPr>
        <w:spacing w:line="440" w:lineRule="exact"/>
        <w:rPr>
          <w:rFonts w:ascii="宋体" w:hAnsi="宋体" w:cs="宋体" w:hint="eastAsia"/>
          <w:b/>
          <w:bCs/>
          <w:sz w:val="24"/>
        </w:rPr>
      </w:pPr>
      <w:r>
        <w:rPr>
          <w:rFonts w:ascii="宋体" w:hAnsi="宋体" w:cs="宋体" w:hint="eastAsia"/>
          <w:b/>
          <w:bCs/>
          <w:sz w:val="24"/>
        </w:rPr>
        <w:t xml:space="preserve">  注释6、应交税金</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55"/>
        <w:gridCol w:w="2942"/>
        <w:gridCol w:w="3035"/>
      </w:tblGrid>
      <w:tr w:rsidR="00241D3D" w:rsidTr="00241D3D">
        <w:trPr>
          <w:trHeight w:val="212"/>
        </w:trPr>
        <w:tc>
          <w:tcPr>
            <w:tcW w:w="2855"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项    目</w:t>
            </w:r>
          </w:p>
        </w:tc>
        <w:tc>
          <w:tcPr>
            <w:tcW w:w="2942"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上年数</w:t>
            </w:r>
          </w:p>
        </w:tc>
        <w:tc>
          <w:tcPr>
            <w:tcW w:w="3035"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本年数</w:t>
            </w:r>
          </w:p>
        </w:tc>
      </w:tr>
      <w:tr w:rsidR="00241D3D" w:rsidTr="00241D3D">
        <w:tc>
          <w:tcPr>
            <w:tcW w:w="2855"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应交所得税</w:t>
            </w:r>
          </w:p>
        </w:tc>
        <w:tc>
          <w:tcPr>
            <w:tcW w:w="2942"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 xml:space="preserve"> 602.20        </w:t>
            </w:r>
          </w:p>
        </w:tc>
        <w:tc>
          <w:tcPr>
            <w:tcW w:w="3035"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1,253.78</w:t>
            </w:r>
          </w:p>
        </w:tc>
      </w:tr>
      <w:tr w:rsidR="00241D3D" w:rsidTr="00241D3D">
        <w:trPr>
          <w:trHeight w:val="286"/>
        </w:trPr>
        <w:tc>
          <w:tcPr>
            <w:tcW w:w="2855" w:type="dxa"/>
          </w:tcPr>
          <w:p w:rsidR="00241D3D" w:rsidRDefault="00241D3D" w:rsidP="000C1425">
            <w:pPr>
              <w:spacing w:line="440" w:lineRule="exact"/>
              <w:ind w:firstLineChars="300" w:firstLine="723"/>
              <w:rPr>
                <w:rFonts w:ascii="宋体" w:hAnsi="宋体" w:cs="宋体" w:hint="eastAsia"/>
                <w:sz w:val="24"/>
              </w:rPr>
            </w:pPr>
            <w:r>
              <w:rPr>
                <w:rFonts w:ascii="宋体" w:hAnsi="宋体" w:cs="宋体" w:hint="eastAsia"/>
                <w:b/>
                <w:bCs/>
                <w:sz w:val="24"/>
              </w:rPr>
              <w:t>合    计</w:t>
            </w:r>
          </w:p>
        </w:tc>
        <w:tc>
          <w:tcPr>
            <w:tcW w:w="2942" w:type="dxa"/>
            <w:vAlign w:val="center"/>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602.20</w:t>
            </w:r>
          </w:p>
        </w:tc>
        <w:tc>
          <w:tcPr>
            <w:tcW w:w="3035" w:type="dxa"/>
            <w:vAlign w:val="center"/>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1,253.78</w:t>
            </w:r>
          </w:p>
        </w:tc>
      </w:tr>
    </w:tbl>
    <w:p w:rsidR="00241D3D" w:rsidRDefault="00241D3D" w:rsidP="00241D3D">
      <w:pPr>
        <w:spacing w:line="440" w:lineRule="exact"/>
        <w:rPr>
          <w:rFonts w:ascii="宋体" w:hAnsi="宋体" w:cs="宋体" w:hint="eastAsia"/>
          <w:b/>
          <w:bCs/>
          <w:sz w:val="24"/>
        </w:rPr>
      </w:pPr>
    </w:p>
    <w:p w:rsidR="00241D3D" w:rsidRDefault="00241D3D" w:rsidP="00241D3D">
      <w:pPr>
        <w:spacing w:line="440" w:lineRule="exact"/>
        <w:rPr>
          <w:rFonts w:ascii="宋体" w:hAnsi="宋体" w:cs="宋体" w:hint="eastAsia"/>
          <w:b/>
          <w:bCs/>
          <w:sz w:val="24"/>
        </w:rPr>
      </w:pPr>
      <w:r>
        <w:rPr>
          <w:rFonts w:ascii="宋体" w:hAnsi="宋体" w:cs="宋体" w:hint="eastAsia"/>
          <w:b/>
          <w:bCs/>
          <w:sz w:val="24"/>
        </w:rPr>
        <w:t xml:space="preserve">  注释7、其他应付款</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15"/>
        <w:gridCol w:w="1710"/>
        <w:gridCol w:w="1770"/>
        <w:gridCol w:w="1676"/>
        <w:gridCol w:w="1680"/>
      </w:tblGrid>
      <w:tr w:rsidR="00241D3D" w:rsidTr="00241D3D">
        <w:trPr>
          <w:trHeight w:val="360"/>
        </w:trPr>
        <w:tc>
          <w:tcPr>
            <w:tcW w:w="2015" w:type="dxa"/>
            <w:vAlign w:val="center"/>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项    目</w:t>
            </w:r>
          </w:p>
        </w:tc>
        <w:tc>
          <w:tcPr>
            <w:tcW w:w="1710" w:type="dxa"/>
            <w:vAlign w:val="center"/>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期初余额</w:t>
            </w:r>
          </w:p>
        </w:tc>
        <w:tc>
          <w:tcPr>
            <w:tcW w:w="1770" w:type="dxa"/>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本期增加数</w:t>
            </w:r>
          </w:p>
        </w:tc>
        <w:tc>
          <w:tcPr>
            <w:tcW w:w="1676" w:type="dxa"/>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本期减少数</w:t>
            </w:r>
          </w:p>
        </w:tc>
        <w:tc>
          <w:tcPr>
            <w:tcW w:w="1680" w:type="dxa"/>
            <w:vAlign w:val="center"/>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期末余额</w:t>
            </w:r>
          </w:p>
        </w:tc>
      </w:tr>
      <w:tr w:rsidR="00241D3D" w:rsidTr="00241D3D">
        <w:trPr>
          <w:trHeight w:val="360"/>
        </w:trPr>
        <w:tc>
          <w:tcPr>
            <w:tcW w:w="2015" w:type="dxa"/>
          </w:tcPr>
          <w:p w:rsidR="00241D3D" w:rsidRDefault="00241D3D" w:rsidP="00241D3D">
            <w:pPr>
              <w:spacing w:line="440" w:lineRule="exact"/>
              <w:rPr>
                <w:rFonts w:ascii="宋体" w:hAnsi="宋体" w:cs="宋体" w:hint="eastAsia"/>
                <w:sz w:val="24"/>
              </w:rPr>
            </w:pPr>
            <w:r>
              <w:rPr>
                <w:rFonts w:ascii="宋体" w:hAnsi="宋体" w:cs="宋体" w:hint="eastAsia"/>
                <w:sz w:val="24"/>
              </w:rPr>
              <w:t>其他应付款项</w:t>
            </w:r>
          </w:p>
        </w:tc>
        <w:tc>
          <w:tcPr>
            <w:tcW w:w="171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629,075.81</w:t>
            </w:r>
          </w:p>
        </w:tc>
        <w:tc>
          <w:tcPr>
            <w:tcW w:w="1770" w:type="dxa"/>
          </w:tcPr>
          <w:p w:rsidR="00241D3D" w:rsidRDefault="00241D3D" w:rsidP="000C1425">
            <w:pPr>
              <w:spacing w:line="440" w:lineRule="exact"/>
              <w:jc w:val="right"/>
              <w:rPr>
                <w:rFonts w:ascii="宋体" w:hAnsi="宋体" w:cs="宋体" w:hint="eastAsia"/>
                <w:bCs/>
                <w:sz w:val="24"/>
              </w:rPr>
            </w:pPr>
            <w:r>
              <w:rPr>
                <w:rFonts w:ascii="宋体" w:hAnsi="宋体" w:cs="宋体" w:hint="eastAsia"/>
                <w:bCs/>
                <w:sz w:val="24"/>
              </w:rPr>
              <w:t>652,174.81</w:t>
            </w:r>
          </w:p>
        </w:tc>
        <w:tc>
          <w:tcPr>
            <w:tcW w:w="1676" w:type="dxa"/>
          </w:tcPr>
          <w:p w:rsidR="00241D3D" w:rsidRDefault="00241D3D" w:rsidP="000C1425">
            <w:pPr>
              <w:spacing w:line="440" w:lineRule="exact"/>
              <w:jc w:val="right"/>
              <w:rPr>
                <w:rFonts w:ascii="宋体" w:hAnsi="宋体" w:cs="宋体" w:hint="eastAsia"/>
                <w:bCs/>
                <w:sz w:val="24"/>
              </w:rPr>
            </w:pPr>
            <w:r>
              <w:rPr>
                <w:rFonts w:ascii="宋体" w:hAnsi="宋体" w:cs="宋体" w:hint="eastAsia"/>
                <w:bCs/>
                <w:sz w:val="24"/>
              </w:rPr>
              <w:t>859,638.21</w:t>
            </w:r>
          </w:p>
        </w:tc>
        <w:tc>
          <w:tcPr>
            <w:tcW w:w="1680" w:type="dxa"/>
          </w:tcPr>
          <w:p w:rsidR="00241D3D" w:rsidRDefault="00241D3D" w:rsidP="000C1425">
            <w:pPr>
              <w:spacing w:line="440" w:lineRule="exact"/>
              <w:jc w:val="right"/>
              <w:rPr>
                <w:rFonts w:ascii="宋体" w:hAnsi="宋体" w:cs="宋体" w:hint="eastAsia"/>
                <w:bCs/>
                <w:sz w:val="24"/>
              </w:rPr>
            </w:pPr>
            <w:r>
              <w:rPr>
                <w:rFonts w:ascii="宋体" w:hAnsi="宋体" w:cs="宋体" w:hint="eastAsia"/>
                <w:bCs/>
                <w:sz w:val="24"/>
              </w:rPr>
              <w:t>421,612.41</w:t>
            </w:r>
          </w:p>
        </w:tc>
      </w:tr>
      <w:tr w:rsidR="00241D3D" w:rsidTr="00241D3D">
        <w:trPr>
          <w:trHeight w:val="360"/>
        </w:trPr>
        <w:tc>
          <w:tcPr>
            <w:tcW w:w="2015"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合   计</w:t>
            </w:r>
          </w:p>
        </w:tc>
        <w:tc>
          <w:tcPr>
            <w:tcW w:w="1710" w:type="dxa"/>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629,075.81</w:t>
            </w:r>
          </w:p>
        </w:tc>
        <w:tc>
          <w:tcPr>
            <w:tcW w:w="1770" w:type="dxa"/>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652,174.81</w:t>
            </w:r>
          </w:p>
        </w:tc>
        <w:tc>
          <w:tcPr>
            <w:tcW w:w="1676" w:type="dxa"/>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859,638.21</w:t>
            </w:r>
          </w:p>
        </w:tc>
        <w:tc>
          <w:tcPr>
            <w:tcW w:w="1680" w:type="dxa"/>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421,612.41</w:t>
            </w:r>
          </w:p>
        </w:tc>
      </w:tr>
    </w:tbl>
    <w:p w:rsidR="00241D3D" w:rsidRDefault="00241D3D" w:rsidP="00241D3D">
      <w:pPr>
        <w:spacing w:line="440" w:lineRule="exact"/>
        <w:rPr>
          <w:rFonts w:ascii="宋体" w:hAnsi="宋体" w:cs="宋体" w:hint="eastAsia"/>
          <w:b/>
          <w:sz w:val="24"/>
        </w:rPr>
      </w:pPr>
    </w:p>
    <w:p w:rsidR="00241D3D" w:rsidRDefault="00241D3D" w:rsidP="00241D3D">
      <w:pPr>
        <w:spacing w:line="440" w:lineRule="exact"/>
        <w:rPr>
          <w:rFonts w:ascii="宋体" w:hAnsi="宋体" w:cs="宋体" w:hint="eastAsia"/>
          <w:b/>
          <w:bCs/>
          <w:sz w:val="24"/>
        </w:rPr>
      </w:pPr>
      <w:r>
        <w:rPr>
          <w:rFonts w:ascii="宋体" w:hAnsi="宋体" w:cs="宋体" w:hint="eastAsia"/>
          <w:b/>
          <w:bCs/>
          <w:sz w:val="24"/>
        </w:rPr>
        <w:t xml:space="preserve">  注释8、预提费用</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15"/>
        <w:gridCol w:w="1710"/>
        <w:gridCol w:w="1770"/>
        <w:gridCol w:w="1676"/>
        <w:gridCol w:w="1680"/>
      </w:tblGrid>
      <w:tr w:rsidR="00241D3D" w:rsidTr="00241D3D">
        <w:trPr>
          <w:trHeight w:val="360"/>
        </w:trPr>
        <w:tc>
          <w:tcPr>
            <w:tcW w:w="2015" w:type="dxa"/>
            <w:vAlign w:val="center"/>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项    目</w:t>
            </w:r>
          </w:p>
        </w:tc>
        <w:tc>
          <w:tcPr>
            <w:tcW w:w="1710" w:type="dxa"/>
            <w:vAlign w:val="center"/>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期初余额</w:t>
            </w:r>
          </w:p>
        </w:tc>
        <w:tc>
          <w:tcPr>
            <w:tcW w:w="1770" w:type="dxa"/>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本期增加数</w:t>
            </w:r>
          </w:p>
        </w:tc>
        <w:tc>
          <w:tcPr>
            <w:tcW w:w="1676" w:type="dxa"/>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本期减少数</w:t>
            </w:r>
          </w:p>
        </w:tc>
        <w:tc>
          <w:tcPr>
            <w:tcW w:w="1680" w:type="dxa"/>
            <w:vAlign w:val="center"/>
          </w:tcPr>
          <w:p w:rsidR="00241D3D" w:rsidRDefault="00241D3D" w:rsidP="000C1425">
            <w:pPr>
              <w:spacing w:line="440" w:lineRule="exact"/>
              <w:ind w:hanging="6"/>
              <w:jc w:val="center"/>
              <w:rPr>
                <w:rFonts w:ascii="宋体" w:hAnsi="宋体" w:cs="宋体" w:hint="eastAsia"/>
                <w:spacing w:val="2"/>
                <w:sz w:val="24"/>
              </w:rPr>
            </w:pPr>
            <w:r>
              <w:rPr>
                <w:rFonts w:ascii="宋体" w:hAnsi="宋体" w:cs="宋体" w:hint="eastAsia"/>
                <w:spacing w:val="2"/>
                <w:sz w:val="24"/>
              </w:rPr>
              <w:t>期末余额</w:t>
            </w:r>
          </w:p>
        </w:tc>
      </w:tr>
      <w:tr w:rsidR="00241D3D" w:rsidTr="00241D3D">
        <w:trPr>
          <w:trHeight w:val="360"/>
        </w:trPr>
        <w:tc>
          <w:tcPr>
            <w:tcW w:w="2015" w:type="dxa"/>
          </w:tcPr>
          <w:p w:rsidR="00241D3D" w:rsidRDefault="00241D3D" w:rsidP="000C1425">
            <w:pPr>
              <w:spacing w:line="440" w:lineRule="exact"/>
              <w:ind w:firstLineChars="300" w:firstLine="720"/>
              <w:rPr>
                <w:rFonts w:ascii="宋体" w:hAnsi="宋体" w:cs="宋体" w:hint="eastAsia"/>
                <w:sz w:val="24"/>
              </w:rPr>
            </w:pPr>
            <w:r>
              <w:rPr>
                <w:rFonts w:ascii="宋体" w:hAnsi="宋体" w:cs="宋体" w:hint="eastAsia"/>
                <w:sz w:val="24"/>
              </w:rPr>
              <w:t>预提费用</w:t>
            </w:r>
          </w:p>
        </w:tc>
        <w:tc>
          <w:tcPr>
            <w:tcW w:w="171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24,000.00</w:t>
            </w:r>
          </w:p>
        </w:tc>
        <w:tc>
          <w:tcPr>
            <w:tcW w:w="177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24,000.00</w:t>
            </w:r>
          </w:p>
        </w:tc>
        <w:tc>
          <w:tcPr>
            <w:tcW w:w="1676"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24,000.00</w:t>
            </w:r>
          </w:p>
        </w:tc>
        <w:tc>
          <w:tcPr>
            <w:tcW w:w="168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24,000.00</w:t>
            </w:r>
          </w:p>
        </w:tc>
      </w:tr>
      <w:tr w:rsidR="00241D3D" w:rsidTr="00241D3D">
        <w:trPr>
          <w:trHeight w:val="360"/>
        </w:trPr>
        <w:tc>
          <w:tcPr>
            <w:tcW w:w="2015" w:type="dxa"/>
          </w:tcPr>
          <w:p w:rsidR="00241D3D" w:rsidRDefault="00241D3D" w:rsidP="000C1425">
            <w:pPr>
              <w:spacing w:line="440" w:lineRule="exact"/>
              <w:jc w:val="center"/>
              <w:rPr>
                <w:rFonts w:ascii="宋体" w:hAnsi="宋体" w:cs="宋体" w:hint="eastAsia"/>
                <w:sz w:val="24"/>
              </w:rPr>
            </w:pPr>
            <w:r>
              <w:rPr>
                <w:rFonts w:ascii="宋体" w:hAnsi="宋体" w:cs="宋体" w:hint="eastAsia"/>
                <w:b/>
                <w:bCs/>
                <w:sz w:val="24"/>
              </w:rPr>
              <w:t>合   计</w:t>
            </w:r>
          </w:p>
        </w:tc>
        <w:tc>
          <w:tcPr>
            <w:tcW w:w="1710" w:type="dxa"/>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24,000.00</w:t>
            </w:r>
          </w:p>
        </w:tc>
        <w:tc>
          <w:tcPr>
            <w:tcW w:w="1770" w:type="dxa"/>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24,000.00</w:t>
            </w:r>
          </w:p>
        </w:tc>
        <w:tc>
          <w:tcPr>
            <w:tcW w:w="1676" w:type="dxa"/>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24,000.00</w:t>
            </w:r>
          </w:p>
        </w:tc>
        <w:tc>
          <w:tcPr>
            <w:tcW w:w="1680" w:type="dxa"/>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24,000.00</w:t>
            </w:r>
          </w:p>
        </w:tc>
      </w:tr>
    </w:tbl>
    <w:p w:rsidR="00241D3D" w:rsidRDefault="00241D3D" w:rsidP="00241D3D">
      <w:pPr>
        <w:spacing w:line="440" w:lineRule="exact"/>
        <w:rPr>
          <w:rFonts w:ascii="宋体" w:hAnsi="宋体" w:cs="宋体" w:hint="eastAsia"/>
          <w:b/>
          <w:sz w:val="24"/>
        </w:rPr>
      </w:pPr>
    </w:p>
    <w:p w:rsidR="00241D3D" w:rsidRDefault="00241D3D" w:rsidP="00241D3D">
      <w:pPr>
        <w:spacing w:line="440" w:lineRule="exact"/>
        <w:rPr>
          <w:rFonts w:ascii="宋体" w:hAnsi="宋体" w:cs="宋体" w:hint="eastAsia"/>
          <w:b/>
          <w:sz w:val="24"/>
        </w:rPr>
      </w:pPr>
    </w:p>
    <w:p w:rsidR="00241D3D" w:rsidRDefault="00241D3D" w:rsidP="00241D3D">
      <w:pPr>
        <w:spacing w:line="440" w:lineRule="exact"/>
        <w:rPr>
          <w:rFonts w:ascii="宋体" w:hAnsi="宋体" w:cs="宋体" w:hint="eastAsia"/>
          <w:b/>
          <w:bCs/>
          <w:sz w:val="24"/>
        </w:rPr>
      </w:pPr>
      <w:r>
        <w:rPr>
          <w:rFonts w:ascii="宋体" w:hAnsi="宋体" w:cs="宋体" w:hint="eastAsia"/>
          <w:b/>
          <w:sz w:val="24"/>
        </w:rPr>
        <w:t xml:space="preserve">  注释9、实收资本</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97"/>
        <w:gridCol w:w="2942"/>
        <w:gridCol w:w="3035"/>
      </w:tblGrid>
      <w:tr w:rsidR="00241D3D" w:rsidTr="00241D3D">
        <w:trPr>
          <w:trHeight w:val="212"/>
        </w:trPr>
        <w:tc>
          <w:tcPr>
            <w:tcW w:w="2997"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lastRenderedPageBreak/>
              <w:t>项    目</w:t>
            </w:r>
          </w:p>
        </w:tc>
        <w:tc>
          <w:tcPr>
            <w:tcW w:w="2942"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期初余额</w:t>
            </w:r>
          </w:p>
        </w:tc>
        <w:tc>
          <w:tcPr>
            <w:tcW w:w="3035"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期末余额</w:t>
            </w:r>
          </w:p>
        </w:tc>
      </w:tr>
      <w:tr w:rsidR="00241D3D" w:rsidTr="00241D3D">
        <w:tc>
          <w:tcPr>
            <w:tcW w:w="2997"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出资人投入</w:t>
            </w:r>
          </w:p>
        </w:tc>
        <w:tc>
          <w:tcPr>
            <w:tcW w:w="2942" w:type="dxa"/>
            <w:vAlign w:val="center"/>
          </w:tcPr>
          <w:p w:rsidR="00241D3D" w:rsidRDefault="00241D3D" w:rsidP="000C1425">
            <w:pPr>
              <w:wordWrap w:val="0"/>
              <w:spacing w:line="440" w:lineRule="exact"/>
              <w:jc w:val="right"/>
              <w:rPr>
                <w:rFonts w:ascii="宋体" w:hAnsi="宋体" w:cs="宋体" w:hint="eastAsia"/>
                <w:sz w:val="24"/>
              </w:rPr>
            </w:pPr>
            <w:r>
              <w:rPr>
                <w:rFonts w:ascii="宋体" w:hAnsi="宋体" w:cs="宋体" w:hint="eastAsia"/>
                <w:sz w:val="24"/>
              </w:rPr>
              <w:t xml:space="preserve">          100,000.00</w:t>
            </w:r>
          </w:p>
        </w:tc>
        <w:tc>
          <w:tcPr>
            <w:tcW w:w="3035" w:type="dxa"/>
            <w:vAlign w:val="center"/>
          </w:tcPr>
          <w:p w:rsidR="00241D3D" w:rsidRDefault="00241D3D" w:rsidP="000C1425">
            <w:pPr>
              <w:wordWrap w:val="0"/>
              <w:spacing w:line="440" w:lineRule="exact"/>
              <w:jc w:val="right"/>
              <w:rPr>
                <w:rFonts w:ascii="宋体" w:hAnsi="宋体" w:cs="宋体" w:hint="eastAsia"/>
                <w:sz w:val="24"/>
              </w:rPr>
            </w:pPr>
            <w:r>
              <w:rPr>
                <w:rFonts w:ascii="宋体" w:hAnsi="宋体" w:cs="宋体" w:hint="eastAsia"/>
                <w:sz w:val="24"/>
              </w:rPr>
              <w:t xml:space="preserve">         100,000.00</w:t>
            </w:r>
          </w:p>
        </w:tc>
      </w:tr>
      <w:tr w:rsidR="00241D3D" w:rsidTr="00241D3D">
        <w:trPr>
          <w:trHeight w:val="286"/>
        </w:trPr>
        <w:tc>
          <w:tcPr>
            <w:tcW w:w="2997" w:type="dxa"/>
          </w:tcPr>
          <w:p w:rsidR="00241D3D" w:rsidRDefault="00241D3D" w:rsidP="000C1425">
            <w:pPr>
              <w:spacing w:line="440" w:lineRule="exact"/>
              <w:ind w:firstLineChars="300" w:firstLine="723"/>
              <w:rPr>
                <w:rFonts w:ascii="宋体" w:hAnsi="宋体" w:cs="宋体" w:hint="eastAsia"/>
                <w:sz w:val="24"/>
              </w:rPr>
            </w:pPr>
            <w:r>
              <w:rPr>
                <w:rFonts w:ascii="宋体" w:hAnsi="宋体" w:cs="宋体" w:hint="eastAsia"/>
                <w:b/>
                <w:bCs/>
                <w:sz w:val="24"/>
              </w:rPr>
              <w:t>合    计</w:t>
            </w:r>
          </w:p>
        </w:tc>
        <w:tc>
          <w:tcPr>
            <w:tcW w:w="2942" w:type="dxa"/>
            <w:vAlign w:val="center"/>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100,000.00</w:t>
            </w:r>
          </w:p>
        </w:tc>
        <w:tc>
          <w:tcPr>
            <w:tcW w:w="3035" w:type="dxa"/>
            <w:vAlign w:val="center"/>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100,000.00</w:t>
            </w:r>
          </w:p>
        </w:tc>
      </w:tr>
    </w:tbl>
    <w:p w:rsidR="00241D3D" w:rsidRDefault="00241D3D" w:rsidP="00241D3D">
      <w:pPr>
        <w:spacing w:line="400" w:lineRule="exact"/>
        <w:rPr>
          <w:rFonts w:ascii="宋体" w:hAnsi="宋体" w:cs="宋体" w:hint="eastAsia"/>
          <w:b/>
          <w:bCs/>
          <w:sz w:val="24"/>
        </w:rPr>
      </w:pPr>
    </w:p>
    <w:p w:rsidR="00241D3D" w:rsidRDefault="00241D3D" w:rsidP="00241D3D">
      <w:pPr>
        <w:spacing w:line="400" w:lineRule="exact"/>
        <w:rPr>
          <w:rFonts w:ascii="宋体" w:hAnsi="宋体" w:cs="宋体" w:hint="eastAsia"/>
          <w:b/>
          <w:bCs/>
          <w:sz w:val="24"/>
        </w:rPr>
      </w:pPr>
    </w:p>
    <w:p w:rsidR="00241D3D" w:rsidRDefault="00241D3D" w:rsidP="00241D3D">
      <w:pPr>
        <w:spacing w:line="440" w:lineRule="exact"/>
        <w:rPr>
          <w:rFonts w:ascii="宋体" w:hAnsi="宋体" w:cs="宋体" w:hint="eastAsia"/>
          <w:b/>
          <w:bCs/>
          <w:sz w:val="24"/>
        </w:rPr>
      </w:pPr>
      <w:r>
        <w:rPr>
          <w:rFonts w:ascii="宋体" w:hAnsi="宋体" w:cs="宋体" w:hint="eastAsia"/>
          <w:b/>
          <w:sz w:val="24"/>
        </w:rPr>
        <w:t xml:space="preserve">   注释10、未分配利润</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098"/>
        <w:gridCol w:w="4734"/>
      </w:tblGrid>
      <w:tr w:rsidR="00241D3D" w:rsidTr="00241D3D">
        <w:tc>
          <w:tcPr>
            <w:tcW w:w="4098"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项    目</w:t>
            </w:r>
          </w:p>
        </w:tc>
        <w:tc>
          <w:tcPr>
            <w:tcW w:w="4734"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金额</w:t>
            </w:r>
          </w:p>
        </w:tc>
      </w:tr>
      <w:tr w:rsidR="00241D3D" w:rsidTr="00241D3D">
        <w:tc>
          <w:tcPr>
            <w:tcW w:w="4098" w:type="dxa"/>
          </w:tcPr>
          <w:p w:rsidR="00241D3D" w:rsidRDefault="00241D3D" w:rsidP="000C1425">
            <w:pPr>
              <w:spacing w:line="280" w:lineRule="exact"/>
              <w:ind w:firstLine="480"/>
              <w:rPr>
                <w:rFonts w:ascii="宋体" w:hAnsi="宋体" w:cs="宋体" w:hint="eastAsia"/>
                <w:sz w:val="24"/>
              </w:rPr>
            </w:pPr>
            <w:r>
              <w:rPr>
                <w:rFonts w:ascii="宋体" w:hAnsi="宋体" w:cs="宋体" w:hint="eastAsia"/>
                <w:sz w:val="24"/>
              </w:rPr>
              <w:t>上年期末余额</w:t>
            </w:r>
          </w:p>
        </w:tc>
        <w:tc>
          <w:tcPr>
            <w:tcW w:w="4734" w:type="dxa"/>
          </w:tcPr>
          <w:p w:rsidR="00241D3D" w:rsidRDefault="00241D3D" w:rsidP="000C1425">
            <w:pPr>
              <w:spacing w:line="440" w:lineRule="exact"/>
              <w:jc w:val="right"/>
              <w:rPr>
                <w:rFonts w:ascii="宋体" w:hAnsi="宋体" w:cs="宋体" w:hint="eastAsia"/>
                <w:sz w:val="24"/>
              </w:rPr>
            </w:pPr>
            <w:r>
              <w:rPr>
                <w:rFonts w:ascii="宋体" w:hAnsi="宋体" w:cs="宋体" w:hint="eastAsia"/>
                <w:b/>
                <w:sz w:val="24"/>
              </w:rPr>
              <w:t>-414,511.41</w:t>
            </w:r>
          </w:p>
        </w:tc>
      </w:tr>
      <w:tr w:rsidR="00241D3D" w:rsidTr="00241D3D">
        <w:tc>
          <w:tcPr>
            <w:tcW w:w="4098" w:type="dxa"/>
          </w:tcPr>
          <w:p w:rsidR="00241D3D" w:rsidRDefault="00241D3D" w:rsidP="000C1425">
            <w:pPr>
              <w:spacing w:line="280" w:lineRule="exact"/>
              <w:ind w:firstLineChars="100" w:firstLine="240"/>
              <w:rPr>
                <w:rFonts w:ascii="宋体" w:hAnsi="宋体" w:cs="宋体" w:hint="eastAsia"/>
                <w:sz w:val="24"/>
              </w:rPr>
            </w:pPr>
            <w:r>
              <w:rPr>
                <w:rFonts w:ascii="宋体" w:hAnsi="宋体" w:cs="宋体" w:hint="eastAsia"/>
                <w:sz w:val="24"/>
              </w:rPr>
              <w:t>加：会计政策变更</w:t>
            </w:r>
          </w:p>
        </w:tc>
        <w:tc>
          <w:tcPr>
            <w:tcW w:w="4734" w:type="dxa"/>
          </w:tcPr>
          <w:p w:rsidR="00241D3D" w:rsidRDefault="00241D3D" w:rsidP="000C1425">
            <w:pPr>
              <w:spacing w:line="440" w:lineRule="exact"/>
              <w:jc w:val="right"/>
              <w:rPr>
                <w:rFonts w:ascii="宋体" w:hAnsi="宋体" w:cs="宋体" w:hint="eastAsia"/>
                <w:sz w:val="24"/>
              </w:rPr>
            </w:pPr>
          </w:p>
        </w:tc>
      </w:tr>
      <w:tr w:rsidR="00241D3D" w:rsidTr="00241D3D">
        <w:tc>
          <w:tcPr>
            <w:tcW w:w="4098" w:type="dxa"/>
          </w:tcPr>
          <w:p w:rsidR="00241D3D" w:rsidRDefault="00241D3D" w:rsidP="000C1425">
            <w:pPr>
              <w:spacing w:line="280" w:lineRule="exact"/>
              <w:ind w:firstLine="480"/>
              <w:rPr>
                <w:rFonts w:ascii="宋体" w:hAnsi="宋体" w:cs="宋体" w:hint="eastAsia"/>
                <w:sz w:val="24"/>
              </w:rPr>
            </w:pPr>
            <w:r>
              <w:rPr>
                <w:rFonts w:ascii="宋体" w:hAnsi="宋体" w:cs="宋体" w:hint="eastAsia"/>
                <w:sz w:val="24"/>
              </w:rPr>
              <w:t>本期年初余额</w:t>
            </w:r>
          </w:p>
        </w:tc>
        <w:tc>
          <w:tcPr>
            <w:tcW w:w="4734" w:type="dxa"/>
          </w:tcPr>
          <w:p w:rsidR="00241D3D" w:rsidRDefault="00241D3D" w:rsidP="000C1425">
            <w:pPr>
              <w:spacing w:line="440" w:lineRule="exact"/>
              <w:jc w:val="right"/>
              <w:rPr>
                <w:rFonts w:ascii="宋体" w:hAnsi="宋体" w:cs="宋体" w:hint="eastAsia"/>
                <w:sz w:val="24"/>
              </w:rPr>
            </w:pPr>
            <w:r>
              <w:rPr>
                <w:rFonts w:ascii="宋体" w:hAnsi="宋体" w:cs="宋体" w:hint="eastAsia"/>
                <w:b/>
                <w:sz w:val="24"/>
              </w:rPr>
              <w:t>-414,511.41</w:t>
            </w:r>
          </w:p>
        </w:tc>
      </w:tr>
      <w:tr w:rsidR="00241D3D" w:rsidTr="00241D3D">
        <w:tc>
          <w:tcPr>
            <w:tcW w:w="4098" w:type="dxa"/>
          </w:tcPr>
          <w:p w:rsidR="00241D3D" w:rsidRDefault="00241D3D" w:rsidP="000C1425">
            <w:pPr>
              <w:spacing w:line="280" w:lineRule="exact"/>
              <w:ind w:firstLine="480"/>
              <w:rPr>
                <w:rFonts w:ascii="宋体" w:hAnsi="宋体" w:cs="宋体" w:hint="eastAsia"/>
                <w:sz w:val="24"/>
              </w:rPr>
            </w:pPr>
            <w:r>
              <w:rPr>
                <w:rFonts w:ascii="宋体" w:hAnsi="宋体" w:cs="宋体" w:hint="eastAsia"/>
                <w:sz w:val="24"/>
              </w:rPr>
              <w:t xml:space="preserve">  加：本期净利润转入</w:t>
            </w:r>
          </w:p>
        </w:tc>
        <w:tc>
          <w:tcPr>
            <w:tcW w:w="4734"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11,284.07</w:t>
            </w:r>
          </w:p>
        </w:tc>
      </w:tr>
      <w:tr w:rsidR="00241D3D" w:rsidTr="00241D3D">
        <w:tc>
          <w:tcPr>
            <w:tcW w:w="4098" w:type="dxa"/>
          </w:tcPr>
          <w:p w:rsidR="00241D3D" w:rsidRDefault="00241D3D" w:rsidP="000C1425">
            <w:pPr>
              <w:spacing w:line="280" w:lineRule="exact"/>
              <w:ind w:firstLine="480"/>
              <w:rPr>
                <w:rFonts w:ascii="宋体" w:hAnsi="宋体" w:cs="宋体" w:hint="eastAsia"/>
                <w:sz w:val="24"/>
              </w:rPr>
            </w:pPr>
            <w:r>
              <w:rPr>
                <w:rFonts w:ascii="宋体" w:hAnsi="宋体" w:cs="宋体" w:hint="eastAsia"/>
                <w:sz w:val="24"/>
              </w:rPr>
              <w:t xml:space="preserve">  减：本期提取法定盈余公积</w:t>
            </w:r>
          </w:p>
        </w:tc>
        <w:tc>
          <w:tcPr>
            <w:tcW w:w="4734" w:type="dxa"/>
          </w:tcPr>
          <w:p w:rsidR="00241D3D" w:rsidRDefault="00241D3D" w:rsidP="000C1425">
            <w:pPr>
              <w:spacing w:line="440" w:lineRule="exact"/>
              <w:jc w:val="right"/>
              <w:rPr>
                <w:rFonts w:ascii="宋体" w:hAnsi="宋体" w:cs="宋体" w:hint="eastAsia"/>
                <w:sz w:val="24"/>
              </w:rPr>
            </w:pPr>
          </w:p>
        </w:tc>
      </w:tr>
      <w:tr w:rsidR="00241D3D" w:rsidTr="00241D3D">
        <w:tc>
          <w:tcPr>
            <w:tcW w:w="4098" w:type="dxa"/>
          </w:tcPr>
          <w:p w:rsidR="00241D3D" w:rsidRDefault="00241D3D" w:rsidP="000C1425">
            <w:pPr>
              <w:spacing w:line="280" w:lineRule="exact"/>
              <w:ind w:firstLine="480"/>
              <w:rPr>
                <w:rFonts w:ascii="宋体" w:hAnsi="宋体" w:cs="宋体" w:hint="eastAsia"/>
                <w:sz w:val="24"/>
                <w:highlight w:val="yellow"/>
              </w:rPr>
            </w:pPr>
            <w:r>
              <w:rPr>
                <w:rFonts w:ascii="宋体" w:hAnsi="宋体" w:cs="宋体" w:hint="eastAsia"/>
                <w:sz w:val="24"/>
              </w:rPr>
              <w:t xml:space="preserve">      本期提取任意盈余公积</w:t>
            </w:r>
          </w:p>
        </w:tc>
        <w:tc>
          <w:tcPr>
            <w:tcW w:w="4734" w:type="dxa"/>
          </w:tcPr>
          <w:p w:rsidR="00241D3D" w:rsidRDefault="00241D3D" w:rsidP="000C1425">
            <w:pPr>
              <w:spacing w:line="440" w:lineRule="exact"/>
              <w:jc w:val="right"/>
              <w:rPr>
                <w:rFonts w:ascii="宋体" w:hAnsi="宋体" w:cs="宋体" w:hint="eastAsia"/>
                <w:sz w:val="24"/>
              </w:rPr>
            </w:pPr>
          </w:p>
        </w:tc>
      </w:tr>
      <w:tr w:rsidR="00241D3D" w:rsidTr="00241D3D">
        <w:tc>
          <w:tcPr>
            <w:tcW w:w="4098" w:type="dxa"/>
          </w:tcPr>
          <w:p w:rsidR="00241D3D" w:rsidRDefault="00241D3D" w:rsidP="000C1425">
            <w:pPr>
              <w:spacing w:line="280" w:lineRule="exact"/>
              <w:ind w:firstLine="480"/>
              <w:rPr>
                <w:rFonts w:ascii="宋体" w:hAnsi="宋体" w:cs="宋体" w:hint="eastAsia"/>
                <w:sz w:val="24"/>
              </w:rPr>
            </w:pPr>
            <w:r>
              <w:rPr>
                <w:rFonts w:ascii="宋体" w:hAnsi="宋体" w:cs="宋体" w:hint="eastAsia"/>
                <w:sz w:val="24"/>
              </w:rPr>
              <w:t xml:space="preserve">      本期分配普通股股利</w:t>
            </w:r>
          </w:p>
        </w:tc>
        <w:tc>
          <w:tcPr>
            <w:tcW w:w="4734" w:type="dxa"/>
          </w:tcPr>
          <w:p w:rsidR="00241D3D" w:rsidRDefault="00241D3D" w:rsidP="000C1425">
            <w:pPr>
              <w:spacing w:line="440" w:lineRule="exact"/>
              <w:jc w:val="right"/>
              <w:rPr>
                <w:rFonts w:ascii="宋体" w:hAnsi="宋体" w:cs="宋体" w:hint="eastAsia"/>
                <w:sz w:val="24"/>
              </w:rPr>
            </w:pPr>
          </w:p>
        </w:tc>
      </w:tr>
      <w:tr w:rsidR="00241D3D" w:rsidTr="00241D3D">
        <w:tc>
          <w:tcPr>
            <w:tcW w:w="4098" w:type="dxa"/>
          </w:tcPr>
          <w:p w:rsidR="00241D3D" w:rsidRDefault="00241D3D" w:rsidP="000C1425">
            <w:pPr>
              <w:spacing w:line="280" w:lineRule="exact"/>
              <w:ind w:firstLine="480"/>
              <w:rPr>
                <w:rFonts w:ascii="宋体" w:hAnsi="宋体" w:cs="宋体" w:hint="eastAsia"/>
                <w:sz w:val="24"/>
              </w:rPr>
            </w:pPr>
            <w:r>
              <w:rPr>
                <w:rFonts w:ascii="宋体" w:hAnsi="宋体" w:cs="宋体" w:hint="eastAsia"/>
                <w:sz w:val="24"/>
              </w:rPr>
              <w:t>本期期末余额</w:t>
            </w:r>
          </w:p>
        </w:tc>
        <w:tc>
          <w:tcPr>
            <w:tcW w:w="4734" w:type="dxa"/>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-403,227.34</w:t>
            </w:r>
          </w:p>
        </w:tc>
      </w:tr>
      <w:tr w:rsidR="00241D3D" w:rsidTr="00241D3D">
        <w:tc>
          <w:tcPr>
            <w:tcW w:w="4098" w:type="dxa"/>
          </w:tcPr>
          <w:p w:rsidR="00241D3D" w:rsidRDefault="00241D3D" w:rsidP="00241D3D">
            <w:pPr>
              <w:spacing w:line="280" w:lineRule="exact"/>
              <w:rPr>
                <w:rFonts w:ascii="宋体" w:hAnsi="宋体" w:cs="宋体" w:hint="eastAsia"/>
                <w:sz w:val="24"/>
              </w:rPr>
            </w:pPr>
            <w:r>
              <w:rPr>
                <w:rFonts w:ascii="宋体" w:hAnsi="宋体" w:cs="宋体" w:hint="eastAsia"/>
                <w:sz w:val="24"/>
              </w:rPr>
              <w:t>其中：董事会已批准的现金股利数</w:t>
            </w:r>
          </w:p>
        </w:tc>
        <w:tc>
          <w:tcPr>
            <w:tcW w:w="4734" w:type="dxa"/>
          </w:tcPr>
          <w:p w:rsidR="00241D3D" w:rsidRDefault="00241D3D" w:rsidP="000C1425">
            <w:pPr>
              <w:spacing w:line="440" w:lineRule="exact"/>
              <w:jc w:val="right"/>
              <w:rPr>
                <w:rFonts w:ascii="宋体" w:hAnsi="宋体" w:cs="宋体" w:hint="eastAsia"/>
                <w:sz w:val="24"/>
              </w:rPr>
            </w:pPr>
          </w:p>
        </w:tc>
      </w:tr>
    </w:tbl>
    <w:p w:rsidR="00241D3D" w:rsidRDefault="00241D3D" w:rsidP="00241D3D">
      <w:pPr>
        <w:spacing w:line="400" w:lineRule="exact"/>
        <w:rPr>
          <w:rFonts w:ascii="宋体" w:hAnsi="宋体" w:cs="宋体" w:hint="eastAsia"/>
          <w:b/>
          <w:bCs/>
          <w:sz w:val="24"/>
        </w:rPr>
      </w:pPr>
    </w:p>
    <w:p w:rsidR="00241D3D" w:rsidRDefault="00241D3D" w:rsidP="00241D3D">
      <w:pPr>
        <w:spacing w:line="400" w:lineRule="exact"/>
        <w:rPr>
          <w:rFonts w:ascii="宋体" w:hAnsi="宋体" w:cs="宋体" w:hint="eastAsia"/>
          <w:b/>
          <w:bCs/>
          <w:sz w:val="24"/>
        </w:rPr>
      </w:pPr>
    </w:p>
    <w:p w:rsidR="00241D3D" w:rsidRDefault="00241D3D" w:rsidP="00241D3D">
      <w:pPr>
        <w:spacing w:line="440" w:lineRule="exact"/>
        <w:rPr>
          <w:rFonts w:ascii="宋体" w:hAnsi="宋体" w:cs="宋体" w:hint="eastAsia"/>
          <w:b/>
          <w:color w:val="FF0000"/>
          <w:sz w:val="24"/>
        </w:rPr>
      </w:pPr>
      <w:r>
        <w:rPr>
          <w:rFonts w:ascii="宋体" w:hAnsi="宋体" w:cs="宋体" w:hint="eastAsia"/>
          <w:b/>
          <w:sz w:val="24"/>
        </w:rPr>
        <w:t xml:space="preserve">  注释11</w:t>
      </w:r>
      <w:r>
        <w:rPr>
          <w:rFonts w:ascii="宋体" w:hAnsi="宋体" w:cs="宋体" w:hint="eastAsia"/>
          <w:b/>
          <w:bCs/>
          <w:sz w:val="24"/>
        </w:rPr>
        <w:t>、</w:t>
      </w:r>
      <w:r>
        <w:rPr>
          <w:rFonts w:ascii="宋体" w:hAnsi="宋体" w:cs="宋体" w:hint="eastAsia"/>
          <w:b/>
          <w:sz w:val="24"/>
        </w:rPr>
        <w:t>收入</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42"/>
        <w:gridCol w:w="4740"/>
      </w:tblGrid>
      <w:tr w:rsidR="00241D3D" w:rsidTr="00241D3D">
        <w:tc>
          <w:tcPr>
            <w:tcW w:w="4242"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项目</w:t>
            </w:r>
          </w:p>
        </w:tc>
        <w:tc>
          <w:tcPr>
            <w:tcW w:w="4740"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金额</w:t>
            </w:r>
          </w:p>
        </w:tc>
      </w:tr>
      <w:tr w:rsidR="00241D3D" w:rsidTr="00241D3D">
        <w:tc>
          <w:tcPr>
            <w:tcW w:w="4242" w:type="dxa"/>
          </w:tcPr>
          <w:p w:rsidR="00241D3D" w:rsidRDefault="00241D3D" w:rsidP="000C1425">
            <w:pPr>
              <w:spacing w:line="440" w:lineRule="exact"/>
              <w:rPr>
                <w:rFonts w:ascii="宋体" w:hAnsi="宋体" w:cs="宋体" w:hint="eastAsia"/>
                <w:sz w:val="24"/>
              </w:rPr>
            </w:pPr>
            <w:r>
              <w:rPr>
                <w:rFonts w:ascii="宋体" w:hAnsi="宋体" w:cs="宋体" w:hint="eastAsia"/>
                <w:sz w:val="24"/>
              </w:rPr>
              <w:t xml:space="preserve">  1.提供服务收入</w:t>
            </w:r>
          </w:p>
        </w:tc>
        <w:tc>
          <w:tcPr>
            <w:tcW w:w="4740" w:type="dxa"/>
          </w:tcPr>
          <w:p w:rsidR="00241D3D" w:rsidRDefault="00241D3D" w:rsidP="000C1425">
            <w:pPr>
              <w:spacing w:line="440" w:lineRule="exact"/>
              <w:jc w:val="right"/>
              <w:rPr>
                <w:rFonts w:ascii="宋体" w:hAnsi="宋体" w:cs="宋体" w:hint="eastAsia"/>
                <w:sz w:val="24"/>
              </w:rPr>
            </w:pPr>
            <w:r>
              <w:rPr>
                <w:rFonts w:ascii="宋体" w:hAnsi="宋体" w:cs="宋体" w:hint="eastAsia"/>
                <w:b/>
                <w:bCs/>
                <w:sz w:val="24"/>
              </w:rPr>
              <w:t>1,106,525.00</w:t>
            </w:r>
          </w:p>
        </w:tc>
      </w:tr>
      <w:tr w:rsidR="00241D3D" w:rsidTr="00241D3D">
        <w:tc>
          <w:tcPr>
            <w:tcW w:w="4242" w:type="dxa"/>
          </w:tcPr>
          <w:p w:rsidR="00241D3D" w:rsidRDefault="00241D3D" w:rsidP="000C1425">
            <w:pPr>
              <w:spacing w:line="440" w:lineRule="exact"/>
              <w:ind w:firstLineChars="250" w:firstLine="600"/>
              <w:rPr>
                <w:rFonts w:ascii="宋体" w:hAnsi="宋体" w:cs="宋体" w:hint="eastAsia"/>
                <w:sz w:val="24"/>
              </w:rPr>
            </w:pPr>
            <w:r>
              <w:rPr>
                <w:rFonts w:ascii="宋体" w:hAnsi="宋体" w:cs="宋体" w:hint="eastAsia"/>
                <w:sz w:val="24"/>
              </w:rPr>
              <w:t>其中：保教费</w:t>
            </w:r>
          </w:p>
        </w:tc>
        <w:tc>
          <w:tcPr>
            <w:tcW w:w="474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745,930.00</w:t>
            </w:r>
          </w:p>
        </w:tc>
      </w:tr>
      <w:tr w:rsidR="00241D3D" w:rsidTr="00241D3D">
        <w:trPr>
          <w:trHeight w:val="90"/>
        </w:trPr>
        <w:tc>
          <w:tcPr>
            <w:tcW w:w="4242" w:type="dxa"/>
          </w:tcPr>
          <w:p w:rsidR="00241D3D" w:rsidRDefault="00241D3D" w:rsidP="000C1425">
            <w:pPr>
              <w:spacing w:line="440" w:lineRule="exact"/>
              <w:ind w:firstLineChars="250" w:firstLine="600"/>
              <w:rPr>
                <w:rFonts w:ascii="宋体" w:hAnsi="宋体" w:cs="宋体" w:hint="eastAsia"/>
                <w:sz w:val="24"/>
              </w:rPr>
            </w:pPr>
            <w:r>
              <w:rPr>
                <w:rFonts w:ascii="宋体" w:hAnsi="宋体" w:cs="宋体" w:hint="eastAsia"/>
                <w:sz w:val="24"/>
              </w:rPr>
              <w:t xml:space="preserve">      伙食费</w:t>
            </w:r>
          </w:p>
        </w:tc>
        <w:tc>
          <w:tcPr>
            <w:tcW w:w="474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298,945.00</w:t>
            </w:r>
          </w:p>
        </w:tc>
      </w:tr>
      <w:tr w:rsidR="00241D3D" w:rsidTr="00241D3D">
        <w:tc>
          <w:tcPr>
            <w:tcW w:w="4242" w:type="dxa"/>
          </w:tcPr>
          <w:p w:rsidR="00241D3D" w:rsidRDefault="00241D3D" w:rsidP="000C1425">
            <w:pPr>
              <w:spacing w:line="440" w:lineRule="exact"/>
              <w:ind w:firstLineChars="250" w:firstLine="600"/>
              <w:rPr>
                <w:rFonts w:ascii="宋体" w:hAnsi="宋体" w:cs="宋体" w:hint="eastAsia"/>
                <w:sz w:val="24"/>
              </w:rPr>
            </w:pPr>
            <w:r>
              <w:rPr>
                <w:rFonts w:ascii="宋体" w:hAnsi="宋体" w:cs="宋体" w:hint="eastAsia"/>
                <w:sz w:val="24"/>
              </w:rPr>
              <w:t xml:space="preserve">      </w:t>
            </w:r>
            <w:proofErr w:type="gramStart"/>
            <w:r>
              <w:rPr>
                <w:rFonts w:ascii="宋体" w:hAnsi="宋体" w:cs="宋体" w:hint="eastAsia"/>
                <w:sz w:val="24"/>
              </w:rPr>
              <w:t>校车费</w:t>
            </w:r>
            <w:proofErr w:type="gramEnd"/>
          </w:p>
        </w:tc>
        <w:tc>
          <w:tcPr>
            <w:tcW w:w="4740" w:type="dxa"/>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61,650.00</w:t>
            </w:r>
          </w:p>
        </w:tc>
      </w:tr>
      <w:tr w:rsidR="00241D3D" w:rsidTr="00241D3D">
        <w:tc>
          <w:tcPr>
            <w:tcW w:w="4242" w:type="dxa"/>
          </w:tcPr>
          <w:p w:rsidR="00241D3D" w:rsidRDefault="00241D3D" w:rsidP="000C1425">
            <w:pPr>
              <w:spacing w:line="440" w:lineRule="exact"/>
              <w:rPr>
                <w:rFonts w:ascii="宋体" w:hAnsi="宋体" w:cs="宋体" w:hint="eastAsia"/>
                <w:sz w:val="24"/>
              </w:rPr>
            </w:pPr>
            <w:r>
              <w:rPr>
                <w:rFonts w:ascii="宋体" w:hAnsi="宋体" w:cs="宋体" w:hint="eastAsia"/>
                <w:sz w:val="24"/>
              </w:rPr>
              <w:t xml:space="preserve">  2.政府补助收入</w:t>
            </w:r>
          </w:p>
        </w:tc>
        <w:tc>
          <w:tcPr>
            <w:tcW w:w="4740" w:type="dxa"/>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6,000.00</w:t>
            </w:r>
          </w:p>
        </w:tc>
      </w:tr>
      <w:tr w:rsidR="00241D3D" w:rsidTr="00241D3D">
        <w:tc>
          <w:tcPr>
            <w:tcW w:w="4242" w:type="dxa"/>
          </w:tcPr>
          <w:p w:rsidR="00241D3D" w:rsidRDefault="00241D3D" w:rsidP="000C1425">
            <w:pPr>
              <w:spacing w:line="440" w:lineRule="exact"/>
              <w:rPr>
                <w:rFonts w:ascii="宋体" w:hAnsi="宋体" w:cs="宋体" w:hint="eastAsia"/>
                <w:sz w:val="24"/>
              </w:rPr>
            </w:pPr>
            <w:r>
              <w:rPr>
                <w:rFonts w:ascii="宋体" w:hAnsi="宋体" w:cs="宋体" w:hint="eastAsia"/>
                <w:sz w:val="24"/>
              </w:rPr>
              <w:t xml:space="preserve">  3.其他收入</w:t>
            </w:r>
          </w:p>
        </w:tc>
        <w:tc>
          <w:tcPr>
            <w:tcW w:w="4740" w:type="dxa"/>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5,760.00</w:t>
            </w:r>
          </w:p>
        </w:tc>
      </w:tr>
      <w:tr w:rsidR="00241D3D" w:rsidTr="00241D3D">
        <w:trPr>
          <w:trHeight w:val="245"/>
        </w:trPr>
        <w:tc>
          <w:tcPr>
            <w:tcW w:w="4242" w:type="dxa"/>
          </w:tcPr>
          <w:p w:rsidR="00241D3D" w:rsidRDefault="00241D3D" w:rsidP="000C1425">
            <w:pPr>
              <w:spacing w:line="440" w:lineRule="exact"/>
              <w:jc w:val="center"/>
              <w:rPr>
                <w:rFonts w:ascii="宋体" w:hAnsi="宋体" w:cs="宋体" w:hint="eastAsia"/>
                <w:b/>
                <w:bCs/>
                <w:sz w:val="24"/>
              </w:rPr>
            </w:pPr>
            <w:r>
              <w:rPr>
                <w:rFonts w:ascii="宋体" w:hAnsi="宋体" w:cs="宋体" w:hint="eastAsia"/>
                <w:b/>
                <w:bCs/>
                <w:sz w:val="24"/>
              </w:rPr>
              <w:t>合    计</w:t>
            </w:r>
          </w:p>
        </w:tc>
        <w:tc>
          <w:tcPr>
            <w:tcW w:w="4740" w:type="dxa"/>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1,118,285.00</w:t>
            </w:r>
          </w:p>
        </w:tc>
      </w:tr>
    </w:tbl>
    <w:p w:rsidR="00241D3D" w:rsidRDefault="00241D3D" w:rsidP="00241D3D">
      <w:pPr>
        <w:spacing w:beforeLines="100" w:line="400" w:lineRule="exact"/>
        <w:ind w:right="-624"/>
        <w:rPr>
          <w:rFonts w:ascii="宋体" w:hAnsi="宋体" w:cs="宋体" w:hint="eastAsia"/>
          <w:b/>
          <w:bCs/>
          <w:sz w:val="24"/>
        </w:rPr>
      </w:pPr>
    </w:p>
    <w:p w:rsidR="00241D3D" w:rsidRDefault="00241D3D" w:rsidP="00241D3D">
      <w:pPr>
        <w:spacing w:beforeLines="100" w:line="400" w:lineRule="exact"/>
        <w:ind w:right="-624"/>
        <w:rPr>
          <w:rFonts w:ascii="宋体" w:hAnsi="宋体" w:cs="宋体" w:hint="eastAsia"/>
          <w:b/>
          <w:bCs/>
          <w:sz w:val="24"/>
        </w:rPr>
      </w:pPr>
      <w:r>
        <w:rPr>
          <w:rFonts w:ascii="宋体" w:hAnsi="宋体" w:cs="宋体" w:hint="eastAsia"/>
          <w:b/>
          <w:bCs/>
          <w:sz w:val="24"/>
        </w:rPr>
        <w:t>注释12.成本及费用</w:t>
      </w:r>
    </w:p>
    <w:p w:rsidR="00241D3D" w:rsidRDefault="00241D3D" w:rsidP="00241D3D">
      <w:pPr>
        <w:spacing w:line="440" w:lineRule="exact"/>
        <w:ind w:right="-625"/>
        <w:rPr>
          <w:rFonts w:ascii="宋体" w:hAnsi="宋体" w:cs="宋体" w:hint="eastAsia"/>
          <w:b/>
          <w:sz w:val="24"/>
        </w:rPr>
      </w:pPr>
    </w:p>
    <w:tbl>
      <w:tblPr>
        <w:tblpPr w:leftFromText="180" w:rightFromText="180" w:vertAnchor="text" w:horzAnchor="margin" w:tblpX="250" w:tblpY="64"/>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235"/>
        <w:gridCol w:w="4785"/>
      </w:tblGrid>
      <w:tr w:rsidR="00241D3D" w:rsidTr="00241D3D">
        <w:trPr>
          <w:trHeight w:val="357"/>
        </w:trPr>
        <w:tc>
          <w:tcPr>
            <w:tcW w:w="4235" w:type="dxa"/>
            <w:tcBorders>
              <w:tl2br w:val="nil"/>
              <w:tr2bl w:val="nil"/>
            </w:tcBorders>
            <w:vAlign w:val="center"/>
          </w:tcPr>
          <w:p w:rsidR="00241D3D" w:rsidRDefault="00241D3D" w:rsidP="00241D3D">
            <w:pPr>
              <w:spacing w:line="360" w:lineRule="exact"/>
              <w:ind w:right="-625"/>
              <w:rPr>
                <w:rFonts w:ascii="宋体" w:hAnsi="宋体" w:cs="宋体" w:hint="eastAsia"/>
                <w:sz w:val="24"/>
              </w:rPr>
            </w:pPr>
            <w:r>
              <w:rPr>
                <w:rFonts w:ascii="宋体" w:hAnsi="宋体" w:cs="宋体" w:hint="eastAsia"/>
                <w:sz w:val="24"/>
              </w:rPr>
              <w:t xml:space="preserve">           类   别</w:t>
            </w:r>
          </w:p>
        </w:tc>
        <w:tc>
          <w:tcPr>
            <w:tcW w:w="4785" w:type="dxa"/>
            <w:tcBorders>
              <w:tl2br w:val="nil"/>
              <w:tr2bl w:val="nil"/>
            </w:tcBorders>
            <w:vAlign w:val="center"/>
          </w:tcPr>
          <w:p w:rsidR="00241D3D" w:rsidRDefault="00241D3D" w:rsidP="00241D3D">
            <w:pPr>
              <w:spacing w:line="360" w:lineRule="exact"/>
              <w:ind w:right="-625" w:firstLineChars="100" w:firstLine="240"/>
              <w:jc w:val="center"/>
              <w:rPr>
                <w:rFonts w:ascii="宋体" w:hAnsi="宋体" w:cs="宋体" w:hint="eastAsia"/>
                <w:sz w:val="24"/>
              </w:rPr>
            </w:pPr>
            <w:r>
              <w:rPr>
                <w:rFonts w:ascii="宋体" w:hAnsi="宋体" w:cs="宋体" w:hint="eastAsia"/>
                <w:bCs/>
                <w:sz w:val="24"/>
              </w:rPr>
              <w:t>金额</w:t>
            </w:r>
          </w:p>
        </w:tc>
      </w:tr>
      <w:tr w:rsidR="00241D3D" w:rsidTr="00241D3D">
        <w:trPr>
          <w:trHeight w:val="397"/>
        </w:trPr>
        <w:tc>
          <w:tcPr>
            <w:tcW w:w="4235" w:type="dxa"/>
            <w:tcBorders>
              <w:tl2br w:val="nil"/>
              <w:tr2bl w:val="nil"/>
            </w:tcBorders>
          </w:tcPr>
          <w:p w:rsidR="00241D3D" w:rsidRDefault="00241D3D" w:rsidP="00241D3D">
            <w:pPr>
              <w:tabs>
                <w:tab w:val="left" w:pos="2007"/>
              </w:tabs>
              <w:spacing w:line="360" w:lineRule="exact"/>
              <w:ind w:right="-1683"/>
              <w:rPr>
                <w:rFonts w:ascii="宋体" w:hAnsi="宋体" w:cs="宋体" w:hint="eastAsia"/>
                <w:sz w:val="24"/>
              </w:rPr>
            </w:pPr>
            <w:r>
              <w:rPr>
                <w:rFonts w:ascii="宋体" w:hAnsi="宋体" w:cs="宋体" w:hint="eastAsia"/>
                <w:sz w:val="24"/>
              </w:rPr>
              <w:t xml:space="preserve">           业务活动成本</w:t>
            </w:r>
          </w:p>
        </w:tc>
        <w:tc>
          <w:tcPr>
            <w:tcW w:w="4785" w:type="dxa"/>
            <w:tcBorders>
              <w:tl2br w:val="nil"/>
              <w:tr2bl w:val="nil"/>
            </w:tcBorders>
          </w:tcPr>
          <w:p w:rsidR="00241D3D" w:rsidRDefault="00241D3D" w:rsidP="00241D3D">
            <w:pPr>
              <w:spacing w:line="360" w:lineRule="exact"/>
              <w:ind w:right="-7"/>
              <w:jc w:val="right"/>
              <w:rPr>
                <w:rFonts w:ascii="宋体" w:hAnsi="宋体" w:cs="宋体" w:hint="eastAsia"/>
                <w:sz w:val="24"/>
              </w:rPr>
            </w:pPr>
            <w:r>
              <w:rPr>
                <w:rFonts w:ascii="宋体" w:hAnsi="宋体" w:cs="宋体" w:hint="eastAsia"/>
                <w:sz w:val="24"/>
              </w:rPr>
              <w:t>978,486.36</w:t>
            </w:r>
          </w:p>
        </w:tc>
      </w:tr>
      <w:tr w:rsidR="00241D3D" w:rsidTr="00241D3D">
        <w:trPr>
          <w:trHeight w:val="397"/>
        </w:trPr>
        <w:tc>
          <w:tcPr>
            <w:tcW w:w="4235" w:type="dxa"/>
            <w:tcBorders>
              <w:tl2br w:val="nil"/>
              <w:tr2bl w:val="nil"/>
            </w:tcBorders>
          </w:tcPr>
          <w:p w:rsidR="00241D3D" w:rsidRDefault="00241D3D" w:rsidP="00241D3D">
            <w:pPr>
              <w:tabs>
                <w:tab w:val="left" w:pos="2007"/>
              </w:tabs>
              <w:spacing w:line="360" w:lineRule="exact"/>
              <w:ind w:right="-1683"/>
              <w:rPr>
                <w:rFonts w:ascii="宋体" w:hAnsi="宋体" w:cs="宋体" w:hint="eastAsia"/>
                <w:sz w:val="24"/>
              </w:rPr>
            </w:pPr>
            <w:r>
              <w:rPr>
                <w:rFonts w:ascii="宋体" w:hAnsi="宋体" w:cs="宋体" w:hint="eastAsia"/>
                <w:sz w:val="24"/>
              </w:rPr>
              <w:t xml:space="preserve">           管理费用</w:t>
            </w:r>
          </w:p>
        </w:tc>
        <w:tc>
          <w:tcPr>
            <w:tcW w:w="4785" w:type="dxa"/>
            <w:tcBorders>
              <w:tl2br w:val="nil"/>
              <w:tr2bl w:val="nil"/>
            </w:tcBorders>
          </w:tcPr>
          <w:p w:rsidR="00241D3D" w:rsidRDefault="00241D3D" w:rsidP="00241D3D">
            <w:pPr>
              <w:spacing w:line="360" w:lineRule="exact"/>
              <w:ind w:right="-7"/>
              <w:jc w:val="right"/>
              <w:rPr>
                <w:rFonts w:ascii="宋体" w:hAnsi="宋体" w:cs="宋体" w:hint="eastAsia"/>
                <w:sz w:val="24"/>
              </w:rPr>
            </w:pPr>
            <w:r>
              <w:rPr>
                <w:rFonts w:ascii="宋体" w:hAnsi="宋体" w:cs="宋体" w:hint="eastAsia"/>
                <w:sz w:val="24"/>
              </w:rPr>
              <w:t>127,260.79</w:t>
            </w:r>
          </w:p>
        </w:tc>
      </w:tr>
      <w:tr w:rsidR="00241D3D" w:rsidTr="00241D3D">
        <w:trPr>
          <w:trHeight w:val="397"/>
        </w:trPr>
        <w:tc>
          <w:tcPr>
            <w:tcW w:w="4235" w:type="dxa"/>
            <w:tcBorders>
              <w:tl2br w:val="nil"/>
              <w:tr2bl w:val="nil"/>
            </w:tcBorders>
          </w:tcPr>
          <w:p w:rsidR="00241D3D" w:rsidRDefault="00241D3D" w:rsidP="00241D3D">
            <w:pPr>
              <w:tabs>
                <w:tab w:val="left" w:pos="2007"/>
              </w:tabs>
              <w:spacing w:line="360" w:lineRule="exact"/>
              <w:ind w:right="-1683"/>
              <w:rPr>
                <w:rFonts w:ascii="宋体" w:hAnsi="宋体" w:cs="宋体" w:hint="eastAsia"/>
                <w:b/>
                <w:bCs/>
                <w:sz w:val="24"/>
              </w:rPr>
            </w:pPr>
            <w:r>
              <w:rPr>
                <w:rFonts w:ascii="宋体" w:hAnsi="宋体" w:cs="宋体" w:hint="eastAsia"/>
                <w:b/>
                <w:bCs/>
                <w:sz w:val="24"/>
              </w:rPr>
              <w:t xml:space="preserve">            合计</w:t>
            </w:r>
          </w:p>
        </w:tc>
        <w:tc>
          <w:tcPr>
            <w:tcW w:w="4785" w:type="dxa"/>
            <w:tcBorders>
              <w:tl2br w:val="nil"/>
              <w:tr2bl w:val="nil"/>
            </w:tcBorders>
            <w:vAlign w:val="center"/>
          </w:tcPr>
          <w:p w:rsidR="00241D3D" w:rsidRDefault="00241D3D" w:rsidP="00241D3D">
            <w:pPr>
              <w:widowControl/>
              <w:jc w:val="right"/>
              <w:textAlignment w:val="center"/>
              <w:rPr>
                <w:rFonts w:ascii="宋体" w:hAnsi="宋体" w:cs="宋体" w:hint="eastAsia"/>
                <w:b/>
                <w:bCs/>
                <w:sz w:val="24"/>
              </w:rPr>
            </w:pPr>
            <w:r>
              <w:rPr>
                <w:rFonts w:ascii="宋体" w:hAnsi="宋体" w:cs="宋体" w:hint="eastAsia"/>
                <w:b/>
                <w:bCs/>
                <w:color w:val="000000"/>
                <w:kern w:val="0"/>
                <w:sz w:val="24"/>
                <w:lang/>
              </w:rPr>
              <w:t xml:space="preserve"> 1,105,747.15 </w:t>
            </w:r>
          </w:p>
        </w:tc>
      </w:tr>
    </w:tbl>
    <w:p w:rsidR="00241D3D" w:rsidRDefault="00241D3D" w:rsidP="00241D3D">
      <w:pPr>
        <w:spacing w:line="440" w:lineRule="exact"/>
        <w:ind w:right="-625"/>
        <w:rPr>
          <w:rFonts w:ascii="宋体" w:hAnsi="宋体" w:cs="宋体" w:hint="eastAsia"/>
          <w:b/>
          <w:sz w:val="24"/>
        </w:rPr>
      </w:pPr>
    </w:p>
    <w:p w:rsidR="00241D3D" w:rsidRDefault="00241D3D" w:rsidP="00241D3D">
      <w:pPr>
        <w:spacing w:line="440" w:lineRule="exact"/>
        <w:ind w:right="-625"/>
        <w:rPr>
          <w:rFonts w:ascii="宋体" w:hAnsi="宋体" w:cs="宋体" w:hint="eastAsia"/>
          <w:b/>
          <w:sz w:val="24"/>
        </w:rPr>
      </w:pPr>
    </w:p>
    <w:p w:rsidR="00241D3D" w:rsidRDefault="00241D3D" w:rsidP="00241D3D">
      <w:pPr>
        <w:spacing w:line="440" w:lineRule="exact"/>
        <w:ind w:right="-625"/>
        <w:rPr>
          <w:rFonts w:ascii="宋体" w:hAnsi="宋体" w:cs="宋体" w:hint="eastAsia"/>
          <w:b/>
          <w:sz w:val="24"/>
        </w:rPr>
      </w:pPr>
    </w:p>
    <w:p w:rsidR="00241D3D" w:rsidRDefault="00241D3D" w:rsidP="00241D3D">
      <w:pPr>
        <w:spacing w:line="440" w:lineRule="exact"/>
        <w:ind w:right="-625"/>
        <w:rPr>
          <w:rFonts w:ascii="宋体" w:hAnsi="宋体" w:cs="宋体" w:hint="eastAsia"/>
          <w:b/>
          <w:sz w:val="24"/>
        </w:rPr>
      </w:pPr>
    </w:p>
    <w:p w:rsidR="00241D3D" w:rsidRDefault="00241D3D" w:rsidP="00241D3D">
      <w:pPr>
        <w:spacing w:line="440" w:lineRule="exact"/>
        <w:ind w:right="-625"/>
        <w:rPr>
          <w:rFonts w:ascii="宋体" w:hAnsi="宋体" w:cs="宋体" w:hint="eastAsia"/>
          <w:b/>
          <w:sz w:val="24"/>
        </w:rPr>
      </w:pPr>
      <w:r>
        <w:rPr>
          <w:rFonts w:ascii="宋体" w:hAnsi="宋体" w:cs="宋体" w:hint="eastAsia"/>
          <w:b/>
          <w:sz w:val="24"/>
        </w:rPr>
        <w:t xml:space="preserve"> 注释13.所得税</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997"/>
        <w:gridCol w:w="2942"/>
        <w:gridCol w:w="3035"/>
      </w:tblGrid>
      <w:tr w:rsidR="00241D3D" w:rsidTr="00241D3D">
        <w:trPr>
          <w:trHeight w:val="212"/>
        </w:trPr>
        <w:tc>
          <w:tcPr>
            <w:tcW w:w="2997"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项    目</w:t>
            </w:r>
          </w:p>
        </w:tc>
        <w:tc>
          <w:tcPr>
            <w:tcW w:w="2942"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上年数</w:t>
            </w:r>
          </w:p>
        </w:tc>
        <w:tc>
          <w:tcPr>
            <w:tcW w:w="3035"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本年数</w:t>
            </w:r>
          </w:p>
        </w:tc>
      </w:tr>
      <w:tr w:rsidR="00241D3D" w:rsidTr="00241D3D">
        <w:tc>
          <w:tcPr>
            <w:tcW w:w="2997" w:type="dxa"/>
          </w:tcPr>
          <w:p w:rsidR="00241D3D" w:rsidRDefault="00241D3D" w:rsidP="000C1425">
            <w:pPr>
              <w:spacing w:line="440" w:lineRule="exact"/>
              <w:jc w:val="center"/>
              <w:rPr>
                <w:rFonts w:ascii="宋体" w:hAnsi="宋体" w:cs="宋体" w:hint="eastAsia"/>
                <w:sz w:val="24"/>
              </w:rPr>
            </w:pPr>
            <w:r>
              <w:rPr>
                <w:rFonts w:ascii="宋体" w:hAnsi="宋体" w:cs="宋体" w:hint="eastAsia"/>
                <w:sz w:val="24"/>
              </w:rPr>
              <w:t>所得税</w:t>
            </w:r>
          </w:p>
        </w:tc>
        <w:tc>
          <w:tcPr>
            <w:tcW w:w="2942"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 xml:space="preserve"> 602.02        </w:t>
            </w:r>
          </w:p>
        </w:tc>
        <w:tc>
          <w:tcPr>
            <w:tcW w:w="3035" w:type="dxa"/>
            <w:vAlign w:val="center"/>
          </w:tcPr>
          <w:p w:rsidR="00241D3D" w:rsidRDefault="00241D3D" w:rsidP="000C1425">
            <w:pPr>
              <w:spacing w:line="440" w:lineRule="exact"/>
              <w:jc w:val="right"/>
              <w:rPr>
                <w:rFonts w:ascii="宋体" w:hAnsi="宋体" w:cs="宋体" w:hint="eastAsia"/>
                <w:sz w:val="24"/>
              </w:rPr>
            </w:pPr>
            <w:r>
              <w:rPr>
                <w:rFonts w:ascii="宋体" w:hAnsi="宋体" w:cs="宋体" w:hint="eastAsia"/>
                <w:sz w:val="24"/>
              </w:rPr>
              <w:t>1,253.78</w:t>
            </w:r>
          </w:p>
        </w:tc>
      </w:tr>
      <w:tr w:rsidR="00241D3D" w:rsidTr="00241D3D">
        <w:trPr>
          <w:trHeight w:val="286"/>
        </w:trPr>
        <w:tc>
          <w:tcPr>
            <w:tcW w:w="2997" w:type="dxa"/>
          </w:tcPr>
          <w:p w:rsidR="00241D3D" w:rsidRDefault="00241D3D" w:rsidP="000C1425">
            <w:pPr>
              <w:spacing w:line="440" w:lineRule="exact"/>
              <w:ind w:firstLineChars="300" w:firstLine="723"/>
              <w:rPr>
                <w:rFonts w:ascii="宋体" w:hAnsi="宋体" w:cs="宋体" w:hint="eastAsia"/>
                <w:sz w:val="24"/>
              </w:rPr>
            </w:pPr>
            <w:r>
              <w:rPr>
                <w:rFonts w:ascii="宋体" w:hAnsi="宋体" w:cs="宋体" w:hint="eastAsia"/>
                <w:b/>
                <w:bCs/>
                <w:sz w:val="24"/>
              </w:rPr>
              <w:t>合    计</w:t>
            </w:r>
          </w:p>
        </w:tc>
        <w:tc>
          <w:tcPr>
            <w:tcW w:w="2942" w:type="dxa"/>
            <w:vAlign w:val="center"/>
          </w:tcPr>
          <w:p w:rsidR="00241D3D" w:rsidRDefault="00241D3D" w:rsidP="000C1425">
            <w:pPr>
              <w:spacing w:line="440" w:lineRule="exact"/>
              <w:jc w:val="right"/>
              <w:rPr>
                <w:rFonts w:ascii="宋体" w:hAnsi="宋体" w:cs="宋体" w:hint="eastAsia"/>
                <w:b/>
                <w:sz w:val="24"/>
              </w:rPr>
            </w:pPr>
            <w:r>
              <w:rPr>
                <w:rFonts w:ascii="宋体" w:hAnsi="宋体" w:cs="宋体" w:hint="eastAsia"/>
                <w:b/>
                <w:sz w:val="24"/>
              </w:rPr>
              <w:t>602.02</w:t>
            </w:r>
          </w:p>
        </w:tc>
        <w:tc>
          <w:tcPr>
            <w:tcW w:w="3035" w:type="dxa"/>
            <w:vAlign w:val="center"/>
          </w:tcPr>
          <w:p w:rsidR="00241D3D" w:rsidRDefault="00241D3D" w:rsidP="000C1425">
            <w:pPr>
              <w:spacing w:line="440" w:lineRule="exact"/>
              <w:jc w:val="right"/>
              <w:rPr>
                <w:rFonts w:ascii="宋体" w:hAnsi="宋体" w:cs="宋体" w:hint="eastAsia"/>
                <w:b/>
                <w:bCs/>
                <w:sz w:val="24"/>
              </w:rPr>
            </w:pPr>
            <w:r>
              <w:rPr>
                <w:rFonts w:ascii="宋体" w:hAnsi="宋体" w:cs="宋体" w:hint="eastAsia"/>
                <w:b/>
                <w:bCs/>
                <w:sz w:val="24"/>
              </w:rPr>
              <w:t>1,253.78</w:t>
            </w:r>
          </w:p>
        </w:tc>
      </w:tr>
    </w:tbl>
    <w:p w:rsidR="00241D3D" w:rsidRDefault="00241D3D" w:rsidP="00241D3D">
      <w:pPr>
        <w:spacing w:line="440" w:lineRule="exact"/>
        <w:ind w:right="-625"/>
        <w:rPr>
          <w:rFonts w:ascii="宋体" w:hAnsi="宋体" w:cs="宋体" w:hint="eastAsia"/>
          <w:b/>
          <w:sz w:val="24"/>
        </w:rPr>
      </w:pPr>
    </w:p>
    <w:p w:rsidR="00241D3D" w:rsidRDefault="00241D3D" w:rsidP="00241D3D">
      <w:pPr>
        <w:spacing w:line="440" w:lineRule="exact"/>
        <w:ind w:right="-625"/>
        <w:rPr>
          <w:rFonts w:ascii="宋体" w:hAnsi="宋体" w:cs="宋体" w:hint="eastAsia"/>
          <w:sz w:val="24"/>
        </w:rPr>
      </w:pPr>
      <w:r>
        <w:rPr>
          <w:rFonts w:ascii="宋体" w:hAnsi="宋体" w:cs="宋体" w:hint="eastAsia"/>
          <w:b/>
          <w:sz w:val="24"/>
        </w:rPr>
        <w:t>注释14. 其他事项说明</w:t>
      </w:r>
    </w:p>
    <w:p w:rsidR="00241D3D" w:rsidRDefault="00241D3D" w:rsidP="00241D3D">
      <w:pPr>
        <w:spacing w:line="440" w:lineRule="exact"/>
        <w:ind w:right="-625" w:firstLine="480"/>
        <w:rPr>
          <w:rFonts w:ascii="宋体" w:hAnsi="宋体" w:cs="宋体" w:hint="eastAsia"/>
          <w:sz w:val="24"/>
        </w:rPr>
      </w:pPr>
      <w:r>
        <w:rPr>
          <w:rFonts w:ascii="宋体" w:hAnsi="宋体" w:cs="宋体" w:hint="eastAsia"/>
          <w:sz w:val="24"/>
        </w:rPr>
        <w:t>（一）资产管理</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1．货币资金</w:t>
      </w:r>
    </w:p>
    <w:p w:rsidR="00241D3D" w:rsidRPr="003B360A" w:rsidRDefault="00241D3D" w:rsidP="003B360A">
      <w:pPr>
        <w:spacing w:line="440" w:lineRule="exact"/>
        <w:ind w:rightChars="-298" w:right="-626" w:firstLineChars="50" w:firstLine="105"/>
        <w:rPr>
          <w:rFonts w:ascii="宋体" w:hAnsi="宋体" w:cs="宋体" w:hint="eastAsia"/>
          <w:szCs w:val="21"/>
        </w:rPr>
      </w:pPr>
      <w:r w:rsidRPr="003B360A">
        <w:rPr>
          <w:rFonts w:ascii="宋体" w:hAnsi="宋体" w:cs="宋体" w:hint="eastAsia"/>
          <w:szCs w:val="21"/>
        </w:rPr>
        <w:t>保教费及代收费及时存入银行，无坐支现象，现金内控制度健全。建立货币资金日记账和明细账。银行对账单与银行存款</w:t>
      </w:r>
      <w:proofErr w:type="gramStart"/>
      <w:r w:rsidRPr="003B360A">
        <w:rPr>
          <w:rFonts w:ascii="宋体" w:hAnsi="宋体" w:cs="宋体" w:hint="eastAsia"/>
          <w:szCs w:val="21"/>
        </w:rPr>
        <w:t>账</w:t>
      </w:r>
      <w:proofErr w:type="gramEnd"/>
      <w:r w:rsidRPr="003B360A">
        <w:rPr>
          <w:rFonts w:ascii="宋体" w:hAnsi="宋体" w:cs="宋体" w:hint="eastAsia"/>
          <w:szCs w:val="21"/>
        </w:rPr>
        <w:t>余额相符。</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2．固定资产</w:t>
      </w:r>
    </w:p>
    <w:p w:rsidR="00241D3D" w:rsidRPr="003B360A" w:rsidRDefault="00241D3D" w:rsidP="003B360A">
      <w:pPr>
        <w:spacing w:line="440" w:lineRule="exact"/>
        <w:ind w:rightChars="-298" w:right="-626" w:firstLine="495"/>
        <w:rPr>
          <w:rFonts w:ascii="宋体" w:hAnsi="宋体" w:cs="宋体" w:hint="eastAsia"/>
          <w:szCs w:val="21"/>
        </w:rPr>
      </w:pPr>
      <w:r w:rsidRPr="003B360A">
        <w:rPr>
          <w:rFonts w:ascii="宋体" w:hAnsi="宋体" w:cs="宋体" w:hint="eastAsia"/>
          <w:szCs w:val="21"/>
        </w:rPr>
        <w:t>建立固定资产明细账和</w:t>
      </w:r>
      <w:proofErr w:type="gramStart"/>
      <w:r w:rsidRPr="003B360A">
        <w:rPr>
          <w:rFonts w:ascii="宋体" w:hAnsi="宋体" w:cs="宋体" w:hint="eastAsia"/>
          <w:szCs w:val="21"/>
        </w:rPr>
        <w:t>实物台</w:t>
      </w:r>
      <w:proofErr w:type="gramEnd"/>
      <w:r w:rsidRPr="003B360A">
        <w:rPr>
          <w:rFonts w:ascii="宋体" w:hAnsi="宋体" w:cs="宋体" w:hint="eastAsia"/>
          <w:szCs w:val="21"/>
        </w:rPr>
        <w:t>账，每年进行盘点，账实相符。固定资产处置符合规定。</w:t>
      </w:r>
    </w:p>
    <w:p w:rsidR="00241D3D" w:rsidRPr="003B360A" w:rsidRDefault="00241D3D" w:rsidP="003B360A">
      <w:pPr>
        <w:autoSpaceDE w:val="0"/>
        <w:autoSpaceDN w:val="0"/>
        <w:adjustRightInd w:val="0"/>
        <w:spacing w:line="440" w:lineRule="exact"/>
        <w:rPr>
          <w:rFonts w:ascii="宋体" w:hAnsi="宋体" w:cs="宋体" w:hint="eastAsia"/>
          <w:szCs w:val="21"/>
        </w:rPr>
      </w:pPr>
      <w:r w:rsidRPr="003B360A">
        <w:rPr>
          <w:rFonts w:ascii="宋体" w:hAnsi="宋体" w:cs="宋体" w:hint="eastAsia"/>
          <w:szCs w:val="21"/>
        </w:rPr>
        <w:t>本</w:t>
      </w:r>
      <w:proofErr w:type="gramStart"/>
      <w:r w:rsidRPr="003B360A">
        <w:rPr>
          <w:rFonts w:ascii="宋体" w:hAnsi="宋体" w:cs="宋体" w:hint="eastAsia"/>
          <w:szCs w:val="21"/>
        </w:rPr>
        <w:t>园使用</w:t>
      </w:r>
      <w:proofErr w:type="gramEnd"/>
      <w:r w:rsidRPr="003B360A">
        <w:rPr>
          <w:rFonts w:ascii="宋体" w:hAnsi="宋体" w:cs="宋体" w:hint="eastAsia"/>
          <w:szCs w:val="21"/>
        </w:rPr>
        <w:t>的教学楼由本院自己建造。</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（二）负债管理</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1．代收费</w:t>
      </w:r>
    </w:p>
    <w:p w:rsidR="00241D3D" w:rsidRPr="003B360A" w:rsidRDefault="00241D3D" w:rsidP="003B360A">
      <w:pPr>
        <w:spacing w:line="440" w:lineRule="exact"/>
        <w:ind w:firstLineChars="200" w:firstLine="420"/>
        <w:rPr>
          <w:rFonts w:ascii="宋体" w:hAnsi="宋体" w:cs="宋体" w:hint="eastAsia"/>
          <w:szCs w:val="21"/>
        </w:rPr>
      </w:pPr>
      <w:r w:rsidRPr="003B360A">
        <w:rPr>
          <w:rFonts w:ascii="宋体" w:hAnsi="宋体" w:cs="宋体" w:hint="eastAsia"/>
          <w:szCs w:val="21"/>
        </w:rPr>
        <w:t>幼儿园收取学生的代管款项，如校服费、车辆接送费、伙食费等，已按照物价部门的批复收费，按实际收取，实行多退少补，并按学期与学生结算。预收保教费已定期结转收入。</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2．股东往来款</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幼儿园收支由股东公司统一核算，不存在股东挪用、抽逃办学资金现象。</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3．预收账款</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预收保教费定期结转收入。</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（三）收入管理</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1．保教费</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按照价格主管部门备案的标准收费，收入全部纳入核算。</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2．政府补助收入</w:t>
      </w:r>
    </w:p>
    <w:p w:rsidR="00241D3D" w:rsidRPr="003B360A" w:rsidRDefault="00241D3D" w:rsidP="003B360A">
      <w:pPr>
        <w:spacing w:line="440" w:lineRule="exact"/>
        <w:ind w:rightChars="-298" w:right="-626"/>
        <w:rPr>
          <w:rFonts w:ascii="宋体" w:hAnsi="宋体" w:cs="宋体" w:hint="eastAsia"/>
          <w:szCs w:val="21"/>
        </w:rPr>
      </w:pPr>
      <w:r w:rsidRPr="003B360A">
        <w:rPr>
          <w:rFonts w:ascii="宋体" w:hAnsi="宋体" w:cs="宋体" w:hint="eastAsia"/>
          <w:szCs w:val="21"/>
        </w:rPr>
        <w:t>政府拨入督导评估创建费、奖励金、学位补贴、教学设备补助、两免补贴等分别独立核算，并作为政府补助收入</w:t>
      </w:r>
      <w:r w:rsidRPr="003B360A">
        <w:rPr>
          <w:rFonts w:ascii="宋体" w:hAnsi="宋体" w:cs="宋体" w:hint="eastAsia"/>
          <w:szCs w:val="21"/>
        </w:rPr>
        <w:lastRenderedPageBreak/>
        <w:t>纳入学校核算。</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（四）支出管理</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1．财政补助支出</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财政拨入督导评估创建费、奖励金、学位补贴、教学设备补助、两免补贴等独立核算、专款专用，并与收入科目相对应。</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2．支出审批手续</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幼儿园支出合理、合法，不存在使用白条，审批手续完善，不存在虚列支出，挪用教育资金的情况。</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3．教职工工资及福利</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无拖欠教职工工资，严格执行深圳最低工资标准。教职工全部签订劳动合并</w:t>
      </w:r>
      <w:proofErr w:type="gramStart"/>
      <w:r w:rsidRPr="003B360A">
        <w:rPr>
          <w:rFonts w:ascii="宋体" w:hAnsi="宋体" w:cs="宋体" w:hint="eastAsia"/>
          <w:szCs w:val="21"/>
        </w:rPr>
        <w:t>缴纳缴纳</w:t>
      </w:r>
      <w:proofErr w:type="gramEnd"/>
      <w:r w:rsidRPr="003B360A">
        <w:rPr>
          <w:rFonts w:ascii="宋体" w:hAnsi="宋体" w:cs="宋体" w:hint="eastAsia"/>
          <w:szCs w:val="21"/>
        </w:rPr>
        <w:t>社保。</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（五）所有者权益管理</w:t>
      </w:r>
    </w:p>
    <w:p w:rsidR="00241D3D" w:rsidRPr="003B360A" w:rsidRDefault="00241D3D" w:rsidP="003B360A">
      <w:pPr>
        <w:topLinePunct/>
        <w:spacing w:line="360" w:lineRule="auto"/>
        <w:ind w:firstLineChars="200" w:firstLine="420"/>
        <w:jc w:val="left"/>
        <w:rPr>
          <w:rFonts w:ascii="宋体" w:hAnsi="宋体" w:cs="宋体" w:hint="eastAsia"/>
          <w:szCs w:val="21"/>
        </w:rPr>
      </w:pPr>
      <w:r w:rsidRPr="003B360A">
        <w:rPr>
          <w:rFonts w:ascii="宋体" w:hAnsi="宋体" w:cs="宋体" w:hint="eastAsia"/>
          <w:szCs w:val="21"/>
        </w:rPr>
        <w:t>截止2015年12月31日，累计办学结余 -403,227.34元。</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（六）机构及人员管理</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1 .财务管理制度</w:t>
      </w:r>
    </w:p>
    <w:p w:rsidR="00241D3D" w:rsidRPr="003B360A" w:rsidRDefault="00241D3D" w:rsidP="003B360A">
      <w:pPr>
        <w:spacing w:line="440" w:lineRule="exact"/>
        <w:ind w:leftChars="31" w:left="65" w:rightChars="-298" w:right="-626" w:firstLineChars="200" w:firstLine="420"/>
        <w:rPr>
          <w:rFonts w:ascii="宋体" w:hAnsi="宋体" w:cs="宋体" w:hint="eastAsia"/>
          <w:szCs w:val="21"/>
        </w:rPr>
      </w:pPr>
      <w:proofErr w:type="gramStart"/>
      <w:r w:rsidRPr="003B360A">
        <w:rPr>
          <w:rFonts w:ascii="宋体" w:hAnsi="宋体" w:cs="宋体" w:hint="eastAsia"/>
          <w:szCs w:val="21"/>
        </w:rPr>
        <w:t>贵园已</w:t>
      </w:r>
      <w:proofErr w:type="gramEnd"/>
      <w:r w:rsidRPr="003B360A">
        <w:rPr>
          <w:rFonts w:ascii="宋体" w:hAnsi="宋体" w:cs="宋体" w:hint="eastAsia"/>
          <w:szCs w:val="21"/>
        </w:rPr>
        <w:t>建立各项财务管理制度，会计核算及财务报告的</w:t>
      </w:r>
      <w:proofErr w:type="gramStart"/>
      <w:r w:rsidRPr="003B360A">
        <w:rPr>
          <w:rFonts w:ascii="宋体" w:hAnsi="宋体" w:cs="宋体" w:hint="eastAsia"/>
          <w:szCs w:val="21"/>
        </w:rPr>
        <w:t>编制较</w:t>
      </w:r>
      <w:proofErr w:type="gramEnd"/>
      <w:r w:rsidRPr="003B360A">
        <w:rPr>
          <w:rFonts w:ascii="宋体" w:hAnsi="宋体" w:cs="宋体" w:hint="eastAsia"/>
          <w:szCs w:val="21"/>
        </w:rPr>
        <w:t>规范。</w:t>
      </w:r>
    </w:p>
    <w:p w:rsidR="00241D3D" w:rsidRPr="003B360A" w:rsidRDefault="00241D3D" w:rsidP="003B360A">
      <w:pPr>
        <w:spacing w:line="440" w:lineRule="exact"/>
        <w:ind w:rightChars="-298" w:right="-626" w:firstLineChars="200" w:firstLine="420"/>
        <w:rPr>
          <w:rFonts w:ascii="宋体" w:hAnsi="宋体" w:cs="宋体" w:hint="eastAsia"/>
          <w:szCs w:val="21"/>
        </w:rPr>
      </w:pPr>
    </w:p>
    <w:p w:rsidR="00241D3D" w:rsidRPr="003B360A" w:rsidRDefault="00241D3D" w:rsidP="003B360A">
      <w:pPr>
        <w:spacing w:line="440" w:lineRule="exact"/>
        <w:ind w:rightChars="-298" w:right="-626" w:firstLineChars="200" w:firstLine="422"/>
        <w:rPr>
          <w:rFonts w:ascii="宋体" w:hAnsi="宋体" w:cs="宋体" w:hint="eastAsia"/>
          <w:b/>
          <w:szCs w:val="21"/>
        </w:rPr>
      </w:pPr>
      <w:r w:rsidRPr="003B360A">
        <w:rPr>
          <w:rFonts w:ascii="宋体" w:hAnsi="宋体" w:cs="宋体" w:hint="eastAsia"/>
          <w:b/>
          <w:szCs w:val="21"/>
        </w:rPr>
        <w:t>注释15、审计建议</w:t>
      </w:r>
    </w:p>
    <w:p w:rsidR="00241D3D" w:rsidRPr="003B360A" w:rsidRDefault="00241D3D" w:rsidP="003B360A">
      <w:pPr>
        <w:spacing w:line="440" w:lineRule="exact"/>
        <w:ind w:rightChars="-298" w:right="-626" w:firstLineChars="200" w:firstLine="420"/>
        <w:rPr>
          <w:rFonts w:ascii="宋体" w:hAnsi="宋体" w:cs="宋体" w:hint="eastAsia"/>
          <w:szCs w:val="21"/>
        </w:rPr>
      </w:pPr>
      <w:r w:rsidRPr="003B360A">
        <w:rPr>
          <w:rFonts w:ascii="宋体" w:hAnsi="宋体" w:cs="宋体" w:hint="eastAsia"/>
          <w:szCs w:val="21"/>
        </w:rPr>
        <w:t>需加强内部财务管理与内部控制，规范票据取得与管理，严格执行《会计法》及《会计基础工作规范》相关管理规定。</w:t>
      </w:r>
    </w:p>
    <w:p w:rsidR="00362932" w:rsidRPr="003B360A" w:rsidRDefault="00362932" w:rsidP="003B360A">
      <w:pPr>
        <w:rPr>
          <w:szCs w:val="21"/>
        </w:rPr>
      </w:pPr>
    </w:p>
    <w:p w:rsidR="00362932" w:rsidRPr="003B360A" w:rsidRDefault="00362932" w:rsidP="003B360A">
      <w:pPr>
        <w:rPr>
          <w:szCs w:val="21"/>
        </w:rPr>
      </w:pPr>
    </w:p>
    <w:p w:rsidR="00362932" w:rsidRPr="003B360A" w:rsidRDefault="003B360A" w:rsidP="003B360A">
      <w:pPr>
        <w:rPr>
          <w:rFonts w:hint="eastAsia"/>
          <w:szCs w:val="21"/>
        </w:rPr>
      </w:pPr>
      <w:r w:rsidRPr="003B360A">
        <w:rPr>
          <w:rFonts w:hint="eastAsia"/>
          <w:szCs w:val="21"/>
        </w:rPr>
        <w:t xml:space="preserve">                               </w:t>
      </w:r>
      <w:r w:rsidR="00DE0E75">
        <w:rPr>
          <w:rFonts w:hint="eastAsia"/>
          <w:szCs w:val="21"/>
        </w:rPr>
        <w:t xml:space="preserve">                              </w:t>
      </w:r>
      <w:r w:rsidRPr="003B360A">
        <w:rPr>
          <w:rFonts w:hint="eastAsia"/>
          <w:szCs w:val="21"/>
        </w:rPr>
        <w:t>深圳市罗湖区彩虹屋幼儿园董事会</w:t>
      </w:r>
    </w:p>
    <w:p w:rsidR="003B360A" w:rsidRPr="003B360A" w:rsidRDefault="003B360A" w:rsidP="003B360A">
      <w:pPr>
        <w:rPr>
          <w:szCs w:val="21"/>
        </w:rPr>
      </w:pPr>
    </w:p>
    <w:p w:rsidR="00362932" w:rsidRPr="003B360A" w:rsidRDefault="003B360A" w:rsidP="003B360A">
      <w:pPr>
        <w:rPr>
          <w:szCs w:val="21"/>
        </w:rPr>
      </w:pPr>
      <w:r w:rsidRPr="003B360A">
        <w:rPr>
          <w:rFonts w:hint="eastAsia"/>
          <w:szCs w:val="21"/>
        </w:rPr>
        <w:t xml:space="preserve">                                                    </w:t>
      </w:r>
      <w:r w:rsidR="00DE0E75">
        <w:rPr>
          <w:rFonts w:hint="eastAsia"/>
          <w:szCs w:val="21"/>
        </w:rPr>
        <w:t xml:space="preserve">                         </w:t>
      </w:r>
      <w:r w:rsidRPr="003B360A">
        <w:rPr>
          <w:rFonts w:hint="eastAsia"/>
          <w:szCs w:val="21"/>
        </w:rPr>
        <w:t>2016</w:t>
      </w:r>
      <w:r w:rsidRPr="003B360A">
        <w:rPr>
          <w:rFonts w:hint="eastAsia"/>
          <w:szCs w:val="21"/>
        </w:rPr>
        <w:t>年</w:t>
      </w:r>
      <w:r w:rsidRPr="003B360A">
        <w:rPr>
          <w:rFonts w:hint="eastAsia"/>
          <w:szCs w:val="21"/>
        </w:rPr>
        <w:t>3</w:t>
      </w:r>
      <w:r w:rsidRPr="003B360A">
        <w:rPr>
          <w:rFonts w:hint="eastAsia"/>
          <w:szCs w:val="21"/>
        </w:rPr>
        <w:t>月</w:t>
      </w:r>
      <w:r w:rsidRPr="003B360A">
        <w:rPr>
          <w:rFonts w:hint="eastAsia"/>
          <w:szCs w:val="21"/>
        </w:rPr>
        <w:t>20</w:t>
      </w:r>
    </w:p>
    <w:p w:rsidR="00362932" w:rsidRDefault="00362932" w:rsidP="003B360A"/>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p w:rsidR="00362932" w:rsidRDefault="00362932"/>
    <w:sectPr w:rsidR="00362932" w:rsidSect="00DE0E75">
      <w:pgSz w:w="11906" w:h="16838"/>
      <w:pgMar w:top="1440" w:right="1080" w:bottom="1440" w:left="108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2932" w:rsidRDefault="00362932" w:rsidP="00362932">
      <w:r>
        <w:separator/>
      </w:r>
    </w:p>
  </w:endnote>
  <w:endnote w:type="continuationSeparator" w:id="1">
    <w:p w:rsidR="00362932" w:rsidRDefault="00362932" w:rsidP="0036293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fixed"/>
    <w:sig w:usb0="00000000"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1D3D" w:rsidRDefault="00241D3D">
    <w:pPr>
      <w:pStyle w:val="a4"/>
      <w:rPr>
        <w:rStyle w:val="a3"/>
        <w:rFonts w:eastAsia="宋体" w:hint="eastAsia"/>
      </w:rPr>
    </w:pPr>
    <w:r>
      <w:pict>
        <v:shapetype id="_x0000_t202" coordsize="21600,21600" o:spt="202" path="m,l,21600r21600,l21600,xe">
          <v:stroke joinstyle="miter"/>
          <v:path gradientshapeok="t" o:connecttype="rect"/>
        </v:shapetype>
        <v:shape id="文本框 14" o:spid="_x0000_s2049" type="#_x0000_t202" style="position:absolute;margin-left:0;margin-top:0;width:2in;height:2in;z-index:251660288;mso-wrap-style:none;mso-position-horizontal:center;mso-position-horizontal-relative:margin;v-text-anchor:top" filled="f" stroked="f" strokeweight="1.25pt">
          <v:fill o:detectmouseclick="t"/>
          <v:textbox style="mso-fit-shape-to-text:t" inset="0,0,0,0">
            <w:txbxContent>
              <w:p w:rsidR="00241D3D" w:rsidRDefault="00241D3D">
                <w:pPr>
                  <w:snapToGrid w:val="0"/>
                  <w:rPr>
                    <w:rFonts w:hint="eastAsia"/>
                    <w:sz w:val="18"/>
                  </w:rPr>
                </w:pPr>
                <w:r>
                  <w:rPr>
                    <w:rFonts w:hint="eastAsia"/>
                    <w:sz w:val="18"/>
                  </w:rPr>
                  <w:t>1</w:t>
                </w:r>
              </w:p>
            </w:txbxContent>
          </v:textbox>
          <w10:wrap anchorx="margin"/>
        </v:shape>
      </w:pict>
    </w:r>
  </w:p>
  <w:p w:rsidR="00241D3D" w:rsidRDefault="00241D3D">
    <w:pPr>
      <w:pStyle w:val="a4"/>
      <w:ind w:right="360"/>
    </w:pPr>
  </w:p>
  <w:p w:rsidR="00241D3D" w:rsidRDefault="00241D3D">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2932" w:rsidRDefault="00362932" w:rsidP="00362932">
      <w:r>
        <w:separator/>
      </w:r>
    </w:p>
  </w:footnote>
  <w:footnote w:type="continuationSeparator" w:id="1">
    <w:p w:rsidR="00362932" w:rsidRDefault="00362932" w:rsidP="0036293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lvl w:ilvl="0">
      <w:start w:val="1"/>
      <w:numFmt w:val="decimal"/>
      <w:lvlText w:val="(%1)"/>
      <w:lvlJc w:val="left"/>
      <w:pPr>
        <w:tabs>
          <w:tab w:val="num" w:pos="360"/>
        </w:tabs>
        <w:ind w:left="360" w:hanging="36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000035"/>
    <w:multiLevelType w:val="singleLevel"/>
    <w:tmpl w:val="00000035"/>
    <w:lvl w:ilvl="0">
      <w:start w:val="1"/>
      <w:numFmt w:val="japaneseCounting"/>
      <w:lvlText w:val="%1、"/>
      <w:lvlJc w:val="left"/>
      <w:pPr>
        <w:tabs>
          <w:tab w:val="num" w:pos="420"/>
        </w:tabs>
        <w:ind w:left="420" w:hanging="420"/>
      </w:pPr>
      <w:rPr>
        <w:rFonts w:hint="eastAsia"/>
      </w:rPr>
    </w:lvl>
  </w:abstractNum>
  <w:abstractNum w:abstractNumId="2">
    <w:nsid w:val="00000036"/>
    <w:multiLevelType w:val="multilevel"/>
    <w:tmpl w:val="00000036"/>
    <w:lvl w:ilvl="0">
      <w:start w:val="1"/>
      <w:numFmt w:val="decimal"/>
      <w:lvlText w:val="（%1）"/>
      <w:lvlJc w:val="left"/>
      <w:pPr>
        <w:tabs>
          <w:tab w:val="num" w:pos="1250"/>
        </w:tabs>
        <w:ind w:left="1250" w:hanging="720"/>
      </w:pPr>
      <w:rPr>
        <w:rFonts w:hint="eastAsia"/>
      </w:rPr>
    </w:lvl>
    <w:lvl w:ilvl="1">
      <w:start w:val="1"/>
      <w:numFmt w:val="lowerLetter"/>
      <w:lvlText w:val="%2)"/>
      <w:lvlJc w:val="left"/>
      <w:pPr>
        <w:tabs>
          <w:tab w:val="num" w:pos="1370"/>
        </w:tabs>
        <w:ind w:left="1370" w:hanging="420"/>
      </w:pPr>
    </w:lvl>
    <w:lvl w:ilvl="2">
      <w:start w:val="1"/>
      <w:numFmt w:val="lowerRoman"/>
      <w:lvlText w:val="%3."/>
      <w:lvlJc w:val="right"/>
      <w:pPr>
        <w:tabs>
          <w:tab w:val="num" w:pos="1790"/>
        </w:tabs>
        <w:ind w:left="1790" w:hanging="420"/>
      </w:pPr>
    </w:lvl>
    <w:lvl w:ilvl="3">
      <w:start w:val="1"/>
      <w:numFmt w:val="decimal"/>
      <w:lvlText w:val="%4."/>
      <w:lvlJc w:val="left"/>
      <w:pPr>
        <w:tabs>
          <w:tab w:val="num" w:pos="2210"/>
        </w:tabs>
        <w:ind w:left="2210" w:hanging="420"/>
      </w:pPr>
    </w:lvl>
    <w:lvl w:ilvl="4">
      <w:start w:val="1"/>
      <w:numFmt w:val="lowerLetter"/>
      <w:lvlText w:val="%5)"/>
      <w:lvlJc w:val="left"/>
      <w:pPr>
        <w:tabs>
          <w:tab w:val="num" w:pos="2630"/>
        </w:tabs>
        <w:ind w:left="2630" w:hanging="420"/>
      </w:pPr>
    </w:lvl>
    <w:lvl w:ilvl="5">
      <w:start w:val="1"/>
      <w:numFmt w:val="lowerRoman"/>
      <w:lvlText w:val="%6."/>
      <w:lvlJc w:val="right"/>
      <w:pPr>
        <w:tabs>
          <w:tab w:val="num" w:pos="3050"/>
        </w:tabs>
        <w:ind w:left="3050" w:hanging="420"/>
      </w:pPr>
    </w:lvl>
    <w:lvl w:ilvl="6">
      <w:start w:val="1"/>
      <w:numFmt w:val="decimal"/>
      <w:lvlText w:val="%7."/>
      <w:lvlJc w:val="left"/>
      <w:pPr>
        <w:tabs>
          <w:tab w:val="num" w:pos="3470"/>
        </w:tabs>
        <w:ind w:left="3470" w:hanging="420"/>
      </w:pPr>
    </w:lvl>
    <w:lvl w:ilvl="7">
      <w:start w:val="1"/>
      <w:numFmt w:val="lowerLetter"/>
      <w:lvlText w:val="%8)"/>
      <w:lvlJc w:val="left"/>
      <w:pPr>
        <w:tabs>
          <w:tab w:val="num" w:pos="3890"/>
        </w:tabs>
        <w:ind w:left="3890" w:hanging="420"/>
      </w:pPr>
    </w:lvl>
    <w:lvl w:ilvl="8">
      <w:start w:val="1"/>
      <w:numFmt w:val="lowerRoman"/>
      <w:lvlText w:val="%9."/>
      <w:lvlJc w:val="right"/>
      <w:pPr>
        <w:tabs>
          <w:tab w:val="num" w:pos="4310"/>
        </w:tabs>
        <w:ind w:left="4310" w:hanging="42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1019C"/>
    <w:rsid w:val="0001030E"/>
    <w:rsid w:val="00241D3D"/>
    <w:rsid w:val="00362932"/>
    <w:rsid w:val="003B360A"/>
    <w:rsid w:val="007C676B"/>
    <w:rsid w:val="008B353A"/>
    <w:rsid w:val="00AF0F57"/>
    <w:rsid w:val="00DE0E75"/>
    <w:rsid w:val="00E1019C"/>
    <w:rsid w:val="00F225B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019C"/>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rsid w:val="00E1019C"/>
  </w:style>
  <w:style w:type="character" w:customStyle="1" w:styleId="Char">
    <w:name w:val="页脚 Char"/>
    <w:basedOn w:val="a0"/>
    <w:link w:val="a4"/>
    <w:rsid w:val="00E1019C"/>
    <w:rPr>
      <w:color w:val="000000"/>
      <w:sz w:val="18"/>
      <w:lang w:val="en-US" w:eastAsia="zh-CN"/>
    </w:rPr>
  </w:style>
  <w:style w:type="paragraph" w:styleId="a4">
    <w:name w:val="footer"/>
    <w:basedOn w:val="a"/>
    <w:link w:val="Char"/>
    <w:rsid w:val="00E1019C"/>
    <w:pPr>
      <w:tabs>
        <w:tab w:val="center" w:pos="4153"/>
        <w:tab w:val="right" w:pos="8306"/>
      </w:tabs>
      <w:snapToGrid w:val="0"/>
      <w:jc w:val="left"/>
    </w:pPr>
    <w:rPr>
      <w:rFonts w:asciiTheme="minorHAnsi" w:eastAsiaTheme="minorEastAsia" w:hAnsiTheme="minorHAnsi" w:cstheme="minorBidi"/>
      <w:color w:val="000000"/>
      <w:sz w:val="18"/>
      <w:szCs w:val="22"/>
    </w:rPr>
  </w:style>
  <w:style w:type="character" w:customStyle="1" w:styleId="Char1">
    <w:name w:val="页脚 Char1"/>
    <w:basedOn w:val="a0"/>
    <w:link w:val="a4"/>
    <w:uiPriority w:val="99"/>
    <w:semiHidden/>
    <w:rsid w:val="00E1019C"/>
    <w:rPr>
      <w:rFonts w:ascii="Times New Roman" w:eastAsia="宋体" w:hAnsi="Times New Roman" w:cs="Times New Roman"/>
      <w:sz w:val="18"/>
      <w:szCs w:val="18"/>
    </w:rPr>
  </w:style>
  <w:style w:type="paragraph" w:styleId="a5">
    <w:name w:val="header"/>
    <w:basedOn w:val="a"/>
    <w:link w:val="Char0"/>
    <w:rsid w:val="00E1019C"/>
    <w:pPr>
      <w:pBdr>
        <w:bottom w:val="single" w:sz="6" w:space="1" w:color="auto"/>
      </w:pBdr>
      <w:tabs>
        <w:tab w:val="center" w:pos="4153"/>
        <w:tab w:val="right" w:pos="8306"/>
      </w:tabs>
      <w:snapToGrid w:val="0"/>
      <w:jc w:val="center"/>
    </w:pPr>
    <w:rPr>
      <w:color w:val="000000"/>
      <w:sz w:val="18"/>
      <w:szCs w:val="18"/>
    </w:rPr>
  </w:style>
  <w:style w:type="character" w:customStyle="1" w:styleId="Char0">
    <w:name w:val="页眉 Char"/>
    <w:basedOn w:val="a0"/>
    <w:link w:val="a5"/>
    <w:rsid w:val="00E1019C"/>
    <w:rPr>
      <w:rFonts w:ascii="Times New Roman" w:eastAsia="宋体" w:hAnsi="Times New Roman" w:cs="Times New Roman"/>
      <w:color w:val="000000"/>
      <w:sz w:val="18"/>
      <w:szCs w:val="18"/>
    </w:rPr>
  </w:style>
  <w:style w:type="table" w:styleId="a6">
    <w:name w:val="Table Grid"/>
    <w:basedOn w:val="a1"/>
    <w:rsid w:val="00241D3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37091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A93932-25F5-4782-B9EE-752F74306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19</Pages>
  <Words>988</Words>
  <Characters>5634</Characters>
  <Application>Microsoft Office Word</Application>
  <DocSecurity>0</DocSecurity>
  <Lines>46</Lines>
  <Paragraphs>13</Paragraphs>
  <ScaleCrop>false</ScaleCrop>
  <Company>china</Company>
  <LinksUpToDate>false</LinksUpToDate>
  <CharactersWithSpaces>6609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2016-03-28T00:58:00Z</cp:lastPrinted>
  <dcterms:created xsi:type="dcterms:W3CDTF">2016-03-25T08:40:00Z</dcterms:created>
  <dcterms:modified xsi:type="dcterms:W3CDTF">2016-03-28T01:00:00Z</dcterms:modified>
</cp:coreProperties>
</file>