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00D67" w:rsidRDefault="00E00D67">
      <w:pPr>
        <w:spacing w:line="580" w:lineRule="exact"/>
        <w:rPr>
          <w:rFonts w:ascii="仿宋_GB2312" w:eastAsia="仿宋_GB2312" w:hAnsi="宋体"/>
          <w:sz w:val="32"/>
          <w:szCs w:val="32"/>
        </w:rPr>
      </w:pPr>
      <w:r>
        <w:rPr>
          <w:rFonts w:ascii="仿宋_GB2312" w:eastAsia="仿宋_GB2312" w:hAnsi="宋体" w:hint="eastAsia"/>
          <w:sz w:val="32"/>
          <w:szCs w:val="32"/>
        </w:rPr>
        <w:t>附件</w:t>
      </w:r>
      <w:r>
        <w:rPr>
          <w:rFonts w:ascii="仿宋_GB2312" w:eastAsia="仿宋_GB2312" w:hAnsi="宋体"/>
          <w:sz w:val="32"/>
          <w:szCs w:val="32"/>
        </w:rPr>
        <w:t>3</w:t>
      </w:r>
    </w:p>
    <w:p w:rsidR="00B17073" w:rsidRDefault="00E00D67" w:rsidP="00B17073">
      <w:pPr>
        <w:topLinePunct/>
        <w:spacing w:line="360" w:lineRule="auto"/>
        <w:ind w:firstLineChars="150" w:firstLine="660"/>
        <w:rPr>
          <w:rFonts w:ascii="方正小标宋简体" w:eastAsia="方正小标宋简体" w:hAnsi="微软雅黑" w:hint="eastAsia"/>
          <w:bCs/>
          <w:sz w:val="44"/>
          <w:szCs w:val="44"/>
        </w:rPr>
      </w:pPr>
      <w:r w:rsidRPr="0075796E">
        <w:rPr>
          <w:rFonts w:ascii="方正小标宋简体" w:eastAsia="方正小标宋简体" w:hAnsi="微软雅黑" w:hint="eastAsia"/>
          <w:bCs/>
          <w:sz w:val="44"/>
          <w:szCs w:val="44"/>
        </w:rPr>
        <w:t>深圳市罗湖区</w:t>
      </w:r>
      <w:r>
        <w:rPr>
          <w:rFonts w:ascii="方正小标宋简体" w:eastAsia="方正小标宋简体" w:hAnsi="微软雅黑" w:hint="eastAsia"/>
          <w:bCs/>
          <w:sz w:val="44"/>
          <w:szCs w:val="44"/>
        </w:rPr>
        <w:t>惠名</w:t>
      </w:r>
      <w:r w:rsidRPr="0075796E">
        <w:rPr>
          <w:rFonts w:ascii="方正小标宋简体" w:eastAsia="方正小标宋简体" w:hAnsi="微软雅黑" w:hint="eastAsia"/>
          <w:bCs/>
          <w:sz w:val="44"/>
          <w:szCs w:val="44"/>
        </w:rPr>
        <w:t>幼儿园</w:t>
      </w:r>
      <w:r>
        <w:rPr>
          <w:rFonts w:ascii="方正小标宋简体" w:eastAsia="方正小标宋简体" w:hAnsi="微软雅黑" w:hint="eastAsia"/>
          <w:bCs/>
          <w:sz w:val="44"/>
          <w:szCs w:val="44"/>
        </w:rPr>
        <w:t>董事会关于</w:t>
      </w:r>
    </w:p>
    <w:p w:rsidR="00E00D67" w:rsidRDefault="00E00D67" w:rsidP="00B17073">
      <w:pPr>
        <w:topLinePunct/>
        <w:spacing w:line="360" w:lineRule="auto"/>
        <w:ind w:firstLineChars="250" w:firstLine="1100"/>
        <w:rPr>
          <w:rFonts w:ascii="方正小标宋简体" w:eastAsia="方正小标宋简体" w:hAnsi="微软雅黑"/>
          <w:bCs/>
          <w:sz w:val="44"/>
          <w:szCs w:val="44"/>
        </w:rPr>
      </w:pPr>
      <w:r>
        <w:rPr>
          <w:rFonts w:ascii="方正小标宋简体" w:eastAsia="方正小标宋简体" w:hAnsi="微软雅黑"/>
          <w:bCs/>
          <w:sz w:val="44"/>
          <w:szCs w:val="44"/>
        </w:rPr>
        <w:t>2014</w:t>
      </w:r>
      <w:r>
        <w:rPr>
          <w:rFonts w:ascii="方正小标宋简体" w:eastAsia="方正小标宋简体" w:hAnsi="微软雅黑" w:hint="eastAsia"/>
          <w:bCs/>
          <w:sz w:val="44"/>
          <w:szCs w:val="44"/>
        </w:rPr>
        <w:t>年度财务审计结果的公告</w:t>
      </w:r>
    </w:p>
    <w:p w:rsidR="00E00D67" w:rsidRDefault="00E00D67" w:rsidP="00B17073">
      <w:pPr>
        <w:spacing w:line="360" w:lineRule="auto"/>
        <w:ind w:firstLineChars="200" w:firstLine="640"/>
        <w:jc w:val="left"/>
        <w:rPr>
          <w:rFonts w:ascii="仿宋_GB2312" w:eastAsia="仿宋_GB2312"/>
          <w:sz w:val="32"/>
          <w:szCs w:val="32"/>
        </w:rPr>
      </w:pPr>
      <w:r>
        <w:rPr>
          <w:rFonts w:ascii="仿宋_GB2312" w:eastAsia="仿宋_GB2312" w:hint="eastAsia"/>
          <w:sz w:val="32"/>
          <w:szCs w:val="32"/>
        </w:rPr>
        <w:t>本董事会委托深圳市宏达信会计师事务所对我园</w:t>
      </w:r>
      <w:r>
        <w:rPr>
          <w:rFonts w:ascii="仿宋_GB2312" w:eastAsia="仿宋_GB2312"/>
          <w:sz w:val="32"/>
          <w:szCs w:val="32"/>
        </w:rPr>
        <w:t>2014</w:t>
      </w:r>
      <w:r>
        <w:rPr>
          <w:rFonts w:ascii="仿宋_GB2312" w:eastAsia="仿宋_GB2312" w:hint="eastAsia"/>
          <w:sz w:val="32"/>
          <w:szCs w:val="32"/>
        </w:rPr>
        <w:t>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E00D67" w:rsidRPr="00D03674" w:rsidRDefault="00E00D67" w:rsidP="00D03674">
      <w:pPr>
        <w:spacing w:line="360" w:lineRule="auto"/>
        <w:ind w:firstLine="200"/>
        <w:jc w:val="lef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附件：审计报告全文及附表</w:t>
      </w:r>
    </w:p>
    <w:p w:rsidR="00E00D67" w:rsidRPr="001B2B55" w:rsidRDefault="00E00D67" w:rsidP="00D03674">
      <w:pPr>
        <w:topLinePunct/>
        <w:spacing w:line="360" w:lineRule="auto"/>
        <w:jc w:val="center"/>
        <w:rPr>
          <w:rFonts w:ascii="宋体"/>
          <w:b/>
          <w:sz w:val="36"/>
          <w:szCs w:val="36"/>
        </w:rPr>
      </w:pPr>
      <w:r w:rsidRPr="001B2B55">
        <w:rPr>
          <w:rFonts w:ascii="宋体" w:hAnsi="宋体" w:hint="eastAsia"/>
          <w:b/>
          <w:sz w:val="36"/>
          <w:szCs w:val="36"/>
        </w:rPr>
        <w:t>深圳市</w:t>
      </w:r>
      <w:r>
        <w:rPr>
          <w:rFonts w:ascii="宋体" w:hAnsi="宋体" w:hint="eastAsia"/>
          <w:b/>
          <w:sz w:val="36"/>
          <w:szCs w:val="36"/>
        </w:rPr>
        <w:t>罗湖区惠名</w:t>
      </w:r>
      <w:r w:rsidRPr="001B2B55">
        <w:rPr>
          <w:rFonts w:ascii="宋体" w:hAnsi="宋体" w:hint="eastAsia"/>
          <w:b/>
          <w:sz w:val="36"/>
          <w:szCs w:val="36"/>
        </w:rPr>
        <w:t>幼儿园</w:t>
      </w:r>
    </w:p>
    <w:p w:rsidR="00E00D67" w:rsidRPr="001B2B55" w:rsidRDefault="00E00D67" w:rsidP="00D03674">
      <w:pPr>
        <w:topLinePunct/>
        <w:spacing w:line="360" w:lineRule="auto"/>
        <w:jc w:val="center"/>
        <w:rPr>
          <w:rFonts w:ascii="宋体"/>
          <w:b/>
          <w:sz w:val="44"/>
          <w:szCs w:val="44"/>
        </w:rPr>
      </w:pPr>
      <w:r w:rsidRPr="001B2B55">
        <w:rPr>
          <w:rFonts w:ascii="宋体" w:hAnsi="宋体" w:hint="eastAsia"/>
          <w:b/>
          <w:sz w:val="44"/>
          <w:szCs w:val="44"/>
        </w:rPr>
        <w:t>审计报告</w:t>
      </w:r>
    </w:p>
    <w:p w:rsidR="00E00D67" w:rsidRDefault="00E00D67" w:rsidP="00D03674">
      <w:pPr>
        <w:topLinePunct/>
        <w:spacing w:line="360" w:lineRule="auto"/>
        <w:jc w:val="center"/>
        <w:rPr>
          <w:rFonts w:ascii="宋体"/>
          <w:b/>
          <w:sz w:val="30"/>
          <w:szCs w:val="30"/>
        </w:rPr>
      </w:pPr>
      <w:r w:rsidRPr="001B2B55">
        <w:rPr>
          <w:rFonts w:ascii="宋体" w:hAnsi="宋体"/>
          <w:b/>
          <w:sz w:val="30"/>
          <w:szCs w:val="30"/>
        </w:rPr>
        <w:t xml:space="preserve"> </w:t>
      </w:r>
      <w:r w:rsidRPr="001B2B55">
        <w:rPr>
          <w:rFonts w:ascii="宋体" w:hAnsi="宋体" w:hint="eastAsia"/>
          <w:b/>
          <w:sz w:val="30"/>
          <w:szCs w:val="30"/>
        </w:rPr>
        <w:t>（</w:t>
      </w:r>
      <w:r w:rsidRPr="001B2B55">
        <w:rPr>
          <w:rFonts w:ascii="宋体" w:hAnsi="宋体"/>
          <w:b/>
          <w:sz w:val="30"/>
          <w:szCs w:val="30"/>
        </w:rPr>
        <w:t>2014</w:t>
      </w:r>
      <w:r w:rsidRPr="001B2B55">
        <w:rPr>
          <w:rFonts w:ascii="宋体" w:hAnsi="宋体" w:hint="eastAsia"/>
          <w:b/>
          <w:sz w:val="30"/>
          <w:szCs w:val="30"/>
        </w:rPr>
        <w:t>年度）</w:t>
      </w:r>
    </w:p>
    <w:p w:rsidR="00E00D67" w:rsidRPr="001B2B55" w:rsidRDefault="00E00D67" w:rsidP="00D03674">
      <w:pPr>
        <w:topLinePunct/>
        <w:spacing w:line="360" w:lineRule="auto"/>
        <w:jc w:val="center"/>
        <w:rPr>
          <w:rFonts w:ascii="宋体"/>
          <w:b/>
          <w:sz w:val="30"/>
          <w:szCs w:val="30"/>
        </w:rPr>
      </w:pPr>
    </w:p>
    <w:p w:rsidR="00E00D67" w:rsidRPr="001B2B55" w:rsidRDefault="00E00D67" w:rsidP="00B17073">
      <w:pPr>
        <w:topLinePunct/>
        <w:spacing w:line="580" w:lineRule="exact"/>
        <w:ind w:firstLineChars="196" w:firstLine="549"/>
        <w:rPr>
          <w:rFonts w:ascii="仿宋_GB2312" w:eastAsia="仿宋_GB2312" w:hAnsi="宋体"/>
          <w:sz w:val="28"/>
          <w:szCs w:val="28"/>
        </w:rPr>
      </w:pPr>
      <w:r w:rsidRPr="001B2B55">
        <w:rPr>
          <w:rFonts w:ascii="仿宋_GB2312" w:eastAsia="仿宋_GB2312" w:hAnsi="宋体" w:hint="eastAsia"/>
          <w:b/>
          <w:sz w:val="28"/>
          <w:szCs w:val="28"/>
        </w:rPr>
        <w:t>目</w:t>
      </w:r>
      <w:r w:rsidRPr="001B2B55">
        <w:rPr>
          <w:rFonts w:ascii="仿宋_GB2312" w:eastAsia="仿宋_GB2312" w:hAnsi="宋体"/>
          <w:b/>
          <w:sz w:val="28"/>
          <w:szCs w:val="28"/>
        </w:rPr>
        <w:t xml:space="preserve">   </w:t>
      </w:r>
      <w:r w:rsidRPr="001B2B55">
        <w:rPr>
          <w:rFonts w:ascii="仿宋_GB2312" w:eastAsia="仿宋_GB2312" w:hAnsi="宋体" w:hint="eastAsia"/>
          <w:b/>
          <w:sz w:val="28"/>
          <w:szCs w:val="28"/>
        </w:rPr>
        <w:t>录</w:t>
      </w:r>
      <w:r w:rsidRPr="001B2B55">
        <w:rPr>
          <w:rFonts w:ascii="仿宋_GB2312" w:eastAsia="仿宋_GB2312" w:hAnsi="宋体"/>
          <w:b/>
          <w:sz w:val="28"/>
          <w:szCs w:val="28"/>
        </w:rPr>
        <w:t xml:space="preserve"> </w:t>
      </w:r>
      <w:r w:rsidRPr="001B2B55">
        <w:rPr>
          <w:rFonts w:ascii="仿宋_GB2312" w:eastAsia="仿宋_GB2312" w:hAnsi="宋体"/>
          <w:sz w:val="28"/>
          <w:szCs w:val="28"/>
        </w:rPr>
        <w:t xml:space="preserve">                             </w:t>
      </w:r>
      <w:r>
        <w:rPr>
          <w:rFonts w:ascii="仿宋_GB2312" w:eastAsia="仿宋_GB2312" w:hAnsi="宋体"/>
          <w:sz w:val="28"/>
          <w:szCs w:val="28"/>
        </w:rPr>
        <w:t xml:space="preserve">         </w:t>
      </w:r>
      <w:r w:rsidRPr="001B2B55">
        <w:rPr>
          <w:rFonts w:ascii="仿宋_GB2312" w:eastAsia="仿宋_GB2312" w:hAnsi="宋体"/>
          <w:sz w:val="28"/>
          <w:szCs w:val="28"/>
        </w:rPr>
        <w:t xml:space="preserve"> </w:t>
      </w:r>
      <w:r>
        <w:rPr>
          <w:rFonts w:ascii="仿宋_GB2312" w:eastAsia="仿宋_GB2312" w:hAnsi="宋体"/>
          <w:sz w:val="28"/>
          <w:szCs w:val="28"/>
        </w:rPr>
        <w:t xml:space="preserve">  </w:t>
      </w:r>
      <w:r w:rsidRPr="001B2B55">
        <w:rPr>
          <w:rFonts w:ascii="仿宋_GB2312" w:eastAsia="仿宋_GB2312" w:hAnsi="宋体"/>
          <w:sz w:val="28"/>
          <w:szCs w:val="28"/>
        </w:rPr>
        <w:t xml:space="preserve"> </w:t>
      </w:r>
      <w:r w:rsidRPr="001B2B55">
        <w:rPr>
          <w:rFonts w:ascii="仿宋_GB2312" w:eastAsia="仿宋_GB2312" w:hAnsi="宋体" w:hint="eastAsia"/>
          <w:b/>
          <w:sz w:val="28"/>
          <w:szCs w:val="28"/>
        </w:rPr>
        <w:t>页</w:t>
      </w:r>
      <w:r w:rsidRPr="001B2B55">
        <w:rPr>
          <w:rFonts w:ascii="仿宋_GB2312" w:eastAsia="仿宋_GB2312" w:hAnsi="宋体"/>
          <w:b/>
          <w:sz w:val="28"/>
          <w:szCs w:val="28"/>
        </w:rPr>
        <w:t xml:space="preserve">  </w:t>
      </w:r>
      <w:r w:rsidRPr="001B2B55">
        <w:rPr>
          <w:rFonts w:ascii="仿宋_GB2312" w:eastAsia="仿宋_GB2312" w:hAnsi="宋体" w:hint="eastAsia"/>
          <w:b/>
          <w:sz w:val="28"/>
          <w:szCs w:val="28"/>
        </w:rPr>
        <w:t>次</w:t>
      </w:r>
    </w:p>
    <w:p w:rsidR="00E00D67" w:rsidRPr="001B2B55" w:rsidRDefault="00E00D67" w:rsidP="00D03674">
      <w:pPr>
        <w:pStyle w:val="1"/>
        <w:numPr>
          <w:ilvl w:val="0"/>
          <w:numId w:val="1"/>
        </w:numPr>
        <w:topLinePunct/>
        <w:spacing w:line="580" w:lineRule="exact"/>
        <w:ind w:firstLineChars="0"/>
        <w:jc w:val="left"/>
        <w:rPr>
          <w:rFonts w:ascii="仿宋_GB2312" w:eastAsia="仿宋_GB2312" w:hAnsi="宋体"/>
          <w:sz w:val="28"/>
          <w:szCs w:val="28"/>
        </w:rPr>
      </w:pPr>
      <w:r w:rsidRPr="001B2B55">
        <w:rPr>
          <w:rFonts w:ascii="仿宋_GB2312" w:eastAsia="仿宋_GB2312" w:hAnsi="宋体" w:hint="eastAsia"/>
          <w:b/>
          <w:sz w:val="28"/>
          <w:szCs w:val="28"/>
        </w:rPr>
        <w:t>审计报告</w:t>
      </w:r>
      <w:r w:rsidRPr="001B2B55">
        <w:rPr>
          <w:rFonts w:ascii="仿宋_GB2312" w:eastAsia="仿宋_GB2312" w:hAnsi="宋体" w:hint="eastAsia"/>
          <w:sz w:val="28"/>
          <w:szCs w:val="28"/>
        </w:rPr>
        <w:t>………………………………………………</w:t>
      </w:r>
      <w:r w:rsidRPr="001B2B55">
        <w:rPr>
          <w:rFonts w:ascii="仿宋_GB2312" w:eastAsia="仿宋_GB2312" w:hAnsi="宋体"/>
          <w:sz w:val="28"/>
          <w:szCs w:val="28"/>
        </w:rPr>
        <w:t xml:space="preserve"> 2-3</w:t>
      </w:r>
      <w:r w:rsidRPr="001B2B55">
        <w:rPr>
          <w:rFonts w:ascii="仿宋_GB2312" w:eastAsia="仿宋_GB2312" w:hAnsi="宋体" w:hint="eastAsia"/>
          <w:sz w:val="28"/>
          <w:szCs w:val="28"/>
        </w:rPr>
        <w:t>页</w:t>
      </w:r>
    </w:p>
    <w:p w:rsidR="00E00D67" w:rsidRPr="001B2B55" w:rsidRDefault="00E00D67" w:rsidP="00D03674">
      <w:pPr>
        <w:topLinePunct/>
        <w:spacing w:line="580" w:lineRule="exact"/>
        <w:ind w:left="643"/>
        <w:jc w:val="left"/>
        <w:rPr>
          <w:rFonts w:ascii="仿宋_GB2312" w:eastAsia="仿宋_GB2312" w:hAnsi="宋体"/>
          <w:b/>
          <w:sz w:val="28"/>
          <w:szCs w:val="28"/>
        </w:rPr>
      </w:pPr>
      <w:r w:rsidRPr="001B2B55">
        <w:rPr>
          <w:rFonts w:ascii="仿宋_GB2312" w:eastAsia="仿宋_GB2312" w:hAnsi="宋体" w:hint="eastAsia"/>
          <w:b/>
          <w:sz w:val="28"/>
          <w:szCs w:val="28"/>
        </w:rPr>
        <w:t>二、已审财务报表</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1.</w:t>
      </w:r>
      <w:r w:rsidRPr="001B2B55">
        <w:rPr>
          <w:rFonts w:ascii="仿宋_GB2312" w:eastAsia="仿宋_GB2312" w:hAnsi="宋体" w:hint="eastAsia"/>
          <w:sz w:val="28"/>
          <w:szCs w:val="28"/>
        </w:rPr>
        <w:t>资产负债表…………………………………………………</w:t>
      </w:r>
      <w:r w:rsidRPr="001B2B55">
        <w:rPr>
          <w:rFonts w:ascii="仿宋_GB2312" w:eastAsia="仿宋_GB2312" w:hAnsi="宋体"/>
          <w:sz w:val="28"/>
          <w:szCs w:val="28"/>
        </w:rPr>
        <w:t xml:space="preserve"> 4</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2.</w:t>
      </w:r>
      <w:r w:rsidRPr="001B2B55">
        <w:rPr>
          <w:rFonts w:ascii="仿宋_GB2312" w:eastAsia="仿宋_GB2312" w:hAnsi="宋体" w:hint="eastAsia"/>
          <w:sz w:val="28"/>
          <w:szCs w:val="28"/>
        </w:rPr>
        <w:t>业务活动表…………………………………………………</w:t>
      </w:r>
      <w:r w:rsidRPr="001B2B55">
        <w:rPr>
          <w:rFonts w:ascii="仿宋_GB2312" w:eastAsia="仿宋_GB2312" w:hAnsi="宋体"/>
          <w:sz w:val="28"/>
          <w:szCs w:val="28"/>
        </w:rPr>
        <w:t xml:space="preserve"> 5</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3.</w:t>
      </w:r>
      <w:r w:rsidRPr="001B2B55">
        <w:rPr>
          <w:rFonts w:ascii="仿宋_GB2312" w:eastAsia="仿宋_GB2312" w:hAnsi="宋体" w:hint="eastAsia"/>
          <w:sz w:val="28"/>
          <w:szCs w:val="28"/>
        </w:rPr>
        <w:t>保教活动成本表……………………………………………</w:t>
      </w:r>
      <w:r w:rsidRPr="001B2B55">
        <w:rPr>
          <w:rFonts w:ascii="仿宋_GB2312" w:eastAsia="仿宋_GB2312" w:hAnsi="宋体"/>
          <w:sz w:val="28"/>
          <w:szCs w:val="28"/>
        </w:rPr>
        <w:t xml:space="preserve"> 6</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4.</w:t>
      </w:r>
      <w:r w:rsidRPr="001B2B55">
        <w:rPr>
          <w:rFonts w:ascii="仿宋_GB2312" w:eastAsia="仿宋_GB2312" w:hAnsi="宋体" w:hint="eastAsia"/>
          <w:sz w:val="28"/>
          <w:szCs w:val="28"/>
        </w:rPr>
        <w:t>费用表………………………………………………………</w:t>
      </w:r>
      <w:r w:rsidRPr="001B2B55">
        <w:rPr>
          <w:rFonts w:ascii="仿宋_GB2312" w:eastAsia="仿宋_GB2312" w:hAnsi="宋体"/>
          <w:sz w:val="28"/>
          <w:szCs w:val="28"/>
        </w:rPr>
        <w:t xml:space="preserve"> 7</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5.</w:t>
      </w:r>
      <w:r w:rsidRPr="001B2B55">
        <w:rPr>
          <w:rFonts w:ascii="仿宋_GB2312" w:eastAsia="仿宋_GB2312" w:hAnsi="宋体" w:hint="eastAsia"/>
          <w:sz w:val="28"/>
          <w:szCs w:val="28"/>
        </w:rPr>
        <w:t>政府资助收支表……………………………………………</w:t>
      </w:r>
      <w:r w:rsidRPr="001B2B55">
        <w:rPr>
          <w:rFonts w:ascii="仿宋_GB2312" w:eastAsia="仿宋_GB2312" w:hAnsi="宋体"/>
          <w:sz w:val="28"/>
          <w:szCs w:val="28"/>
        </w:rPr>
        <w:t xml:space="preserve"> 8</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6.</w:t>
      </w:r>
      <w:r w:rsidRPr="001B2B55">
        <w:rPr>
          <w:rFonts w:ascii="仿宋_GB2312" w:eastAsia="仿宋_GB2312" w:hAnsi="宋体" w:hint="eastAsia"/>
          <w:sz w:val="28"/>
          <w:szCs w:val="28"/>
        </w:rPr>
        <w:t>现金流量表…………………………………………………</w:t>
      </w:r>
      <w:r w:rsidRPr="001B2B55">
        <w:rPr>
          <w:rFonts w:ascii="仿宋_GB2312" w:eastAsia="仿宋_GB2312" w:hAnsi="宋体"/>
          <w:sz w:val="28"/>
          <w:szCs w:val="28"/>
        </w:rPr>
        <w:t xml:space="preserve"> 9</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7.</w:t>
      </w:r>
      <w:r w:rsidRPr="001B2B55">
        <w:rPr>
          <w:rFonts w:ascii="仿宋_GB2312" w:eastAsia="仿宋_GB2312" w:hAnsi="宋体" w:hint="eastAsia"/>
          <w:sz w:val="28"/>
          <w:szCs w:val="28"/>
        </w:rPr>
        <w:t>基本数字表…………………………………………………</w:t>
      </w:r>
      <w:r w:rsidRPr="001B2B55">
        <w:rPr>
          <w:rFonts w:ascii="仿宋_GB2312" w:eastAsia="仿宋_GB2312" w:hAnsi="宋体"/>
          <w:sz w:val="28"/>
          <w:szCs w:val="28"/>
        </w:rPr>
        <w:t>10</w:t>
      </w:r>
      <w:r w:rsidRPr="001B2B55">
        <w:rPr>
          <w:rFonts w:ascii="仿宋_GB2312" w:eastAsia="仿宋_GB2312" w:hAnsi="宋体" w:hint="eastAsia"/>
          <w:sz w:val="28"/>
          <w:szCs w:val="28"/>
        </w:rPr>
        <w:t>页</w:t>
      </w:r>
    </w:p>
    <w:p w:rsidR="00E00D67" w:rsidRPr="001B2B55" w:rsidRDefault="00E00D67" w:rsidP="00B17073">
      <w:pPr>
        <w:tabs>
          <w:tab w:val="left" w:pos="1365"/>
        </w:tabs>
        <w:topLinePunct/>
        <w:spacing w:line="580" w:lineRule="exact"/>
        <w:ind w:firstLineChars="200" w:firstLine="560"/>
        <w:jc w:val="left"/>
        <w:rPr>
          <w:rFonts w:ascii="仿宋_GB2312" w:eastAsia="仿宋_GB2312" w:hAnsi="宋体"/>
          <w:sz w:val="28"/>
          <w:szCs w:val="28"/>
        </w:rPr>
      </w:pPr>
      <w:r w:rsidRPr="001B2B55">
        <w:rPr>
          <w:rFonts w:ascii="仿宋_GB2312" w:eastAsia="仿宋_GB2312" w:hAnsi="宋体"/>
          <w:sz w:val="28"/>
          <w:szCs w:val="28"/>
        </w:rPr>
        <w:t>8.</w:t>
      </w:r>
      <w:r w:rsidRPr="001B2B55">
        <w:rPr>
          <w:rFonts w:ascii="仿宋_GB2312" w:eastAsia="仿宋_GB2312" w:hAnsi="宋体" w:hint="eastAsia"/>
          <w:sz w:val="28"/>
          <w:szCs w:val="28"/>
        </w:rPr>
        <w:t>财务指标表…………………………………………………</w:t>
      </w:r>
      <w:r w:rsidRPr="001B2B55">
        <w:rPr>
          <w:rFonts w:ascii="仿宋_GB2312" w:eastAsia="仿宋_GB2312" w:hAnsi="宋体"/>
          <w:sz w:val="28"/>
          <w:szCs w:val="28"/>
        </w:rPr>
        <w:t>11</w:t>
      </w:r>
      <w:r w:rsidRPr="001B2B55">
        <w:rPr>
          <w:rFonts w:ascii="仿宋_GB2312" w:eastAsia="仿宋_GB2312" w:hAnsi="宋体" w:hint="eastAsia"/>
          <w:sz w:val="28"/>
          <w:szCs w:val="28"/>
        </w:rPr>
        <w:t>页</w:t>
      </w:r>
    </w:p>
    <w:p w:rsidR="00E00D67" w:rsidRPr="001B2B55" w:rsidRDefault="00E00D67" w:rsidP="00D03674">
      <w:pPr>
        <w:topLinePunct/>
        <w:spacing w:line="580" w:lineRule="exact"/>
        <w:ind w:left="643"/>
        <w:jc w:val="left"/>
        <w:rPr>
          <w:rFonts w:ascii="仿宋_GB2312" w:eastAsia="仿宋_GB2312" w:hAnsi="宋体"/>
          <w:b/>
          <w:sz w:val="28"/>
          <w:szCs w:val="28"/>
        </w:rPr>
      </w:pPr>
      <w:r w:rsidRPr="001B2B55">
        <w:rPr>
          <w:rFonts w:ascii="仿宋_GB2312" w:eastAsia="仿宋_GB2312" w:hAnsi="宋体" w:hint="eastAsia"/>
          <w:b/>
          <w:sz w:val="28"/>
          <w:szCs w:val="28"/>
        </w:rPr>
        <w:t>三、财务报表附注</w:t>
      </w:r>
      <w:r w:rsidRPr="001B2B55">
        <w:rPr>
          <w:rFonts w:ascii="仿宋_GB2312" w:eastAsia="仿宋_GB2312" w:hAnsi="宋体" w:hint="eastAsia"/>
          <w:sz w:val="28"/>
          <w:szCs w:val="28"/>
        </w:rPr>
        <w:t>………………………………………</w:t>
      </w:r>
      <w:r>
        <w:rPr>
          <w:rFonts w:ascii="仿宋_GB2312" w:eastAsia="仿宋_GB2312" w:hAnsi="宋体"/>
          <w:sz w:val="28"/>
          <w:szCs w:val="28"/>
        </w:rPr>
        <w:t xml:space="preserve"> 12-17</w:t>
      </w:r>
      <w:r w:rsidRPr="001B2B55">
        <w:rPr>
          <w:rFonts w:ascii="仿宋_GB2312" w:eastAsia="仿宋_GB2312" w:hAnsi="宋体" w:hint="eastAsia"/>
          <w:sz w:val="28"/>
          <w:szCs w:val="28"/>
        </w:rPr>
        <w:t>页</w:t>
      </w:r>
    </w:p>
    <w:p w:rsidR="00E00D67" w:rsidRPr="001B2B55" w:rsidRDefault="00E00D67" w:rsidP="00D03674">
      <w:pPr>
        <w:pStyle w:val="1"/>
        <w:numPr>
          <w:ilvl w:val="0"/>
          <w:numId w:val="2"/>
        </w:numPr>
        <w:topLinePunct/>
        <w:spacing w:line="580" w:lineRule="exact"/>
        <w:ind w:firstLineChars="0"/>
        <w:jc w:val="left"/>
        <w:rPr>
          <w:rFonts w:ascii="仿宋_GB2312" w:eastAsia="仿宋_GB2312" w:hAnsi="宋体"/>
          <w:b/>
          <w:sz w:val="28"/>
          <w:szCs w:val="28"/>
        </w:rPr>
      </w:pPr>
      <w:r w:rsidRPr="001B2B55">
        <w:rPr>
          <w:rFonts w:ascii="仿宋_GB2312" w:eastAsia="仿宋_GB2312" w:hAnsi="宋体" w:hint="eastAsia"/>
          <w:b/>
          <w:sz w:val="28"/>
          <w:szCs w:val="28"/>
        </w:rPr>
        <w:lastRenderedPageBreak/>
        <w:t>需要说明的其他事项</w:t>
      </w:r>
      <w:r w:rsidRPr="001B2B55">
        <w:rPr>
          <w:rFonts w:ascii="仿宋_GB2312" w:eastAsia="仿宋_GB2312" w:hAnsi="宋体" w:hint="eastAsia"/>
          <w:sz w:val="28"/>
          <w:szCs w:val="28"/>
        </w:rPr>
        <w:t>………………………………</w:t>
      </w:r>
      <w:r>
        <w:rPr>
          <w:rFonts w:ascii="仿宋_GB2312" w:eastAsia="仿宋_GB2312" w:hAnsi="宋体"/>
          <w:sz w:val="28"/>
          <w:szCs w:val="28"/>
        </w:rPr>
        <w:t xml:space="preserve"> 15-17</w:t>
      </w:r>
      <w:r w:rsidRPr="001B2B55">
        <w:rPr>
          <w:rFonts w:ascii="仿宋_GB2312" w:eastAsia="仿宋_GB2312" w:hAnsi="宋体" w:hint="eastAsia"/>
          <w:sz w:val="28"/>
          <w:szCs w:val="28"/>
        </w:rPr>
        <w:t>页</w:t>
      </w:r>
    </w:p>
    <w:p w:rsidR="00E00D67" w:rsidRPr="001B2B55" w:rsidRDefault="00E00D67" w:rsidP="00D03674">
      <w:pPr>
        <w:pStyle w:val="1"/>
        <w:numPr>
          <w:ilvl w:val="0"/>
          <w:numId w:val="2"/>
        </w:numPr>
        <w:topLinePunct/>
        <w:spacing w:line="580" w:lineRule="exact"/>
        <w:ind w:firstLineChars="0"/>
        <w:jc w:val="left"/>
        <w:rPr>
          <w:rFonts w:ascii="仿宋_GB2312" w:eastAsia="仿宋_GB2312" w:hAnsi="宋体"/>
          <w:b/>
          <w:sz w:val="28"/>
          <w:szCs w:val="28"/>
        </w:rPr>
      </w:pPr>
      <w:r w:rsidRPr="001B2B55">
        <w:rPr>
          <w:rFonts w:ascii="仿宋_GB2312" w:eastAsia="仿宋_GB2312" w:hAnsi="宋体" w:hint="eastAsia"/>
          <w:b/>
          <w:sz w:val="28"/>
          <w:szCs w:val="28"/>
        </w:rPr>
        <w:t>审计建议</w:t>
      </w:r>
      <w:r w:rsidRPr="001B2B55">
        <w:rPr>
          <w:rFonts w:ascii="仿宋_GB2312" w:eastAsia="仿宋_GB2312" w:hAnsi="宋体" w:hint="eastAsia"/>
          <w:sz w:val="28"/>
          <w:szCs w:val="28"/>
        </w:rPr>
        <w:t>…………………………………………………</w:t>
      </w:r>
      <w:r>
        <w:rPr>
          <w:rFonts w:ascii="仿宋_GB2312" w:eastAsia="仿宋_GB2312" w:hAnsi="宋体"/>
          <w:sz w:val="28"/>
          <w:szCs w:val="28"/>
        </w:rPr>
        <w:t>17</w:t>
      </w:r>
      <w:r w:rsidRPr="001B2B55">
        <w:rPr>
          <w:rFonts w:ascii="仿宋_GB2312" w:eastAsia="仿宋_GB2312" w:hAnsi="宋体" w:hint="eastAsia"/>
          <w:sz w:val="28"/>
          <w:szCs w:val="28"/>
        </w:rPr>
        <w:t>页</w:t>
      </w:r>
    </w:p>
    <w:p w:rsidR="00E00D67" w:rsidRPr="001B2B55" w:rsidRDefault="00E00D67" w:rsidP="00B17073">
      <w:pPr>
        <w:topLinePunct/>
        <w:spacing w:line="580" w:lineRule="exact"/>
        <w:ind w:firstLineChars="200" w:firstLine="480"/>
        <w:jc w:val="left"/>
        <w:rPr>
          <w:rFonts w:ascii="仿宋_GB2312" w:eastAsia="仿宋_GB2312" w:hAnsi="宋体"/>
          <w:b/>
          <w:sz w:val="24"/>
        </w:rPr>
      </w:pPr>
    </w:p>
    <w:p w:rsidR="00E00D67" w:rsidRPr="001B2B55" w:rsidRDefault="00E00D67" w:rsidP="00D03674">
      <w:pPr>
        <w:topLinePunct/>
        <w:spacing w:line="580" w:lineRule="exact"/>
        <w:jc w:val="left"/>
        <w:rPr>
          <w:rFonts w:ascii="仿宋_GB2312" w:eastAsia="仿宋_GB2312" w:hAnsi="宋体"/>
          <w:b/>
          <w:sz w:val="24"/>
        </w:rPr>
      </w:pPr>
    </w:p>
    <w:p w:rsidR="00E00D67" w:rsidRPr="001B2B55" w:rsidRDefault="00E00D67" w:rsidP="00D03674">
      <w:pPr>
        <w:topLinePunct/>
        <w:spacing w:line="580" w:lineRule="exact"/>
        <w:jc w:val="left"/>
        <w:rPr>
          <w:rFonts w:ascii="仿宋_GB2312" w:eastAsia="仿宋_GB2312" w:hAnsi="宋体"/>
          <w:b/>
          <w:sz w:val="24"/>
        </w:rPr>
      </w:pPr>
    </w:p>
    <w:p w:rsidR="00E00D67" w:rsidRDefault="00E00D67" w:rsidP="00D03674">
      <w:pPr>
        <w:topLinePunct/>
        <w:spacing w:line="580" w:lineRule="exact"/>
        <w:jc w:val="left"/>
        <w:rPr>
          <w:rFonts w:ascii="仿宋_GB2312" w:eastAsia="仿宋_GB2312" w:hAnsi="宋体"/>
          <w:b/>
          <w:sz w:val="24"/>
        </w:rPr>
      </w:pPr>
    </w:p>
    <w:p w:rsidR="00E00D67" w:rsidRPr="001B2B55" w:rsidRDefault="00E00D67" w:rsidP="00D03674">
      <w:pPr>
        <w:topLinePunct/>
        <w:spacing w:line="580" w:lineRule="exact"/>
        <w:jc w:val="left"/>
        <w:rPr>
          <w:rFonts w:ascii="仿宋_GB2312" w:eastAsia="仿宋_GB2312" w:hAnsi="宋体"/>
          <w:b/>
          <w:sz w:val="24"/>
        </w:rPr>
      </w:pPr>
    </w:p>
    <w:p w:rsidR="00E00D67" w:rsidRPr="001B2B55" w:rsidRDefault="00E00D67" w:rsidP="00D03674">
      <w:pPr>
        <w:topLinePunct/>
        <w:spacing w:line="580" w:lineRule="exact"/>
        <w:jc w:val="left"/>
        <w:rPr>
          <w:rFonts w:ascii="仿宋_GB2312" w:eastAsia="仿宋_GB2312" w:hAnsi="宋体"/>
          <w:b/>
          <w:sz w:val="24"/>
        </w:rPr>
      </w:pPr>
      <w:r w:rsidRPr="001B2B55">
        <w:rPr>
          <w:rFonts w:ascii="仿宋_GB2312" w:eastAsia="仿宋_GB2312" w:hAnsi="宋体"/>
          <w:b/>
          <w:sz w:val="24"/>
        </w:rPr>
        <w:t>*</w:t>
      </w:r>
      <w:r w:rsidRPr="001B2B55">
        <w:rPr>
          <w:rFonts w:ascii="仿宋_GB2312" w:eastAsia="仿宋_GB2312" w:hAnsi="宋体" w:hint="eastAsia"/>
          <w:b/>
          <w:sz w:val="24"/>
        </w:rPr>
        <w:t>机密</w:t>
      </w:r>
      <w:r w:rsidRPr="001B2B55">
        <w:rPr>
          <w:rFonts w:ascii="仿宋_GB2312" w:eastAsia="仿宋_GB2312" w:hAnsi="宋体"/>
          <w:b/>
          <w:sz w:val="24"/>
        </w:rPr>
        <w:t xml:space="preserve">*                                           </w:t>
      </w:r>
      <w:r w:rsidRPr="00EA32F9">
        <w:rPr>
          <w:rFonts w:ascii="仿宋_GB2312" w:eastAsia="仿宋_GB2312" w:hAnsi="宋体" w:hint="eastAsia"/>
          <w:b/>
          <w:sz w:val="24"/>
        </w:rPr>
        <w:t>深宏财审字</w:t>
      </w:r>
      <w:r w:rsidRPr="00EA32F9">
        <w:rPr>
          <w:rFonts w:ascii="仿宋_GB2312" w:eastAsia="仿宋_GB2312" w:hAnsi="宋体"/>
          <w:b/>
          <w:sz w:val="24"/>
        </w:rPr>
        <w:t>[2015]</w:t>
      </w:r>
      <w:r w:rsidRPr="00EA32F9">
        <w:rPr>
          <w:rFonts w:ascii="仿宋_GB2312" w:eastAsia="仿宋_GB2312" w:hAnsi="宋体" w:hint="eastAsia"/>
          <w:b/>
          <w:sz w:val="24"/>
        </w:rPr>
        <w:t>第</w:t>
      </w:r>
      <w:r w:rsidRPr="00EA32F9">
        <w:rPr>
          <w:rFonts w:ascii="仿宋_GB2312" w:eastAsia="仿宋_GB2312" w:hAnsi="宋体"/>
          <w:b/>
          <w:sz w:val="24"/>
        </w:rPr>
        <w:t>117</w:t>
      </w:r>
      <w:r w:rsidRPr="00EA32F9">
        <w:rPr>
          <w:rFonts w:ascii="仿宋_GB2312" w:eastAsia="仿宋_GB2312" w:hAnsi="宋体" w:hint="eastAsia"/>
          <w:b/>
          <w:sz w:val="24"/>
        </w:rPr>
        <w:t>号</w:t>
      </w:r>
      <w:r w:rsidRPr="001B2B55">
        <w:rPr>
          <w:rFonts w:ascii="仿宋_GB2312" w:eastAsia="仿宋_GB2312" w:hAnsi="宋体"/>
          <w:b/>
          <w:sz w:val="24"/>
        </w:rPr>
        <w:t xml:space="preserve">                                           </w:t>
      </w:r>
    </w:p>
    <w:p w:rsidR="00E00D67" w:rsidRPr="001B2B55" w:rsidRDefault="00E00D67" w:rsidP="00D03674">
      <w:pPr>
        <w:topLinePunct/>
        <w:spacing w:line="580" w:lineRule="exact"/>
        <w:jc w:val="left"/>
        <w:rPr>
          <w:rFonts w:ascii="仿宋_GB2312" w:eastAsia="仿宋_GB2312" w:hAnsi="宋体"/>
          <w:b/>
          <w:sz w:val="24"/>
        </w:rPr>
      </w:pPr>
    </w:p>
    <w:p w:rsidR="00E00D67" w:rsidRPr="001B2B55" w:rsidRDefault="00E00D67" w:rsidP="00B17073">
      <w:pPr>
        <w:topLinePunct/>
        <w:spacing w:line="580" w:lineRule="exact"/>
        <w:ind w:firstLineChars="995" w:firstLine="3596"/>
        <w:outlineLvl w:val="0"/>
        <w:rPr>
          <w:rFonts w:ascii="宋体"/>
          <w:b/>
          <w:sz w:val="36"/>
          <w:szCs w:val="36"/>
        </w:rPr>
      </w:pPr>
      <w:r w:rsidRPr="001B2B55">
        <w:rPr>
          <w:rFonts w:ascii="宋体" w:hAnsi="宋体" w:hint="eastAsia"/>
          <w:b/>
          <w:sz w:val="36"/>
          <w:szCs w:val="36"/>
        </w:rPr>
        <w:t>审</w:t>
      </w:r>
      <w:r w:rsidRPr="001B2B55">
        <w:rPr>
          <w:rFonts w:ascii="宋体" w:hAnsi="宋体"/>
          <w:b/>
          <w:sz w:val="36"/>
          <w:szCs w:val="36"/>
        </w:rPr>
        <w:t xml:space="preserve"> </w:t>
      </w:r>
      <w:r w:rsidRPr="001B2B55">
        <w:rPr>
          <w:rFonts w:ascii="宋体" w:hAnsi="宋体" w:hint="eastAsia"/>
          <w:b/>
          <w:sz w:val="36"/>
          <w:szCs w:val="36"/>
        </w:rPr>
        <w:t>计</w:t>
      </w:r>
      <w:r w:rsidRPr="001B2B55">
        <w:rPr>
          <w:rFonts w:ascii="宋体" w:hAnsi="宋体"/>
          <w:b/>
          <w:sz w:val="36"/>
          <w:szCs w:val="36"/>
        </w:rPr>
        <w:t xml:space="preserve"> </w:t>
      </w:r>
      <w:r w:rsidRPr="001B2B55">
        <w:rPr>
          <w:rFonts w:ascii="宋体" w:hAnsi="宋体" w:hint="eastAsia"/>
          <w:b/>
          <w:sz w:val="36"/>
          <w:szCs w:val="36"/>
        </w:rPr>
        <w:t>报</w:t>
      </w:r>
      <w:r w:rsidRPr="001B2B55">
        <w:rPr>
          <w:rFonts w:ascii="宋体" w:hAnsi="宋体"/>
          <w:b/>
          <w:sz w:val="36"/>
          <w:szCs w:val="36"/>
        </w:rPr>
        <w:t xml:space="preserve"> </w:t>
      </w:r>
      <w:r w:rsidRPr="001B2B55">
        <w:rPr>
          <w:rFonts w:ascii="宋体" w:hAnsi="宋体" w:hint="eastAsia"/>
          <w:b/>
          <w:sz w:val="36"/>
          <w:szCs w:val="36"/>
        </w:rPr>
        <w:t>告</w:t>
      </w:r>
    </w:p>
    <w:p w:rsidR="00E00D67" w:rsidRPr="001B2B55" w:rsidRDefault="00E00D67" w:rsidP="00D03674">
      <w:pPr>
        <w:topLinePunct/>
        <w:spacing w:line="580" w:lineRule="exact"/>
        <w:jc w:val="center"/>
        <w:outlineLvl w:val="0"/>
        <w:rPr>
          <w:rFonts w:ascii="宋体"/>
          <w:b/>
          <w:sz w:val="24"/>
        </w:rPr>
      </w:pPr>
    </w:p>
    <w:p w:rsidR="00E00D67" w:rsidRPr="001B2B55" w:rsidRDefault="00E00D67" w:rsidP="00D03674">
      <w:pPr>
        <w:topLinePunct/>
        <w:spacing w:line="580" w:lineRule="exact"/>
        <w:jc w:val="left"/>
        <w:rPr>
          <w:rFonts w:ascii="仿宋_GB2312" w:eastAsia="仿宋_GB2312" w:hAnsi="宋体"/>
          <w:b/>
          <w:sz w:val="24"/>
        </w:rPr>
      </w:pPr>
      <w:r w:rsidRPr="001B2B55">
        <w:rPr>
          <w:rFonts w:ascii="仿宋_GB2312" w:eastAsia="仿宋_GB2312" w:hAnsi="宋体" w:hint="eastAsia"/>
          <w:b/>
          <w:sz w:val="24"/>
        </w:rPr>
        <w:t>深圳市</w:t>
      </w:r>
      <w:r>
        <w:rPr>
          <w:rFonts w:ascii="仿宋_GB2312" w:eastAsia="仿宋_GB2312" w:hAnsi="宋体" w:hint="eastAsia"/>
          <w:b/>
          <w:sz w:val="24"/>
        </w:rPr>
        <w:t>罗湖区惠名</w:t>
      </w:r>
      <w:r w:rsidRPr="001B2B55">
        <w:rPr>
          <w:rFonts w:ascii="仿宋_GB2312" w:eastAsia="仿宋_GB2312" w:hAnsi="宋体" w:hint="eastAsia"/>
          <w:b/>
          <w:sz w:val="24"/>
        </w:rPr>
        <w:t>幼儿园</w:t>
      </w:r>
      <w:r w:rsidRPr="001B2B55">
        <w:rPr>
          <w:rFonts w:ascii="仿宋_GB2312" w:eastAsia="仿宋_GB2312" w:hAnsi="宋体"/>
          <w:b/>
          <w:sz w:val="24"/>
        </w:rPr>
        <w:t>:</w:t>
      </w:r>
    </w:p>
    <w:p w:rsidR="00E00D67" w:rsidRPr="001B2B55" w:rsidRDefault="00E00D67" w:rsidP="00B17073">
      <w:pPr>
        <w:topLinePunct/>
        <w:spacing w:line="580" w:lineRule="exact"/>
        <w:ind w:firstLineChars="200" w:firstLine="480"/>
        <w:jc w:val="left"/>
        <w:rPr>
          <w:rFonts w:ascii="仿宋_GB2312" w:eastAsia="仿宋_GB2312" w:hAnsi="宋体"/>
          <w:sz w:val="24"/>
        </w:rPr>
      </w:pPr>
      <w:r w:rsidRPr="001B2B55">
        <w:rPr>
          <w:rFonts w:ascii="仿宋_GB2312" w:eastAsia="仿宋_GB2312" w:hAnsi="宋体" w:hint="eastAsia"/>
          <w:sz w:val="24"/>
        </w:rPr>
        <w:t>我们接受委托，审计了后附的深圳市</w:t>
      </w:r>
      <w:r>
        <w:rPr>
          <w:rFonts w:ascii="仿宋_GB2312" w:eastAsia="仿宋_GB2312" w:hAnsi="宋体" w:hint="eastAsia"/>
          <w:sz w:val="24"/>
        </w:rPr>
        <w:t>罗湖区惠名</w:t>
      </w:r>
      <w:r w:rsidRPr="001B2B55">
        <w:rPr>
          <w:rFonts w:ascii="仿宋_GB2312" w:eastAsia="仿宋_GB2312" w:hAnsi="宋体" w:hint="eastAsia"/>
          <w:sz w:val="24"/>
        </w:rPr>
        <w:t>幼儿园（以下简称</w:t>
      </w:r>
      <w:r>
        <w:rPr>
          <w:rFonts w:ascii="仿宋_GB2312" w:eastAsia="仿宋_GB2312" w:hAnsi="宋体" w:hint="eastAsia"/>
          <w:sz w:val="24"/>
        </w:rPr>
        <w:t>惠名</w:t>
      </w:r>
      <w:r w:rsidRPr="001B2B55">
        <w:rPr>
          <w:rFonts w:ascii="仿宋_GB2312" w:eastAsia="仿宋_GB2312" w:hAnsi="宋体" w:hint="eastAsia"/>
          <w:sz w:val="24"/>
        </w:rPr>
        <w:t>幼儿园）财务报表，包括</w:t>
      </w:r>
      <w:smartTag w:uri="urn:schemas-microsoft-com:office:smarttags" w:element="chsdate">
        <w:smartTagPr>
          <w:attr w:name="Year" w:val="2014"/>
          <w:attr w:name="Month" w:val="12"/>
          <w:attr w:name="Day" w:val="31"/>
          <w:attr w:name="IsLunarDate" w:val="False"/>
          <w:attr w:name="IsROCDate" w:val="False"/>
        </w:smartTagPr>
        <w:r w:rsidRPr="001B2B55">
          <w:rPr>
            <w:rFonts w:ascii="仿宋_GB2312" w:eastAsia="仿宋_GB2312" w:hAnsi="宋体"/>
            <w:sz w:val="24"/>
          </w:rPr>
          <w:t>2014</w:t>
        </w:r>
        <w:r w:rsidRPr="001B2B55">
          <w:rPr>
            <w:rFonts w:ascii="仿宋_GB2312" w:eastAsia="仿宋_GB2312" w:hAnsi="宋体" w:hint="eastAsia"/>
            <w:sz w:val="24"/>
          </w:rPr>
          <w:t>年</w:t>
        </w:r>
        <w:r w:rsidRPr="001B2B55">
          <w:rPr>
            <w:rFonts w:ascii="仿宋_GB2312" w:eastAsia="仿宋_GB2312" w:hAnsi="宋体"/>
            <w:sz w:val="24"/>
          </w:rPr>
          <w:t>12</w:t>
        </w:r>
        <w:r w:rsidRPr="001B2B55">
          <w:rPr>
            <w:rFonts w:ascii="仿宋_GB2312" w:eastAsia="仿宋_GB2312" w:hAnsi="宋体" w:hint="eastAsia"/>
            <w:sz w:val="24"/>
          </w:rPr>
          <w:t>月</w:t>
        </w:r>
        <w:r w:rsidRPr="001B2B55">
          <w:rPr>
            <w:rFonts w:ascii="仿宋_GB2312" w:eastAsia="仿宋_GB2312" w:hAnsi="宋体"/>
            <w:sz w:val="24"/>
          </w:rPr>
          <w:t>31</w:t>
        </w:r>
        <w:r w:rsidRPr="001B2B55">
          <w:rPr>
            <w:rFonts w:ascii="仿宋_GB2312" w:eastAsia="仿宋_GB2312" w:hAnsi="宋体" w:hint="eastAsia"/>
            <w:sz w:val="24"/>
          </w:rPr>
          <w:t>日</w:t>
        </w:r>
      </w:smartTag>
      <w:r w:rsidRPr="001B2B55">
        <w:rPr>
          <w:rFonts w:ascii="仿宋_GB2312" w:eastAsia="仿宋_GB2312" w:hAnsi="宋体" w:hint="eastAsia"/>
          <w:sz w:val="24"/>
        </w:rPr>
        <w:t>的资产负债表，</w:t>
      </w:r>
      <w:r w:rsidRPr="001B2B55">
        <w:rPr>
          <w:rFonts w:ascii="仿宋_GB2312" w:eastAsia="仿宋_GB2312" w:hAnsi="宋体"/>
          <w:sz w:val="24"/>
        </w:rPr>
        <w:t>2014</w:t>
      </w:r>
      <w:r w:rsidRPr="001B2B55">
        <w:rPr>
          <w:rFonts w:ascii="仿宋_GB2312" w:eastAsia="仿宋_GB2312" w:hAnsi="宋体" w:hint="eastAsia"/>
          <w:sz w:val="24"/>
        </w:rPr>
        <w:t>年度的业务活动表、保教活动成本表、费用表、政府资助收支表、现金流量表、基本数字表、财务指标表及财务报表附注，并根据主管部门的要求，审计了财务管理的有关情况。</w:t>
      </w:r>
    </w:p>
    <w:p w:rsidR="00E00D67" w:rsidRPr="001B2B55" w:rsidRDefault="00E00D67" w:rsidP="00B17073">
      <w:pPr>
        <w:widowControl/>
        <w:adjustRightInd w:val="0"/>
        <w:snapToGrid w:val="0"/>
        <w:spacing w:line="580" w:lineRule="exact"/>
        <w:ind w:firstLineChars="200" w:firstLine="480"/>
        <w:outlineLvl w:val="1"/>
        <w:rPr>
          <w:rFonts w:ascii="黑体" w:eastAsia="黑体" w:hAnsi="宋体"/>
          <w:sz w:val="24"/>
        </w:rPr>
      </w:pPr>
      <w:r w:rsidRPr="001B2B55">
        <w:rPr>
          <w:rFonts w:ascii="黑体" w:eastAsia="黑体" w:hAnsi="宋体" w:hint="eastAsia"/>
          <w:sz w:val="24"/>
        </w:rPr>
        <w:t>一、管理层对财务报表的责任</w:t>
      </w:r>
    </w:p>
    <w:p w:rsidR="00E00D67" w:rsidRPr="001B2B55" w:rsidRDefault="00E00D67" w:rsidP="00B17073">
      <w:pPr>
        <w:spacing w:line="580" w:lineRule="exact"/>
        <w:ind w:firstLineChars="200" w:firstLine="480"/>
        <w:jc w:val="left"/>
        <w:rPr>
          <w:rFonts w:ascii="仿宋_GB2312" w:eastAsia="仿宋_GB2312" w:hAnsi="宋体"/>
          <w:sz w:val="24"/>
        </w:rPr>
      </w:pPr>
      <w:r w:rsidRPr="001B2B55">
        <w:rPr>
          <w:rFonts w:ascii="仿宋_GB2312" w:eastAsia="仿宋_GB2312" w:hAnsi="宋体" w:hint="eastAsia"/>
          <w:sz w:val="24"/>
        </w:rPr>
        <w:t>编制和公允列报财务报表是幼儿园管理层的责任。这种责任包括：</w:t>
      </w:r>
      <w:r w:rsidRPr="001B2B55">
        <w:rPr>
          <w:rFonts w:ascii="仿宋_GB2312" w:eastAsia="仿宋_GB2312" w:hAnsi="宋体"/>
          <w:sz w:val="24"/>
        </w:rPr>
        <w:t>1.</w:t>
      </w:r>
      <w:r w:rsidRPr="001B2B55">
        <w:rPr>
          <w:rFonts w:ascii="仿宋_GB2312" w:eastAsia="仿宋_GB2312" w:hAnsi="宋体" w:hint="eastAsia"/>
          <w:sz w:val="24"/>
        </w:rPr>
        <w:t>按照《深圳市民办幼儿园财务管理办法（试行）》的规定编制财务报表，对会计资料的真实性、合法性和完整性负责，使其实现公允反映；</w:t>
      </w:r>
      <w:r w:rsidRPr="001B2B55">
        <w:rPr>
          <w:rFonts w:ascii="仿宋_GB2312" w:eastAsia="仿宋_GB2312" w:hAnsi="宋体"/>
          <w:sz w:val="24"/>
        </w:rPr>
        <w:t>2.</w:t>
      </w:r>
      <w:r w:rsidRPr="001B2B55">
        <w:rPr>
          <w:rFonts w:ascii="仿宋_GB2312" w:eastAsia="仿宋_GB2312" w:hAnsi="宋体" w:hint="eastAsia"/>
          <w:sz w:val="24"/>
        </w:rPr>
        <w:t>设计、实施和维护必要的内部控制，以使财务报表不存在由于舞弊或错误而导致的重大错报。</w:t>
      </w:r>
      <w:r w:rsidRPr="001B2B55">
        <w:rPr>
          <w:rFonts w:ascii="仿宋_GB2312" w:eastAsia="仿宋_GB2312" w:hAnsi="宋体"/>
          <w:sz w:val="24"/>
        </w:rPr>
        <w:t>3.</w:t>
      </w:r>
      <w:r w:rsidRPr="001B2B55">
        <w:rPr>
          <w:rFonts w:ascii="仿宋_GB2312" w:eastAsia="仿宋_GB2312" w:hAnsi="宋体" w:hint="eastAsia"/>
          <w:sz w:val="24"/>
        </w:rPr>
        <w:t>作出合理的会计估计。</w:t>
      </w:r>
    </w:p>
    <w:p w:rsidR="00E00D67" w:rsidRPr="001B2B55" w:rsidRDefault="00E00D67" w:rsidP="00B17073">
      <w:pPr>
        <w:widowControl/>
        <w:adjustRightInd w:val="0"/>
        <w:snapToGrid w:val="0"/>
        <w:spacing w:line="580" w:lineRule="exact"/>
        <w:ind w:firstLineChars="200" w:firstLine="480"/>
        <w:outlineLvl w:val="1"/>
        <w:rPr>
          <w:rFonts w:ascii="黑体" w:eastAsia="黑体" w:hAnsi="宋体"/>
          <w:sz w:val="24"/>
        </w:rPr>
      </w:pPr>
      <w:r w:rsidRPr="001B2B55">
        <w:rPr>
          <w:rFonts w:ascii="黑体" w:eastAsia="黑体" w:hAnsi="宋体" w:hint="eastAsia"/>
          <w:sz w:val="24"/>
        </w:rPr>
        <w:t>二、注册会计师的责任</w:t>
      </w:r>
    </w:p>
    <w:p w:rsidR="00E00D67" w:rsidRPr="001B2B55" w:rsidRDefault="00E00D67" w:rsidP="00B17073">
      <w:pPr>
        <w:widowControl/>
        <w:adjustRightInd w:val="0"/>
        <w:snapToGrid w:val="0"/>
        <w:spacing w:line="580" w:lineRule="exact"/>
        <w:ind w:firstLineChars="200" w:firstLine="480"/>
        <w:rPr>
          <w:rFonts w:ascii="仿宋_GB2312" w:eastAsia="仿宋_GB2312" w:hAnsi="宋体"/>
          <w:sz w:val="24"/>
        </w:rPr>
      </w:pPr>
      <w:r w:rsidRPr="001B2B55">
        <w:rPr>
          <w:rFonts w:ascii="仿宋_GB2312" w:eastAsia="仿宋_GB2312" w:hAnsi="宋体" w:hint="eastAsia"/>
          <w:sz w:val="24"/>
        </w:rPr>
        <w:t>我们的责任是在实施审计工作的基础上对财务报表发表审计意见。我们按照中国注册会计师审计准则的规定执行了审计工作。中国注册会计师审计准则要求我们遵守中国</w:t>
      </w:r>
      <w:r w:rsidRPr="001B2B55">
        <w:rPr>
          <w:rFonts w:ascii="仿宋_GB2312" w:eastAsia="仿宋_GB2312" w:hAnsi="宋体" w:hint="eastAsia"/>
          <w:sz w:val="24"/>
        </w:rPr>
        <w:lastRenderedPageBreak/>
        <w:t>注册会计师职业道德守则，计划和执行审计工作以对财务报表是否不存在重大错报获取合理保证。</w:t>
      </w:r>
    </w:p>
    <w:p w:rsidR="00E00D67" w:rsidRPr="001B2B55" w:rsidRDefault="00E00D67" w:rsidP="00B17073">
      <w:pPr>
        <w:widowControl/>
        <w:adjustRightInd w:val="0"/>
        <w:snapToGrid w:val="0"/>
        <w:spacing w:line="580" w:lineRule="exact"/>
        <w:ind w:firstLineChars="200" w:firstLine="480"/>
        <w:rPr>
          <w:rFonts w:ascii="仿宋_GB2312" w:eastAsia="仿宋_GB2312" w:hAnsi="宋体"/>
          <w:sz w:val="24"/>
        </w:rPr>
      </w:pPr>
      <w:r w:rsidRPr="001B2B55">
        <w:rPr>
          <w:rFonts w:ascii="仿宋_GB2312" w:eastAsia="仿宋_GB2312" w:hAnsi="宋体" w:hint="eastAsia"/>
          <w:sz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E00D67" w:rsidRPr="001B2B55" w:rsidRDefault="00E00D67" w:rsidP="00B17073">
      <w:pPr>
        <w:widowControl/>
        <w:adjustRightInd w:val="0"/>
        <w:snapToGrid w:val="0"/>
        <w:spacing w:line="580" w:lineRule="exact"/>
        <w:ind w:firstLineChars="200" w:firstLine="480"/>
        <w:rPr>
          <w:rFonts w:ascii="仿宋_GB2312" w:eastAsia="仿宋_GB2312" w:hAnsi="宋体"/>
          <w:sz w:val="24"/>
        </w:rPr>
      </w:pPr>
      <w:r w:rsidRPr="001B2B55">
        <w:rPr>
          <w:rFonts w:ascii="仿宋_GB2312" w:eastAsia="仿宋_GB2312" w:hAnsi="宋体" w:hint="eastAsia"/>
          <w:sz w:val="24"/>
        </w:rPr>
        <w:t>我们相信，我们获取的审计证据是充分、适当的，为发表审计意见提供了基础。</w:t>
      </w:r>
    </w:p>
    <w:p w:rsidR="00E00D67" w:rsidRPr="001B2B55" w:rsidRDefault="00E00D67" w:rsidP="00B17073">
      <w:pPr>
        <w:widowControl/>
        <w:adjustRightInd w:val="0"/>
        <w:snapToGrid w:val="0"/>
        <w:spacing w:line="580" w:lineRule="exact"/>
        <w:ind w:firstLineChars="200" w:firstLine="480"/>
        <w:outlineLvl w:val="1"/>
        <w:rPr>
          <w:rFonts w:ascii="黑体" w:eastAsia="黑体" w:hAnsi="宋体"/>
          <w:sz w:val="24"/>
        </w:rPr>
      </w:pPr>
      <w:r w:rsidRPr="001B2B55">
        <w:rPr>
          <w:rFonts w:ascii="黑体" w:eastAsia="黑体" w:hAnsi="宋体" w:hint="eastAsia"/>
          <w:sz w:val="24"/>
        </w:rPr>
        <w:t>三、审计意见</w:t>
      </w:r>
    </w:p>
    <w:p w:rsidR="00E00D67" w:rsidRPr="001B2B55" w:rsidRDefault="00E00D67" w:rsidP="00B17073">
      <w:pPr>
        <w:pStyle w:val="10"/>
        <w:shd w:val="clear" w:color="auto" w:fill="auto"/>
        <w:adjustRightInd w:val="0"/>
        <w:snapToGrid w:val="0"/>
        <w:spacing w:line="580" w:lineRule="exact"/>
        <w:ind w:firstLineChars="200" w:firstLine="480"/>
        <w:jc w:val="both"/>
        <w:rPr>
          <w:rFonts w:ascii="仿宋_GB2312" w:eastAsia="仿宋_GB2312"/>
          <w:noProof/>
          <w:sz w:val="24"/>
          <w:szCs w:val="24"/>
        </w:rPr>
      </w:pPr>
      <w:r w:rsidRPr="001B2B55">
        <w:rPr>
          <w:rFonts w:ascii="仿宋_GB2312" w:eastAsia="仿宋_GB2312" w:hint="eastAsia"/>
          <w:sz w:val="24"/>
          <w:szCs w:val="24"/>
        </w:rPr>
        <w:t>我们认为</w:t>
      </w:r>
      <w:r w:rsidRPr="001B2B55">
        <w:rPr>
          <w:rFonts w:ascii="仿宋_GB2312" w:eastAsia="仿宋_GB2312"/>
          <w:sz w:val="24"/>
          <w:szCs w:val="24"/>
        </w:rPr>
        <w:t>,</w:t>
      </w:r>
      <w:r w:rsidRPr="001B2B55">
        <w:rPr>
          <w:rFonts w:ascii="仿宋_GB2312" w:eastAsia="仿宋_GB2312" w:hint="eastAsia"/>
          <w:sz w:val="24"/>
          <w:szCs w:val="24"/>
        </w:rPr>
        <w:t>深圳市</w:t>
      </w:r>
      <w:r>
        <w:rPr>
          <w:rFonts w:ascii="仿宋_GB2312" w:eastAsia="仿宋_GB2312" w:hint="eastAsia"/>
          <w:sz w:val="24"/>
          <w:szCs w:val="24"/>
        </w:rPr>
        <w:t>罗湖区惠名</w:t>
      </w:r>
      <w:r w:rsidRPr="001B2B55">
        <w:rPr>
          <w:rFonts w:ascii="仿宋_GB2312" w:eastAsia="仿宋_GB2312" w:hint="eastAsia"/>
          <w:sz w:val="24"/>
          <w:szCs w:val="24"/>
        </w:rPr>
        <w:t>幼儿园</w:t>
      </w:r>
      <w:r w:rsidRPr="001B2B55">
        <w:rPr>
          <w:rFonts w:ascii="仿宋_GB2312" w:eastAsia="仿宋_GB2312" w:hint="eastAsia"/>
          <w:noProof/>
          <w:sz w:val="24"/>
          <w:szCs w:val="24"/>
        </w:rPr>
        <w:t>财务报表在所有重大方面按照《深圳市民办幼儿园财务管理办法（试行）》及其他有关法律法规的规定编制，公允反映了</w:t>
      </w:r>
      <w:r w:rsidRPr="001B2B55">
        <w:rPr>
          <w:rFonts w:ascii="仿宋_GB2312" w:eastAsia="仿宋_GB2312" w:hint="eastAsia"/>
          <w:sz w:val="24"/>
          <w:szCs w:val="24"/>
        </w:rPr>
        <w:t>深圳市</w:t>
      </w:r>
      <w:r>
        <w:rPr>
          <w:rFonts w:ascii="仿宋_GB2312" w:eastAsia="仿宋_GB2312" w:hint="eastAsia"/>
          <w:sz w:val="24"/>
          <w:szCs w:val="24"/>
        </w:rPr>
        <w:t>罗湖区惠名</w:t>
      </w:r>
      <w:r w:rsidRPr="001B2B55">
        <w:rPr>
          <w:rFonts w:ascii="仿宋_GB2312" w:eastAsia="仿宋_GB2312" w:hint="eastAsia"/>
          <w:sz w:val="24"/>
          <w:szCs w:val="24"/>
        </w:rPr>
        <w:t>幼儿园</w:t>
      </w:r>
      <w:r w:rsidRPr="001B2B55">
        <w:rPr>
          <w:rFonts w:ascii="仿宋_GB2312" w:eastAsia="仿宋_GB2312"/>
          <w:noProof/>
          <w:sz w:val="24"/>
          <w:szCs w:val="24"/>
        </w:rPr>
        <w:t>20</w:t>
      </w:r>
      <w:r w:rsidRPr="001B2B55">
        <w:rPr>
          <w:rFonts w:ascii="仿宋_GB2312" w:eastAsia="仿宋_GB2312"/>
          <w:sz w:val="24"/>
          <w:szCs w:val="24"/>
        </w:rPr>
        <w:t>14</w:t>
      </w:r>
      <w:r w:rsidRPr="001B2B55">
        <w:rPr>
          <w:rFonts w:ascii="仿宋_GB2312" w:eastAsia="仿宋_GB2312" w:hint="eastAsia"/>
          <w:noProof/>
          <w:sz w:val="24"/>
          <w:szCs w:val="24"/>
        </w:rPr>
        <w:t>年</w:t>
      </w:r>
      <w:r w:rsidRPr="001B2B55">
        <w:rPr>
          <w:rFonts w:ascii="仿宋_GB2312" w:eastAsia="仿宋_GB2312"/>
          <w:noProof/>
          <w:sz w:val="24"/>
          <w:szCs w:val="24"/>
        </w:rPr>
        <w:t>12</w:t>
      </w:r>
      <w:r w:rsidRPr="001B2B55">
        <w:rPr>
          <w:rFonts w:ascii="仿宋_GB2312" w:eastAsia="仿宋_GB2312" w:hint="eastAsia"/>
          <w:noProof/>
          <w:sz w:val="24"/>
          <w:szCs w:val="24"/>
        </w:rPr>
        <w:t>月</w:t>
      </w:r>
      <w:r w:rsidRPr="001B2B55">
        <w:rPr>
          <w:rFonts w:ascii="仿宋_GB2312" w:eastAsia="仿宋_GB2312"/>
          <w:noProof/>
          <w:sz w:val="24"/>
          <w:szCs w:val="24"/>
        </w:rPr>
        <w:t>31</w:t>
      </w:r>
      <w:r w:rsidRPr="001B2B55">
        <w:rPr>
          <w:rFonts w:ascii="仿宋_GB2312" w:eastAsia="仿宋_GB2312" w:hint="eastAsia"/>
          <w:noProof/>
          <w:sz w:val="24"/>
          <w:szCs w:val="24"/>
        </w:rPr>
        <w:t>日的财务状况以及</w:t>
      </w:r>
      <w:r w:rsidRPr="001B2B55">
        <w:rPr>
          <w:rFonts w:ascii="仿宋_GB2312" w:eastAsia="仿宋_GB2312"/>
          <w:noProof/>
          <w:sz w:val="24"/>
          <w:szCs w:val="24"/>
        </w:rPr>
        <w:t>20</w:t>
      </w:r>
      <w:r w:rsidRPr="001B2B55">
        <w:rPr>
          <w:rFonts w:ascii="仿宋_GB2312" w:eastAsia="仿宋_GB2312"/>
          <w:sz w:val="24"/>
          <w:szCs w:val="24"/>
        </w:rPr>
        <w:t>14</w:t>
      </w:r>
      <w:r w:rsidRPr="001B2B55">
        <w:rPr>
          <w:rFonts w:ascii="仿宋_GB2312" w:eastAsia="仿宋_GB2312" w:hint="eastAsia"/>
          <w:noProof/>
          <w:sz w:val="24"/>
          <w:szCs w:val="24"/>
        </w:rPr>
        <w:t>年度的业务成果。</w:t>
      </w:r>
    </w:p>
    <w:p w:rsidR="00E00D67" w:rsidRPr="001B2B55" w:rsidRDefault="00E00D67" w:rsidP="00D03674">
      <w:pPr>
        <w:topLinePunct/>
        <w:spacing w:line="580" w:lineRule="exact"/>
        <w:jc w:val="left"/>
        <w:rPr>
          <w:rFonts w:ascii="仿宋_GB2312" w:eastAsia="仿宋_GB2312" w:hAnsi="宋体"/>
          <w:sz w:val="24"/>
        </w:rPr>
      </w:pPr>
    </w:p>
    <w:p w:rsidR="00E00D67" w:rsidRPr="001B2B55" w:rsidRDefault="00E00D67" w:rsidP="00D03674">
      <w:pPr>
        <w:topLinePunct/>
        <w:spacing w:line="580" w:lineRule="exact"/>
        <w:jc w:val="left"/>
        <w:rPr>
          <w:rFonts w:ascii="仿宋_GB2312" w:eastAsia="仿宋_GB2312" w:hAnsi="宋体"/>
          <w:sz w:val="24"/>
        </w:rPr>
      </w:pPr>
    </w:p>
    <w:p w:rsidR="00E00D67" w:rsidRPr="001B2B55" w:rsidRDefault="00E00D67" w:rsidP="00D03674">
      <w:pPr>
        <w:spacing w:line="360" w:lineRule="exact"/>
        <w:rPr>
          <w:rFonts w:ascii="仿宋_GB2312" w:eastAsia="仿宋_GB2312"/>
          <w:b/>
          <w:sz w:val="24"/>
        </w:rPr>
      </w:pPr>
      <w:r w:rsidRPr="001B2B55">
        <w:rPr>
          <w:rFonts w:ascii="仿宋_GB2312" w:eastAsia="仿宋_GB2312" w:hint="eastAsia"/>
          <w:b/>
          <w:sz w:val="24"/>
        </w:rPr>
        <w:t>深圳市宏达信会计师事务所（普通合伙）</w:t>
      </w:r>
      <w:r w:rsidRPr="001B2B55">
        <w:rPr>
          <w:rFonts w:ascii="仿宋_GB2312" w:eastAsia="仿宋_GB2312"/>
          <w:b/>
          <w:sz w:val="24"/>
        </w:rPr>
        <w:t xml:space="preserve">            </w:t>
      </w:r>
      <w:r w:rsidRPr="001B2B55">
        <w:rPr>
          <w:rFonts w:ascii="仿宋_GB2312" w:eastAsia="仿宋_GB2312" w:hint="eastAsia"/>
          <w:b/>
          <w:sz w:val="24"/>
        </w:rPr>
        <w:t>中国注册会计师：</w:t>
      </w:r>
    </w:p>
    <w:p w:rsidR="00E00D67" w:rsidRPr="001B2B55" w:rsidRDefault="00E00D67" w:rsidP="00D03674">
      <w:pPr>
        <w:spacing w:line="360" w:lineRule="exact"/>
        <w:rPr>
          <w:rFonts w:ascii="仿宋_GB2312" w:eastAsia="仿宋_GB2312"/>
          <w:b/>
          <w:sz w:val="24"/>
        </w:rPr>
      </w:pPr>
      <w:r w:rsidRPr="001B2B55">
        <w:rPr>
          <w:rFonts w:ascii="仿宋_GB2312" w:eastAsia="仿宋_GB2312"/>
          <w:b/>
          <w:sz w:val="24"/>
        </w:rPr>
        <w:t xml:space="preserve"> </w:t>
      </w:r>
    </w:p>
    <w:p w:rsidR="00E00D67" w:rsidRPr="001B2B55" w:rsidRDefault="00E00D67" w:rsidP="00B17073">
      <w:pPr>
        <w:spacing w:line="360" w:lineRule="exact"/>
        <w:ind w:firstLineChars="450" w:firstLine="1080"/>
        <w:rPr>
          <w:rFonts w:ascii="仿宋_GB2312" w:eastAsia="仿宋_GB2312"/>
          <w:b/>
          <w:sz w:val="24"/>
        </w:rPr>
      </w:pPr>
      <w:r w:rsidRPr="001B2B55">
        <w:rPr>
          <w:rFonts w:ascii="仿宋_GB2312" w:eastAsia="仿宋_GB2312" w:hint="eastAsia"/>
          <w:b/>
          <w:sz w:val="24"/>
        </w:rPr>
        <w:t>中国</w:t>
      </w:r>
      <w:r w:rsidRPr="001B2B55">
        <w:rPr>
          <w:rFonts w:ascii="仿宋_GB2312" w:eastAsia="仿宋_GB2312"/>
          <w:b/>
          <w:sz w:val="24"/>
        </w:rPr>
        <w:t xml:space="preserve"> . </w:t>
      </w:r>
      <w:r w:rsidRPr="001B2B55">
        <w:rPr>
          <w:rFonts w:ascii="仿宋_GB2312" w:eastAsia="仿宋_GB2312" w:hint="eastAsia"/>
          <w:b/>
          <w:sz w:val="24"/>
        </w:rPr>
        <w:t>深圳</w:t>
      </w:r>
      <w:r w:rsidRPr="001B2B55">
        <w:rPr>
          <w:rFonts w:ascii="仿宋_GB2312" w:eastAsia="仿宋_GB2312"/>
          <w:b/>
          <w:sz w:val="24"/>
        </w:rPr>
        <w:t xml:space="preserve">                       </w:t>
      </w:r>
    </w:p>
    <w:p w:rsidR="00E00D67" w:rsidRPr="001B2B55" w:rsidRDefault="00E00D67" w:rsidP="00D03674">
      <w:pPr>
        <w:spacing w:line="360" w:lineRule="exact"/>
        <w:rPr>
          <w:rFonts w:ascii="仿宋_GB2312" w:eastAsia="仿宋_GB2312"/>
          <w:b/>
          <w:sz w:val="24"/>
        </w:rPr>
      </w:pPr>
    </w:p>
    <w:p w:rsidR="00E00D67" w:rsidRPr="001B2B55" w:rsidRDefault="00E00D67" w:rsidP="00B17073">
      <w:pPr>
        <w:spacing w:line="360" w:lineRule="exact"/>
        <w:ind w:firstLineChars="300" w:firstLine="720"/>
        <w:rPr>
          <w:rFonts w:ascii="仿宋_GB2312" w:eastAsia="仿宋_GB2312"/>
          <w:b/>
          <w:sz w:val="24"/>
        </w:rPr>
      </w:pPr>
      <w:smartTag w:uri="urn:schemas-microsoft-com:office:smarttags" w:element="chsdate">
        <w:smartTagPr>
          <w:attr w:name="Year" w:val="2015"/>
          <w:attr w:name="Month" w:val="05"/>
          <w:attr w:name="Day" w:val="01"/>
          <w:attr w:name="IsLunarDate" w:val="False"/>
          <w:attr w:name="IsROCDate" w:val="False"/>
        </w:smartTagPr>
        <w:r w:rsidRPr="001B2B55">
          <w:rPr>
            <w:rFonts w:ascii="仿宋_GB2312" w:eastAsia="仿宋_GB2312"/>
            <w:b/>
            <w:sz w:val="24"/>
          </w:rPr>
          <w:t>2015</w:t>
        </w:r>
        <w:r w:rsidRPr="001B2B55">
          <w:rPr>
            <w:rFonts w:ascii="仿宋_GB2312" w:eastAsia="仿宋_GB2312" w:hint="eastAsia"/>
            <w:b/>
            <w:sz w:val="24"/>
          </w:rPr>
          <w:t>年</w:t>
        </w:r>
        <w:r w:rsidRPr="001B2B55">
          <w:rPr>
            <w:rFonts w:ascii="仿宋_GB2312" w:eastAsia="仿宋_GB2312"/>
            <w:b/>
            <w:sz w:val="24"/>
          </w:rPr>
          <w:t>0</w:t>
        </w:r>
        <w:r>
          <w:rPr>
            <w:rFonts w:ascii="仿宋_GB2312" w:eastAsia="仿宋_GB2312"/>
            <w:b/>
            <w:sz w:val="24"/>
          </w:rPr>
          <w:t>5</w:t>
        </w:r>
        <w:r w:rsidRPr="001B2B55">
          <w:rPr>
            <w:rFonts w:ascii="仿宋_GB2312" w:eastAsia="仿宋_GB2312" w:hint="eastAsia"/>
            <w:b/>
            <w:sz w:val="24"/>
          </w:rPr>
          <w:t>月</w:t>
        </w:r>
        <w:r>
          <w:rPr>
            <w:rFonts w:ascii="仿宋_GB2312" w:eastAsia="仿宋_GB2312"/>
            <w:b/>
            <w:sz w:val="24"/>
          </w:rPr>
          <w:t>01</w:t>
        </w:r>
        <w:r w:rsidRPr="001B2B55">
          <w:rPr>
            <w:rFonts w:ascii="仿宋_GB2312" w:eastAsia="仿宋_GB2312" w:hint="eastAsia"/>
            <w:b/>
            <w:sz w:val="24"/>
          </w:rPr>
          <w:t>日</w:t>
        </w:r>
      </w:smartTag>
      <w:r w:rsidRPr="001B2B55">
        <w:rPr>
          <w:rFonts w:ascii="仿宋_GB2312" w:eastAsia="仿宋_GB2312"/>
          <w:b/>
          <w:sz w:val="24"/>
        </w:rPr>
        <w:t xml:space="preserve">                          </w:t>
      </w:r>
      <w:r w:rsidRPr="001B2B55">
        <w:rPr>
          <w:rFonts w:ascii="仿宋_GB2312" w:eastAsia="仿宋_GB2312" w:hint="eastAsia"/>
          <w:b/>
          <w:sz w:val="24"/>
        </w:rPr>
        <w:t>中国注册会计师：</w:t>
      </w:r>
      <w:r w:rsidRPr="001B2B55">
        <w:rPr>
          <w:rFonts w:ascii="仿宋_GB2312" w:eastAsia="仿宋_GB2312"/>
          <w:b/>
          <w:sz w:val="24"/>
        </w:rPr>
        <w:t xml:space="preserve">    </w:t>
      </w:r>
    </w:p>
    <w:p w:rsidR="00E00D67" w:rsidRPr="001B2B55" w:rsidRDefault="00E00D67" w:rsidP="00B17073">
      <w:pPr>
        <w:spacing w:line="360" w:lineRule="exact"/>
        <w:ind w:firstLineChars="300" w:firstLine="720"/>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D03674">
      <w:pPr>
        <w:spacing w:line="360" w:lineRule="exact"/>
        <w:rPr>
          <w:rFonts w:ascii="仿宋_GB2312" w:eastAsia="仿宋_GB2312"/>
          <w:b/>
          <w:sz w:val="24"/>
        </w:rPr>
      </w:pPr>
    </w:p>
    <w:p w:rsidR="00E00D67" w:rsidRPr="001B2B55" w:rsidRDefault="00E00D67" w:rsidP="00B17073">
      <w:pPr>
        <w:widowControl/>
        <w:adjustRightInd w:val="0"/>
        <w:snapToGrid w:val="0"/>
        <w:spacing w:line="580" w:lineRule="exact"/>
        <w:ind w:firstLineChars="850" w:firstLine="3072"/>
        <w:rPr>
          <w:rFonts w:ascii="仿宋_GB2312" w:eastAsia="仿宋_GB2312"/>
          <w:sz w:val="22"/>
          <w:szCs w:val="22"/>
        </w:rPr>
      </w:pPr>
      <w:r w:rsidRPr="001B2B55">
        <w:rPr>
          <w:rFonts w:hint="eastAsia"/>
          <w:b/>
          <w:bCs/>
          <w:sz w:val="36"/>
          <w:szCs w:val="36"/>
        </w:rPr>
        <w:lastRenderedPageBreak/>
        <w:t>资</w:t>
      </w:r>
      <w:r w:rsidRPr="001B2B55">
        <w:rPr>
          <w:b/>
          <w:bCs/>
          <w:sz w:val="36"/>
          <w:szCs w:val="36"/>
        </w:rPr>
        <w:t xml:space="preserve"> </w:t>
      </w:r>
      <w:r w:rsidRPr="001B2B55">
        <w:rPr>
          <w:rFonts w:hint="eastAsia"/>
          <w:b/>
          <w:bCs/>
          <w:sz w:val="36"/>
          <w:szCs w:val="36"/>
        </w:rPr>
        <w:t>产</w:t>
      </w:r>
      <w:r w:rsidRPr="001B2B55">
        <w:rPr>
          <w:b/>
          <w:bCs/>
          <w:sz w:val="36"/>
          <w:szCs w:val="36"/>
        </w:rPr>
        <w:t xml:space="preserve"> </w:t>
      </w:r>
      <w:r w:rsidRPr="001B2B55">
        <w:rPr>
          <w:rFonts w:hint="eastAsia"/>
          <w:b/>
          <w:bCs/>
          <w:sz w:val="36"/>
          <w:szCs w:val="36"/>
        </w:rPr>
        <w:t>负</w:t>
      </w:r>
      <w:r w:rsidRPr="001B2B55">
        <w:rPr>
          <w:b/>
          <w:bCs/>
          <w:sz w:val="36"/>
          <w:szCs w:val="36"/>
        </w:rPr>
        <w:t xml:space="preserve"> </w:t>
      </w:r>
      <w:r w:rsidRPr="001B2B55">
        <w:rPr>
          <w:rFonts w:hint="eastAsia"/>
          <w:b/>
          <w:bCs/>
          <w:sz w:val="36"/>
          <w:szCs w:val="36"/>
        </w:rPr>
        <w:t>债</w:t>
      </w:r>
      <w:r w:rsidRPr="001B2B55">
        <w:rPr>
          <w:b/>
          <w:bCs/>
          <w:sz w:val="36"/>
          <w:szCs w:val="36"/>
        </w:rPr>
        <w:t xml:space="preserve"> </w:t>
      </w:r>
      <w:r w:rsidRPr="001B2B55">
        <w:rPr>
          <w:rFonts w:hint="eastAsia"/>
          <w:b/>
          <w:bCs/>
          <w:sz w:val="36"/>
          <w:szCs w:val="36"/>
        </w:rPr>
        <w:t>表</w:t>
      </w:r>
    </w:p>
    <w:tbl>
      <w:tblPr>
        <w:tblW w:w="10260" w:type="dxa"/>
        <w:tblInd w:w="-600" w:type="dxa"/>
        <w:tblLayout w:type="fixed"/>
        <w:tblCellMar>
          <w:left w:w="0" w:type="dxa"/>
          <w:right w:w="0" w:type="dxa"/>
        </w:tblCellMar>
        <w:tblLook w:val="0000"/>
      </w:tblPr>
      <w:tblGrid>
        <w:gridCol w:w="1920"/>
        <w:gridCol w:w="480"/>
        <w:gridCol w:w="1320"/>
        <w:gridCol w:w="1320"/>
        <w:gridCol w:w="2220"/>
        <w:gridCol w:w="480"/>
        <w:gridCol w:w="1320"/>
        <w:gridCol w:w="1200"/>
      </w:tblGrid>
      <w:tr w:rsidR="00E00D67" w:rsidRPr="001B2B55" w:rsidTr="00306CDD">
        <w:trPr>
          <w:trHeight w:val="360"/>
        </w:trPr>
        <w:tc>
          <w:tcPr>
            <w:tcW w:w="10260" w:type="dxa"/>
            <w:gridSpan w:val="8"/>
            <w:tcBorders>
              <w:top w:val="nil"/>
              <w:left w:val="nil"/>
              <w:bottom w:val="single" w:sz="4" w:space="0" w:color="auto"/>
              <w:right w:val="nil"/>
            </w:tcBorders>
            <w:noWrap/>
            <w:vAlign w:val="center"/>
          </w:tcPr>
          <w:p w:rsidR="00E00D67" w:rsidRPr="001B2B55" w:rsidRDefault="00E00D67" w:rsidP="00306CDD">
            <w:pPr>
              <w:rPr>
                <w:rFonts w:ascii="宋体"/>
                <w:b/>
                <w:szCs w:val="21"/>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Pr>
                <w:rFonts w:ascii="宋体" w:hAnsi="宋体"/>
                <w:b/>
                <w:szCs w:val="21"/>
              </w:rPr>
              <w:t xml:space="preserve">       </w:t>
            </w:r>
            <w:r w:rsidRPr="001B2B55">
              <w:rPr>
                <w:rFonts w:ascii="宋体" w:hAnsi="宋体"/>
                <w:b/>
                <w:szCs w:val="21"/>
              </w:rPr>
              <w:t>2014</w:t>
            </w:r>
            <w:r w:rsidRPr="001B2B55">
              <w:rPr>
                <w:rFonts w:ascii="宋体" w:hAnsi="宋体" w:hint="eastAsia"/>
                <w:b/>
                <w:szCs w:val="21"/>
              </w:rPr>
              <w:t>年</w:t>
            </w:r>
            <w:r w:rsidRPr="001B2B55">
              <w:rPr>
                <w:rFonts w:ascii="宋体" w:hAnsi="宋体"/>
                <w:b/>
                <w:szCs w:val="21"/>
              </w:rPr>
              <w:t>12</w:t>
            </w:r>
            <w:r w:rsidRPr="001B2B55">
              <w:rPr>
                <w:rFonts w:ascii="宋体" w:hAnsi="宋体" w:hint="eastAsia"/>
                <w:b/>
                <w:szCs w:val="21"/>
              </w:rPr>
              <w:t>月</w:t>
            </w:r>
            <w:r w:rsidRPr="001B2B55">
              <w:rPr>
                <w:rFonts w:ascii="宋体" w:hAnsi="宋体"/>
                <w:b/>
                <w:szCs w:val="21"/>
              </w:rPr>
              <w:t>31</w:t>
            </w:r>
            <w:r w:rsidRPr="001B2B55">
              <w:rPr>
                <w:rFonts w:ascii="宋体" w:hAnsi="宋体" w:hint="eastAsia"/>
                <w:b/>
                <w:szCs w:val="21"/>
              </w:rPr>
              <w:t>日</w:t>
            </w:r>
            <w:r>
              <w:rPr>
                <w:rFonts w:ascii="宋体" w:hAnsi="宋体"/>
                <w:b/>
                <w:szCs w:val="21"/>
              </w:rPr>
              <w:t xml:space="preserve">  </w:t>
            </w:r>
            <w:r w:rsidRPr="001B2B55">
              <w:rPr>
                <w:rFonts w:ascii="宋体" w:hAnsi="宋体"/>
                <w:b/>
                <w:szCs w:val="21"/>
              </w:rPr>
              <w:t xml:space="preserve"> </w:t>
            </w:r>
            <w:r>
              <w:rPr>
                <w:rFonts w:ascii="宋体" w:hAnsi="宋体"/>
                <w:b/>
                <w:szCs w:val="21"/>
              </w:rPr>
              <w:t xml:space="preserve">             </w:t>
            </w:r>
            <w:r w:rsidRPr="001B2B55">
              <w:rPr>
                <w:rFonts w:ascii="宋体" w:hAnsi="宋体" w:hint="eastAsia"/>
                <w:b/>
                <w:szCs w:val="21"/>
              </w:rPr>
              <w:t>单位</w:t>
            </w:r>
            <w:r w:rsidRPr="001B2B55">
              <w:rPr>
                <w:rFonts w:ascii="宋体" w:hAnsi="宋体"/>
                <w:b/>
                <w:szCs w:val="21"/>
              </w:rPr>
              <w:t>:</w:t>
            </w:r>
            <w:r w:rsidRPr="001B2B55">
              <w:rPr>
                <w:rFonts w:ascii="宋体" w:hAnsi="宋体" w:hint="eastAsia"/>
                <w:b/>
                <w:szCs w:val="21"/>
              </w:rPr>
              <w:t>人民币元</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b/>
                <w:bCs/>
                <w:sz w:val="18"/>
              </w:rPr>
            </w:pPr>
            <w:r w:rsidRPr="001B2B55">
              <w:rPr>
                <w:rFonts w:ascii="宋体" w:hAnsi="宋体" w:hint="eastAsia"/>
                <w:b/>
                <w:bCs/>
                <w:sz w:val="18"/>
              </w:rPr>
              <w:t>资</w:t>
            </w:r>
            <w:r w:rsidRPr="001B2B55">
              <w:rPr>
                <w:rFonts w:ascii="宋体" w:hAnsi="宋体"/>
                <w:b/>
                <w:bCs/>
                <w:sz w:val="18"/>
              </w:rPr>
              <w:t xml:space="preserve">    </w:t>
            </w:r>
            <w:r w:rsidRPr="001B2B55">
              <w:rPr>
                <w:rFonts w:ascii="宋体" w:hAnsi="宋体" w:hint="eastAsia"/>
                <w:b/>
                <w:bCs/>
                <w:sz w:val="18"/>
              </w:rPr>
              <w:t>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b/>
                <w:bCs/>
                <w:sz w:val="18"/>
              </w:rPr>
            </w:pPr>
            <w:r w:rsidRPr="001B2B55">
              <w:rPr>
                <w:rFonts w:ascii="宋体" w:hAnsi="宋体" w:hint="eastAsia"/>
                <w:b/>
                <w:bCs/>
                <w:sz w:val="18"/>
              </w:rPr>
              <w:t>注释</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hAnsi="宋体"/>
                <w:b/>
                <w:bCs/>
                <w:sz w:val="18"/>
              </w:rPr>
            </w:pPr>
            <w:r w:rsidRPr="001B2B55">
              <w:rPr>
                <w:rFonts w:ascii="宋体" w:hAnsi="宋体"/>
                <w:b/>
                <w:bCs/>
                <w:sz w:val="18"/>
              </w:rPr>
              <w:t xml:space="preserve"> </w:t>
            </w:r>
            <w:r w:rsidRPr="001B2B55">
              <w:rPr>
                <w:rFonts w:ascii="宋体" w:hAnsi="宋体" w:hint="eastAsia"/>
                <w:b/>
                <w:bCs/>
                <w:sz w:val="18"/>
              </w:rPr>
              <w:t>年初数</w:t>
            </w:r>
            <w:r w:rsidRPr="001B2B55">
              <w:rPr>
                <w:rFonts w:ascii="宋体" w:hAnsi="宋体"/>
                <w:b/>
                <w:bCs/>
                <w:sz w:val="18"/>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hAnsi="宋体"/>
                <w:b/>
                <w:bCs/>
                <w:sz w:val="18"/>
              </w:rPr>
            </w:pPr>
            <w:r w:rsidRPr="001B2B55">
              <w:rPr>
                <w:rFonts w:ascii="宋体" w:hAnsi="宋体"/>
                <w:b/>
                <w:bCs/>
                <w:sz w:val="18"/>
              </w:rPr>
              <w:t xml:space="preserve"> </w:t>
            </w:r>
            <w:r w:rsidRPr="001B2B55">
              <w:rPr>
                <w:rFonts w:ascii="宋体" w:hAnsi="宋体" w:hint="eastAsia"/>
                <w:b/>
                <w:bCs/>
                <w:sz w:val="18"/>
              </w:rPr>
              <w:t>期末数</w:t>
            </w:r>
            <w:r w:rsidRPr="001B2B55">
              <w:rPr>
                <w:rFonts w:ascii="宋体" w:hAnsi="宋体"/>
                <w:b/>
                <w:bCs/>
                <w:sz w:val="18"/>
              </w:rPr>
              <w:t xml:space="preserve"> </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b/>
                <w:bCs/>
                <w:sz w:val="18"/>
              </w:rPr>
            </w:pPr>
            <w:r w:rsidRPr="001B2B55">
              <w:rPr>
                <w:rFonts w:ascii="宋体" w:hAnsi="宋体" w:hint="eastAsia"/>
                <w:b/>
                <w:bCs/>
                <w:sz w:val="18"/>
              </w:rPr>
              <w:t>负债和净资产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b/>
                <w:bCs/>
                <w:sz w:val="18"/>
              </w:rPr>
            </w:pPr>
            <w:r w:rsidRPr="001B2B55">
              <w:rPr>
                <w:rFonts w:ascii="宋体" w:hAnsi="宋体" w:hint="eastAsia"/>
                <w:b/>
                <w:bCs/>
                <w:sz w:val="18"/>
              </w:rPr>
              <w:t>注释</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hAnsi="宋体"/>
                <w:b/>
                <w:bCs/>
                <w:sz w:val="18"/>
              </w:rPr>
            </w:pPr>
            <w:r w:rsidRPr="001B2B55">
              <w:rPr>
                <w:rFonts w:ascii="宋体" w:hAnsi="宋体"/>
                <w:b/>
                <w:bCs/>
                <w:sz w:val="18"/>
              </w:rPr>
              <w:t xml:space="preserve"> </w:t>
            </w:r>
            <w:r w:rsidRPr="001B2B55">
              <w:rPr>
                <w:rFonts w:ascii="宋体" w:hAnsi="宋体" w:hint="eastAsia"/>
                <w:b/>
                <w:bCs/>
                <w:sz w:val="18"/>
              </w:rPr>
              <w:t>年初数</w:t>
            </w:r>
            <w:r w:rsidRPr="001B2B55">
              <w:rPr>
                <w:rFonts w:ascii="宋体" w:hAnsi="宋体"/>
                <w:b/>
                <w:bCs/>
                <w:sz w:val="18"/>
              </w:rPr>
              <w:t xml:space="preserve"> </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hAnsi="宋体"/>
                <w:b/>
                <w:bCs/>
                <w:sz w:val="18"/>
              </w:rPr>
            </w:pPr>
            <w:r w:rsidRPr="001B2B55">
              <w:rPr>
                <w:rFonts w:ascii="宋体" w:hAnsi="宋体"/>
                <w:b/>
                <w:bCs/>
                <w:sz w:val="18"/>
              </w:rPr>
              <w:t xml:space="preserve"> </w:t>
            </w:r>
            <w:r w:rsidRPr="001B2B55">
              <w:rPr>
                <w:rFonts w:ascii="宋体" w:hAnsi="宋体" w:hint="eastAsia"/>
                <w:b/>
                <w:bCs/>
                <w:sz w:val="18"/>
              </w:rPr>
              <w:t>期末数</w:t>
            </w:r>
            <w:r w:rsidRPr="001B2B55">
              <w:rPr>
                <w:rFonts w:ascii="宋体" w:hAnsi="宋体"/>
                <w:b/>
                <w:bCs/>
                <w:sz w:val="18"/>
              </w:rPr>
              <w:t xml:space="preserve"> </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流动资产：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r w:rsidRPr="001B2B55">
              <w:rPr>
                <w:rFonts w:ascii="宋体" w:hAnsi="宋体" w:hint="eastAsia"/>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sz w:val="20"/>
                <w:szCs w:val="20"/>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sz w:val="20"/>
                <w:szCs w:val="20"/>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流动负债：</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r w:rsidRPr="001B2B55">
              <w:rPr>
                <w:rFonts w:ascii="宋体" w:hAnsi="宋体" w:hint="eastAsia"/>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sz w:val="20"/>
                <w:szCs w:val="20"/>
              </w:rPr>
            </w:pPr>
            <w:r w:rsidRPr="001B2B55">
              <w:rPr>
                <w:rFonts w:ascii="宋体" w:hAnsi="宋体" w:hint="eastAsia"/>
                <w:sz w:val="20"/>
                <w:szCs w:val="20"/>
              </w:rPr>
              <w:t xml:space="preserve">　</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sz w:val="20"/>
                <w:szCs w:val="20"/>
              </w:rPr>
            </w:pPr>
            <w:r w:rsidRPr="001B2B55">
              <w:rPr>
                <w:rFonts w:ascii="宋体" w:hAnsi="宋体" w:hint="eastAsia"/>
                <w:sz w:val="20"/>
                <w:szCs w:val="20"/>
              </w:rPr>
              <w:t xml:space="preserve">　</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现金</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hAnsi="宋体"/>
                <w:sz w:val="18"/>
                <w:szCs w:val="16"/>
              </w:rPr>
            </w:pPr>
            <w:r w:rsidRPr="001B2B55">
              <w:rPr>
                <w:rFonts w:ascii="宋体" w:hAnsi="宋体"/>
                <w:sz w:val="18"/>
                <w:szCs w:val="16"/>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74,959.22</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19,024.31</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短期借款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银行存款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29,629.46</w:t>
            </w: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430,983.24</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应付票据</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其中</w:t>
            </w:r>
            <w:r w:rsidRPr="001B2B55">
              <w:rPr>
                <w:rFonts w:ascii="宋体" w:hAnsi="宋体"/>
                <w:sz w:val="18"/>
                <w:szCs w:val="16"/>
              </w:rPr>
              <w:t>:</w:t>
            </w:r>
            <w:r w:rsidRPr="001B2B55">
              <w:rPr>
                <w:rFonts w:ascii="宋体" w:hAnsi="宋体" w:hint="eastAsia"/>
                <w:sz w:val="18"/>
                <w:szCs w:val="16"/>
              </w:rPr>
              <w:t>基本账户</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29,629.46</w:t>
            </w: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355,275.09</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应付账款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共管账户</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69,168.63</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预收账款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其他账户</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6,539.52</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其中</w:t>
            </w:r>
            <w:r w:rsidRPr="001B2B55">
              <w:rPr>
                <w:rFonts w:ascii="宋体" w:hAnsi="宋体"/>
                <w:sz w:val="18"/>
                <w:szCs w:val="16"/>
              </w:rPr>
              <w:t>:</w:t>
            </w:r>
            <w:r w:rsidRPr="001B2B55">
              <w:rPr>
                <w:rFonts w:ascii="宋体" w:hAnsi="宋体" w:hint="eastAsia"/>
                <w:sz w:val="18"/>
                <w:szCs w:val="16"/>
              </w:rPr>
              <w:t>保教费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其他货币资金</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伙食费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短期投资</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校车费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短期投资跌价准备</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6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6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6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6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托管费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6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应收票据</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6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60" w:lineRule="atLeast"/>
              <w:ind w:firstLineChars="200" w:firstLine="360"/>
              <w:rPr>
                <w:rFonts w:ascii="宋体"/>
                <w:sz w:val="18"/>
                <w:szCs w:val="16"/>
              </w:rPr>
            </w:pPr>
            <w:r w:rsidRPr="001B2B55">
              <w:rPr>
                <w:rFonts w:ascii="宋体" w:hAnsi="宋体" w:hint="eastAsia"/>
                <w:sz w:val="18"/>
                <w:szCs w:val="16"/>
              </w:rPr>
              <w:t>其他预收款项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6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应收账款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应付工资</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b/>
                <w:sz w:val="18"/>
                <w:szCs w:val="16"/>
              </w:rPr>
              <w:t xml:space="preserve">  </w:t>
            </w:r>
            <w:r w:rsidRPr="001B2B55">
              <w:rPr>
                <w:rFonts w:ascii="宋体" w:hAnsi="宋体" w:hint="eastAsia"/>
                <w:sz w:val="18"/>
                <w:szCs w:val="16"/>
              </w:rPr>
              <w:t>其他应收款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应交税金</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坏账准备</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其他应付款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692,637.25</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892,008.33</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预付账款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其中</w:t>
            </w:r>
            <w:r w:rsidRPr="001B2B55">
              <w:rPr>
                <w:rFonts w:ascii="宋体" w:hAnsi="宋体"/>
                <w:sz w:val="18"/>
                <w:szCs w:val="16"/>
              </w:rPr>
              <w:t>:</w:t>
            </w:r>
            <w:r w:rsidRPr="001B2B55">
              <w:rPr>
                <w:rFonts w:ascii="宋体" w:hAnsi="宋体" w:hint="eastAsia"/>
                <w:sz w:val="18"/>
                <w:szCs w:val="16"/>
              </w:rPr>
              <w:t>应付出资人回报</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存货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代收费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27,476.66</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1,597.74</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存货跌价准备</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代收政府对学生资助</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49" w:firstLine="89"/>
              <w:rPr>
                <w:rFonts w:ascii="宋体"/>
                <w:sz w:val="18"/>
                <w:szCs w:val="16"/>
              </w:rPr>
            </w:pPr>
            <w:r w:rsidRPr="001B2B55">
              <w:rPr>
                <w:rFonts w:ascii="宋体" w:hAnsi="宋体"/>
                <w:b/>
                <w:sz w:val="18"/>
                <w:szCs w:val="16"/>
              </w:rPr>
              <w:t xml:space="preserve"> </w:t>
            </w:r>
            <w:r w:rsidRPr="001B2B55">
              <w:rPr>
                <w:rFonts w:ascii="宋体" w:hAnsi="宋体" w:hint="eastAsia"/>
                <w:sz w:val="18"/>
                <w:szCs w:val="16"/>
              </w:rPr>
              <w:t>待摊费用</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代收政府对职工资助</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b/>
                <w:sz w:val="18"/>
                <w:szCs w:val="16"/>
              </w:rPr>
              <w:t xml:space="preserve"> </w:t>
            </w:r>
            <w:r w:rsidRPr="001B2B55">
              <w:rPr>
                <w:rFonts w:ascii="宋体" w:hAnsi="宋体" w:hint="eastAsia"/>
                <w:sz w:val="18"/>
                <w:szCs w:val="16"/>
              </w:rPr>
              <w:t>一年内到期的长期债权</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其他应付款项</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665,160.59</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890,410.59</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50" w:firstLine="90"/>
              <w:rPr>
                <w:rFonts w:ascii="宋体"/>
                <w:sz w:val="18"/>
                <w:szCs w:val="16"/>
              </w:rPr>
            </w:pPr>
            <w:r w:rsidRPr="001B2B55">
              <w:rPr>
                <w:rFonts w:ascii="宋体" w:hAnsi="宋体" w:hint="eastAsia"/>
                <w:sz w:val="18"/>
                <w:szCs w:val="16"/>
              </w:rPr>
              <w:t>其他流动资产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预提费用</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b/>
                <w:sz w:val="18"/>
                <w:szCs w:val="16"/>
              </w:rPr>
              <w:t>流动资产合计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104,588.68</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450,007.55</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预计负债</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长期投资</w:t>
            </w:r>
            <w:r w:rsidRPr="001B2B55">
              <w:rPr>
                <w:rFonts w:ascii="宋体" w:hAnsi="宋体"/>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一年内到期长期负债</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长期股权投资</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b/>
                <w:sz w:val="18"/>
                <w:szCs w:val="16"/>
              </w:rPr>
            </w:pPr>
            <w:r w:rsidRPr="001B2B55">
              <w:rPr>
                <w:rFonts w:ascii="宋体" w:hAnsi="宋体" w:hint="eastAsia"/>
                <w:sz w:val="18"/>
                <w:szCs w:val="16"/>
              </w:rPr>
              <w:t>其他流动负债</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长期债权投资</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w:t>
            </w:r>
            <w:r w:rsidRPr="001B2B55">
              <w:rPr>
                <w:rFonts w:ascii="宋体" w:hAnsi="宋体" w:hint="eastAsia"/>
                <w:b/>
                <w:sz w:val="18"/>
                <w:szCs w:val="16"/>
              </w:rPr>
              <w:t>流动负债合计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692,637.25</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892,008.33</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长期债权投资减值准备</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长期借款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b/>
                <w:sz w:val="18"/>
                <w:szCs w:val="16"/>
              </w:rPr>
            </w:pPr>
            <w:r w:rsidRPr="001B2B55">
              <w:rPr>
                <w:rFonts w:ascii="宋体" w:hAnsi="宋体"/>
                <w:b/>
                <w:sz w:val="18"/>
                <w:szCs w:val="16"/>
              </w:rPr>
              <w:t xml:space="preserve">  </w:t>
            </w:r>
            <w:r w:rsidRPr="001B2B55">
              <w:rPr>
                <w:rFonts w:ascii="宋体" w:hAnsi="宋体" w:hint="eastAsia"/>
                <w:b/>
                <w:sz w:val="18"/>
                <w:szCs w:val="16"/>
              </w:rPr>
              <w:t>长期投资合计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长期应付款</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固定资产</w:t>
            </w:r>
            <w:r w:rsidRPr="001B2B55">
              <w:rPr>
                <w:rFonts w:ascii="宋体" w:hAnsi="宋体"/>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50" w:firstLine="90"/>
              <w:rPr>
                <w:rFonts w:ascii="宋体"/>
                <w:sz w:val="18"/>
                <w:szCs w:val="16"/>
              </w:rPr>
            </w:pPr>
            <w:r w:rsidRPr="001B2B55">
              <w:rPr>
                <w:rFonts w:ascii="宋体" w:hAnsi="宋体"/>
                <w:b/>
                <w:sz w:val="18"/>
                <w:szCs w:val="16"/>
              </w:rPr>
              <w:t xml:space="preserve"> </w:t>
            </w:r>
            <w:r>
              <w:rPr>
                <w:rFonts w:ascii="宋体" w:hAnsi="宋体" w:hint="eastAsia"/>
                <w:b/>
                <w:sz w:val="18"/>
                <w:szCs w:val="16"/>
              </w:rPr>
              <w:t>受托代理负债</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固定资产原价</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311,058.00</w:t>
            </w: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524,318.00</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96" w:firstLine="354"/>
              <w:rPr>
                <w:rFonts w:ascii="宋体"/>
                <w:sz w:val="18"/>
                <w:szCs w:val="16"/>
              </w:rPr>
            </w:pPr>
            <w:r>
              <w:rPr>
                <w:rFonts w:ascii="宋体" w:hAnsi="宋体" w:hint="eastAsia"/>
                <w:b/>
                <w:sz w:val="18"/>
                <w:szCs w:val="16"/>
              </w:rPr>
              <w:t>负债合计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692,637.25</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892,008.33</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减：累计折旧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82,858.96</w:t>
            </w: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107,239.05</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净资产</w:t>
            </w:r>
            <w:r>
              <w:rPr>
                <w:rFonts w:ascii="宋体" w:hAnsi="宋体"/>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固定资产净值</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228,199.04</w:t>
            </w: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417,078.95</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Pr>
                <w:rFonts w:ascii="宋体" w:hAnsi="宋体" w:hint="eastAsia"/>
                <w:sz w:val="18"/>
                <w:szCs w:val="16"/>
              </w:rPr>
              <w:t>非限定性净资产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-361,649.53</w:t>
            </w: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-356,921.83</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在建工程</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Pr>
                <w:rFonts w:ascii="宋体" w:hAnsi="宋体" w:hint="eastAsia"/>
                <w:sz w:val="18"/>
                <w:szCs w:val="16"/>
              </w:rPr>
              <w:t>其中</w:t>
            </w:r>
            <w:r>
              <w:rPr>
                <w:rFonts w:ascii="宋体" w:hAnsi="宋体"/>
                <w:sz w:val="18"/>
                <w:szCs w:val="16"/>
              </w:rPr>
              <w:t>:</w:t>
            </w:r>
            <w:r>
              <w:rPr>
                <w:rFonts w:ascii="宋体" w:hAnsi="宋体" w:hint="eastAsia"/>
                <w:sz w:val="18"/>
                <w:szCs w:val="16"/>
              </w:rPr>
              <w:t>出资人投入</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文物文化资产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hint="eastAsia"/>
                <w:sz w:val="18"/>
                <w:szCs w:val="16"/>
              </w:rPr>
              <w:t xml:space="preserve">　</w:t>
            </w:r>
            <w:r>
              <w:rPr>
                <w:rFonts w:ascii="宋体" w:hAnsi="宋体" w:hint="eastAsia"/>
                <w:sz w:val="18"/>
                <w:szCs w:val="16"/>
              </w:rPr>
              <w:t>发展资金</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固定资产清理</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98" w:firstLine="176"/>
              <w:rPr>
                <w:rFonts w:ascii="宋体"/>
                <w:sz w:val="18"/>
                <w:szCs w:val="16"/>
              </w:rPr>
            </w:pPr>
            <w:r>
              <w:rPr>
                <w:rFonts w:ascii="宋体" w:hAnsi="宋体" w:hint="eastAsia"/>
                <w:sz w:val="18"/>
                <w:szCs w:val="16"/>
              </w:rPr>
              <w:t>其他专用基金</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b/>
                <w:sz w:val="18"/>
                <w:szCs w:val="16"/>
              </w:rPr>
            </w:pPr>
            <w:r w:rsidRPr="001B2B55">
              <w:rPr>
                <w:rFonts w:ascii="宋体" w:hAnsi="宋体" w:hint="eastAsia"/>
                <w:sz w:val="18"/>
                <w:szCs w:val="16"/>
              </w:rPr>
              <w:t xml:space="preserve">　</w:t>
            </w:r>
            <w:r w:rsidRPr="001B2B55">
              <w:rPr>
                <w:rFonts w:ascii="宋体" w:hAnsi="宋体" w:hint="eastAsia"/>
                <w:b/>
                <w:sz w:val="18"/>
                <w:szCs w:val="16"/>
              </w:rPr>
              <w:t>固定资产合计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228,199.04</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417,078.95</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Pr>
                <w:rFonts w:ascii="宋体" w:hAnsi="宋体" w:hint="eastAsia"/>
                <w:sz w:val="18"/>
                <w:szCs w:val="16"/>
              </w:rPr>
              <w:t>未分配结余</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-361,649.53</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-356,921.83</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50" w:firstLine="90"/>
              <w:rPr>
                <w:rFonts w:ascii="宋体"/>
                <w:sz w:val="18"/>
                <w:szCs w:val="16"/>
              </w:rPr>
            </w:pPr>
            <w:r w:rsidRPr="001B2B55">
              <w:rPr>
                <w:rFonts w:ascii="宋体" w:hAnsi="宋体" w:hint="eastAsia"/>
                <w:sz w:val="18"/>
                <w:szCs w:val="16"/>
              </w:rPr>
              <w:t>无形资产</w:t>
            </w:r>
            <w:r w:rsidRPr="001B2B55">
              <w:rPr>
                <w:rFonts w:ascii="宋体" w:hAnsi="宋体"/>
                <w:sz w:val="18"/>
                <w:szCs w:val="16"/>
              </w:rPr>
              <w:t>:</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b/>
                <w:sz w:val="18"/>
                <w:szCs w:val="16"/>
              </w:rPr>
            </w:pPr>
            <w:r>
              <w:rPr>
                <w:rFonts w:ascii="宋体" w:hAnsi="宋体" w:hint="eastAsia"/>
                <w:sz w:val="18"/>
                <w:szCs w:val="16"/>
              </w:rPr>
              <w:t>限定性净资产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1,800.00</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332,000.00</w:t>
            </w: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sidRPr="001B2B55">
              <w:rPr>
                <w:rFonts w:ascii="宋体" w:hAnsi="宋体" w:hint="eastAsia"/>
                <w:sz w:val="18"/>
                <w:szCs w:val="16"/>
              </w:rPr>
              <w:t>无形资产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sz w:val="18"/>
                <w:szCs w:val="16"/>
              </w:rPr>
            </w:pPr>
            <w:r>
              <w:rPr>
                <w:rFonts w:ascii="宋体" w:hAnsi="宋体" w:hint="eastAsia"/>
                <w:sz w:val="18"/>
                <w:szCs w:val="16"/>
              </w:rPr>
              <w:t>其中</w:t>
            </w:r>
            <w:r>
              <w:rPr>
                <w:rFonts w:ascii="宋体" w:hAnsi="宋体"/>
                <w:sz w:val="18"/>
                <w:szCs w:val="16"/>
              </w:rPr>
              <w:t>:</w:t>
            </w:r>
            <w:r>
              <w:rPr>
                <w:rFonts w:ascii="宋体" w:hAnsi="宋体" w:hint="eastAsia"/>
                <w:sz w:val="18"/>
                <w:szCs w:val="16"/>
              </w:rPr>
              <w:t>接受捐赠项目结存</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r>
      <w:tr w:rsidR="00E00D67" w:rsidRPr="001B2B55" w:rsidTr="00306CDD">
        <w:trPr>
          <w:trHeight w:hRule="exact" w:val="340"/>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sidRPr="001B2B55">
              <w:rPr>
                <w:rFonts w:ascii="宋体" w:hAnsi="宋体" w:hint="eastAsia"/>
                <w:sz w:val="18"/>
                <w:szCs w:val="16"/>
              </w:rPr>
              <w:t>受托代理资产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0"/>
              <w:rPr>
                <w:rFonts w:ascii="宋体"/>
                <w:b/>
                <w:sz w:val="18"/>
                <w:szCs w:val="16"/>
              </w:rPr>
            </w:pPr>
            <w:r>
              <w:rPr>
                <w:rFonts w:ascii="宋体" w:hAnsi="宋体" w:hint="eastAsia"/>
                <w:sz w:val="18"/>
                <w:szCs w:val="16"/>
              </w:rPr>
              <w:t>政府补助项目结存</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1,800.00</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332,000.00</w:t>
            </w:r>
          </w:p>
        </w:tc>
      </w:tr>
      <w:tr w:rsidR="00E00D67" w:rsidRPr="001B2B55" w:rsidTr="00306CDD">
        <w:trPr>
          <w:trHeight w:hRule="exact" w:val="484"/>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rPr>
                <w:rFonts w:ascii="宋体"/>
                <w:sz w:val="18"/>
                <w:szCs w:val="16"/>
              </w:rPr>
            </w:pPr>
            <w:r w:rsidRPr="001B2B55">
              <w:rPr>
                <w:rFonts w:ascii="宋体" w:hAnsi="宋体"/>
                <w:sz w:val="18"/>
                <w:szCs w:val="16"/>
              </w:rPr>
              <w:t xml:space="preserve">  </w:t>
            </w:r>
            <w:r>
              <w:rPr>
                <w:rFonts w:ascii="宋体" w:hAnsi="宋体"/>
                <w:sz w:val="18"/>
                <w:szCs w:val="16"/>
              </w:rPr>
              <w:t xml:space="preserve"> </w:t>
            </w:r>
            <w:r w:rsidRPr="001B2B55">
              <w:rPr>
                <w:rFonts w:ascii="宋体" w:hAnsi="宋体" w:hint="eastAsia"/>
                <w:sz w:val="18"/>
                <w:szCs w:val="16"/>
              </w:rPr>
              <w:t>受托代理资产</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sz w:val="18"/>
                <w:szCs w:val="18"/>
              </w:rPr>
            </w:pPr>
          </w:p>
        </w:tc>
        <w:tc>
          <w:tcPr>
            <w:tcW w:w="2220" w:type="dxa"/>
            <w:tcBorders>
              <w:top w:val="single" w:sz="4" w:space="0" w:color="auto"/>
              <w:left w:val="single" w:sz="4" w:space="0" w:color="auto"/>
              <w:bottom w:val="single" w:sz="4" w:space="0" w:color="auto"/>
              <w:right w:val="single" w:sz="4" w:space="0" w:color="auto"/>
            </w:tcBorders>
            <w:vAlign w:val="center"/>
          </w:tcPr>
          <w:p w:rsidR="00E00D67" w:rsidRDefault="00E00D67" w:rsidP="00B17073">
            <w:pPr>
              <w:spacing w:line="340" w:lineRule="atLeast"/>
              <w:ind w:firstLineChars="100" w:firstLine="181"/>
              <w:rPr>
                <w:rFonts w:ascii="宋体"/>
                <w:sz w:val="18"/>
                <w:szCs w:val="16"/>
              </w:rPr>
            </w:pPr>
            <w:r>
              <w:rPr>
                <w:rFonts w:ascii="宋体" w:hAnsi="宋体" w:hint="eastAsia"/>
                <w:b/>
                <w:sz w:val="18"/>
                <w:szCs w:val="16"/>
              </w:rPr>
              <w:t>净资产合计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-359,849.53</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-24,921.83</w:t>
            </w:r>
          </w:p>
        </w:tc>
      </w:tr>
      <w:tr w:rsidR="00E00D67" w:rsidRPr="001B2B55" w:rsidTr="00306CDD">
        <w:trPr>
          <w:trHeight w:hRule="exact" w:val="438"/>
        </w:trPr>
        <w:tc>
          <w:tcPr>
            <w:tcW w:w="19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50" w:firstLine="271"/>
              <w:rPr>
                <w:rFonts w:ascii="宋体"/>
                <w:b/>
                <w:sz w:val="18"/>
                <w:szCs w:val="16"/>
              </w:rPr>
            </w:pPr>
            <w:r w:rsidRPr="001B2B55">
              <w:rPr>
                <w:rFonts w:ascii="宋体" w:hAnsi="宋体" w:hint="eastAsia"/>
                <w:b/>
                <w:sz w:val="18"/>
                <w:szCs w:val="16"/>
              </w:rPr>
              <w:t>资产总计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332,787.72</w:t>
            </w: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867,086.50</w:t>
            </w:r>
          </w:p>
        </w:tc>
        <w:tc>
          <w:tcPr>
            <w:tcW w:w="22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spacing w:line="340" w:lineRule="atLeast"/>
              <w:ind w:firstLineChars="100" w:firstLine="181"/>
              <w:rPr>
                <w:rFonts w:ascii="宋体"/>
                <w:b/>
                <w:sz w:val="18"/>
                <w:szCs w:val="16"/>
              </w:rPr>
            </w:pPr>
            <w:r w:rsidRPr="001B2B55">
              <w:rPr>
                <w:rFonts w:ascii="宋体" w:hAnsi="宋体" w:hint="eastAsia"/>
                <w:b/>
                <w:sz w:val="18"/>
                <w:szCs w:val="16"/>
              </w:rPr>
              <w:t>负债和净资产总计</w:t>
            </w:r>
          </w:p>
        </w:tc>
        <w:tc>
          <w:tcPr>
            <w:tcW w:w="48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center"/>
              <w:rPr>
                <w:rFonts w:ascii="宋体"/>
                <w:sz w:val="18"/>
                <w:szCs w:val="16"/>
              </w:rPr>
            </w:pPr>
          </w:p>
        </w:tc>
        <w:tc>
          <w:tcPr>
            <w:tcW w:w="132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332,787.72</w:t>
            </w:r>
          </w:p>
        </w:tc>
        <w:tc>
          <w:tcPr>
            <w:tcW w:w="1200" w:type="dxa"/>
            <w:tcBorders>
              <w:top w:val="single" w:sz="4" w:space="0" w:color="auto"/>
              <w:left w:val="single" w:sz="4" w:space="0" w:color="auto"/>
              <w:bottom w:val="single" w:sz="4" w:space="0" w:color="auto"/>
              <w:right w:val="single" w:sz="4" w:space="0" w:color="auto"/>
            </w:tcBorders>
            <w:vAlign w:val="center"/>
          </w:tcPr>
          <w:p w:rsidR="00E00D67" w:rsidRPr="008A4576" w:rsidRDefault="00E00D67" w:rsidP="00306CDD">
            <w:pPr>
              <w:spacing w:line="340" w:lineRule="atLeast"/>
              <w:jc w:val="center"/>
              <w:rPr>
                <w:rFonts w:ascii="宋体" w:hAnsi="宋体"/>
                <w:sz w:val="18"/>
                <w:szCs w:val="18"/>
              </w:rPr>
            </w:pPr>
            <w:r w:rsidRPr="008A4576">
              <w:rPr>
                <w:rFonts w:ascii="宋体" w:hAnsi="宋体"/>
                <w:sz w:val="18"/>
                <w:szCs w:val="18"/>
              </w:rPr>
              <w:t>867,086.50</w:t>
            </w:r>
          </w:p>
        </w:tc>
      </w:tr>
    </w:tbl>
    <w:p w:rsidR="00E00D67" w:rsidRPr="001B2B55" w:rsidRDefault="00E00D67" w:rsidP="00D03674">
      <w:pPr>
        <w:rPr>
          <w:vanish/>
        </w:rPr>
      </w:pPr>
    </w:p>
    <w:tbl>
      <w:tblPr>
        <w:tblW w:w="9464" w:type="dxa"/>
        <w:tblLayout w:type="fixed"/>
        <w:tblLook w:val="0000"/>
      </w:tblPr>
      <w:tblGrid>
        <w:gridCol w:w="4248"/>
        <w:gridCol w:w="360"/>
        <w:gridCol w:w="1620"/>
        <w:gridCol w:w="1620"/>
        <w:gridCol w:w="1616"/>
      </w:tblGrid>
      <w:tr w:rsidR="00E00D67" w:rsidRPr="001B2B55" w:rsidTr="00306CDD">
        <w:trPr>
          <w:trHeight w:val="778"/>
        </w:trPr>
        <w:tc>
          <w:tcPr>
            <w:tcW w:w="9464" w:type="dxa"/>
            <w:gridSpan w:val="5"/>
            <w:tcBorders>
              <w:top w:val="nil"/>
              <w:left w:val="nil"/>
              <w:bottom w:val="nil"/>
              <w:right w:val="nil"/>
            </w:tcBorders>
            <w:vAlign w:val="center"/>
          </w:tcPr>
          <w:p w:rsidR="00E00D67" w:rsidRPr="001B2B55" w:rsidRDefault="00E00D67" w:rsidP="00306CDD">
            <w:pPr>
              <w:widowControl/>
              <w:jc w:val="center"/>
              <w:rPr>
                <w:rFonts w:ascii="宋体" w:cs="宋体"/>
                <w:b/>
                <w:bCs/>
                <w:kern w:val="0"/>
                <w:sz w:val="28"/>
                <w:szCs w:val="28"/>
              </w:rPr>
            </w:pPr>
            <w:r w:rsidRPr="001B2B55">
              <w:rPr>
                <w:rFonts w:ascii="宋体" w:hAnsi="宋体" w:cs="宋体" w:hint="eastAsia"/>
                <w:b/>
                <w:bCs/>
                <w:kern w:val="0"/>
                <w:sz w:val="28"/>
                <w:szCs w:val="28"/>
              </w:rPr>
              <w:lastRenderedPageBreak/>
              <w:t>业务活动表</w:t>
            </w:r>
          </w:p>
          <w:p w:rsidR="00E00D67" w:rsidRPr="001B2B55" w:rsidRDefault="00E00D67" w:rsidP="00306CDD">
            <w:pPr>
              <w:widowControl/>
              <w:rPr>
                <w:rFonts w:ascii="宋体" w:cs="宋体"/>
                <w:b/>
                <w:bCs/>
                <w:kern w:val="0"/>
                <w:sz w:val="28"/>
                <w:szCs w:val="28"/>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Pr>
                <w:rFonts w:ascii="宋体" w:hAnsi="宋体"/>
                <w:b/>
                <w:szCs w:val="21"/>
              </w:rPr>
              <w:t xml:space="preserve">        </w:t>
            </w:r>
            <w:r w:rsidRPr="001B2B55">
              <w:rPr>
                <w:rFonts w:ascii="宋体" w:hAnsi="宋体" w:cs="宋体"/>
                <w:b/>
                <w:kern w:val="0"/>
                <w:sz w:val="20"/>
                <w:szCs w:val="20"/>
              </w:rPr>
              <w:t>2014</w:t>
            </w:r>
            <w:r w:rsidRPr="001B2B55">
              <w:rPr>
                <w:rFonts w:ascii="宋体" w:hAnsi="宋体" w:cs="宋体" w:hint="eastAsia"/>
                <w:b/>
                <w:kern w:val="0"/>
                <w:sz w:val="20"/>
                <w:szCs w:val="20"/>
              </w:rPr>
              <w:t>年度</w:t>
            </w:r>
          </w:p>
        </w:tc>
      </w:tr>
      <w:tr w:rsidR="00E00D67" w:rsidRPr="001B2B55" w:rsidTr="00306CDD">
        <w:trPr>
          <w:trHeight w:val="402"/>
        </w:trPr>
        <w:tc>
          <w:tcPr>
            <w:tcW w:w="4248" w:type="dxa"/>
            <w:vMerge w:val="restart"/>
            <w:tcBorders>
              <w:top w:val="single" w:sz="8" w:space="0" w:color="auto"/>
              <w:left w:val="single" w:sz="8"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360" w:type="dxa"/>
            <w:vMerge w:val="restart"/>
            <w:tcBorders>
              <w:top w:val="single" w:sz="8"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注释</w:t>
            </w:r>
          </w:p>
        </w:tc>
        <w:tc>
          <w:tcPr>
            <w:tcW w:w="4856" w:type="dxa"/>
            <w:gridSpan w:val="3"/>
            <w:tcBorders>
              <w:top w:val="single" w:sz="8" w:space="0" w:color="auto"/>
              <w:left w:val="nil"/>
              <w:bottom w:val="single" w:sz="4" w:space="0" w:color="auto"/>
              <w:right w:val="single" w:sz="8" w:space="0" w:color="000000"/>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本年累计数</w:t>
            </w:r>
          </w:p>
        </w:tc>
      </w:tr>
      <w:tr w:rsidR="00E00D67" w:rsidRPr="001B2B55" w:rsidTr="00306CDD">
        <w:trPr>
          <w:trHeight w:val="301"/>
        </w:trPr>
        <w:tc>
          <w:tcPr>
            <w:tcW w:w="4248" w:type="dxa"/>
            <w:vMerge/>
            <w:tcBorders>
              <w:top w:val="single" w:sz="8" w:space="0" w:color="auto"/>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360" w:type="dxa"/>
            <w:vMerge/>
            <w:tcBorders>
              <w:top w:val="single" w:sz="8"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62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非限定性</w:t>
            </w:r>
            <w:r w:rsidRPr="001B2B55">
              <w:rPr>
                <w:rFonts w:ascii="宋体" w:hAnsi="宋体" w:cs="宋体"/>
                <w:b/>
                <w:bCs/>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限定性</w:t>
            </w:r>
            <w:r w:rsidRPr="001B2B55">
              <w:rPr>
                <w:rFonts w:ascii="宋体" w:hAnsi="宋体" w:cs="宋体"/>
                <w:b/>
                <w:bCs/>
                <w:kern w:val="0"/>
                <w:sz w:val="20"/>
                <w:szCs w:val="20"/>
              </w:rPr>
              <w:t xml:space="preserve"> </w:t>
            </w:r>
          </w:p>
        </w:tc>
        <w:tc>
          <w:tcPr>
            <w:tcW w:w="1616" w:type="dxa"/>
            <w:tcBorders>
              <w:top w:val="nil"/>
              <w:left w:val="nil"/>
              <w:bottom w:val="single" w:sz="4" w:space="0" w:color="auto"/>
              <w:right w:val="single" w:sz="8"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合计</w:t>
            </w:r>
            <w:r w:rsidRPr="001B2B55">
              <w:rPr>
                <w:rFonts w:ascii="宋体" w:hAnsi="宋体" w:cs="宋体"/>
                <w:b/>
                <w:bCs/>
                <w:kern w:val="0"/>
                <w:sz w:val="20"/>
                <w:szCs w:val="20"/>
              </w:rPr>
              <w:t xml:space="preserve"> </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rPr>
                <w:rFonts w:ascii="宋体" w:cs="宋体"/>
                <w:kern w:val="0"/>
                <w:sz w:val="20"/>
                <w:szCs w:val="20"/>
              </w:rPr>
            </w:pPr>
            <w:r w:rsidRPr="001B2B55">
              <w:rPr>
                <w:rFonts w:ascii="宋体" w:hAnsi="宋体" w:cs="宋体" w:hint="eastAsia"/>
                <w:kern w:val="0"/>
                <w:sz w:val="20"/>
                <w:szCs w:val="20"/>
              </w:rPr>
              <w:t>一、收入合计</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1,198,720.00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1,198,720.00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（一）捐赠收入</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（二）提供服务收入</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1,196,520.00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1,196,520.00</w:t>
            </w:r>
          </w:p>
        </w:tc>
      </w:tr>
      <w:tr w:rsidR="00E00D67" w:rsidRPr="001B2B55" w:rsidTr="00306CDD">
        <w:trPr>
          <w:trHeight w:val="362"/>
        </w:trPr>
        <w:tc>
          <w:tcPr>
            <w:tcW w:w="4248" w:type="dxa"/>
            <w:tcBorders>
              <w:top w:val="single" w:sz="4" w:space="0" w:color="008000"/>
              <w:left w:val="single" w:sz="8" w:space="0" w:color="auto"/>
              <w:bottom w:val="single" w:sz="4" w:space="0" w:color="008000"/>
              <w:right w:val="single" w:sz="4" w:space="0" w:color="008000"/>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保教费</w:t>
            </w:r>
          </w:p>
        </w:tc>
        <w:tc>
          <w:tcPr>
            <w:tcW w:w="360"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1,089,720.00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1,089,720.00</w:t>
            </w:r>
          </w:p>
        </w:tc>
      </w:tr>
      <w:tr w:rsidR="00E00D67" w:rsidRPr="001B2B55" w:rsidTr="00306CDD">
        <w:trPr>
          <w:trHeight w:val="362"/>
        </w:trPr>
        <w:tc>
          <w:tcPr>
            <w:tcW w:w="4248" w:type="dxa"/>
            <w:tcBorders>
              <w:top w:val="nil"/>
              <w:left w:val="single" w:sz="8" w:space="0" w:color="auto"/>
              <w:bottom w:val="single" w:sz="4" w:space="0" w:color="008000"/>
              <w:right w:val="single" w:sz="4" w:space="0" w:color="008000"/>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2.</w:t>
            </w:r>
            <w:r w:rsidRPr="001B2B55">
              <w:rPr>
                <w:rFonts w:ascii="宋体" w:hAnsi="宋体" w:cs="宋体" w:hint="eastAsia"/>
                <w:kern w:val="0"/>
                <w:sz w:val="20"/>
                <w:szCs w:val="20"/>
              </w:rPr>
              <w:t>伙食费</w:t>
            </w:r>
          </w:p>
        </w:tc>
        <w:tc>
          <w:tcPr>
            <w:tcW w:w="360"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008000"/>
              <w:right w:val="single" w:sz="4" w:space="0" w:color="008000"/>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3.</w:t>
            </w:r>
            <w:r w:rsidRPr="001B2B55">
              <w:rPr>
                <w:rFonts w:ascii="宋体" w:hAnsi="宋体" w:cs="宋体" w:hint="eastAsia"/>
                <w:kern w:val="0"/>
                <w:sz w:val="20"/>
                <w:szCs w:val="20"/>
              </w:rPr>
              <w:t>校车费</w:t>
            </w:r>
          </w:p>
        </w:tc>
        <w:tc>
          <w:tcPr>
            <w:tcW w:w="360"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80,000.00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80,000.00</w:t>
            </w:r>
          </w:p>
        </w:tc>
      </w:tr>
      <w:tr w:rsidR="00E00D67" w:rsidRPr="001B2B55" w:rsidTr="00306CDD">
        <w:trPr>
          <w:trHeight w:val="362"/>
        </w:trPr>
        <w:tc>
          <w:tcPr>
            <w:tcW w:w="4248" w:type="dxa"/>
            <w:tcBorders>
              <w:top w:val="nil"/>
              <w:left w:val="single" w:sz="8" w:space="0" w:color="auto"/>
              <w:bottom w:val="single" w:sz="4" w:space="0" w:color="008000"/>
              <w:right w:val="single" w:sz="4" w:space="0" w:color="008000"/>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4.</w:t>
            </w:r>
            <w:r w:rsidRPr="001B2B55">
              <w:rPr>
                <w:rFonts w:ascii="宋体" w:hAnsi="宋体" w:cs="宋体" w:hint="eastAsia"/>
                <w:kern w:val="0"/>
                <w:sz w:val="20"/>
                <w:szCs w:val="20"/>
              </w:rPr>
              <w:t>托管费</w:t>
            </w:r>
          </w:p>
        </w:tc>
        <w:tc>
          <w:tcPr>
            <w:tcW w:w="360"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008000"/>
              <w:right w:val="single" w:sz="4" w:space="0" w:color="008000"/>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5.</w:t>
            </w:r>
            <w:r w:rsidRPr="001B2B55">
              <w:rPr>
                <w:rFonts w:ascii="宋体" w:hAnsi="宋体" w:cs="宋体" w:hint="eastAsia"/>
                <w:kern w:val="0"/>
                <w:sz w:val="20"/>
                <w:szCs w:val="20"/>
              </w:rPr>
              <w:t>其他服务收入</w:t>
            </w:r>
          </w:p>
        </w:tc>
        <w:tc>
          <w:tcPr>
            <w:tcW w:w="360"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26,800.00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26,800.00</w:t>
            </w:r>
          </w:p>
        </w:tc>
      </w:tr>
      <w:tr w:rsidR="00E00D67" w:rsidRPr="001B2B55" w:rsidTr="00306CDD">
        <w:trPr>
          <w:trHeight w:val="362"/>
        </w:trPr>
        <w:tc>
          <w:tcPr>
            <w:tcW w:w="4248" w:type="dxa"/>
            <w:tcBorders>
              <w:top w:val="single" w:sz="4" w:space="0" w:color="auto"/>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（三）政府补助收入</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650,200.00</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（四）商品销售收入</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（五）投资收益</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（六）其他收入</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2,200.00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2,200.00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二、成本费用合计</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1,513,992.30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1,513,992.30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（一）业务活动成本</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992,522.88</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992,522.88</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（二）管理费用</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521,469.42</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521,469.42</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（三）筹资费用</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（四）其他费用</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加：以前年度非限定性净资产税前调整（调减用负数）</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加：限定性净资产转为非限定性净资产</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320,000.00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-320,000.00</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320,000.00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三、非限定性净资产税前增加额（减少用负数）</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330,200.00</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减：企业所得税</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四、非限定性净资产税后增加额（减少用负数）</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330,200.00</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补充资料：</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应纳税所得额的计算：</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非限定性净资产税前增加额（减少用负数）</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减：弥补以前年度超支</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w:t>
            </w:r>
            <w:r w:rsidRPr="001B2B55">
              <w:rPr>
                <w:rFonts w:ascii="宋体" w:hAnsi="宋体" w:cs="宋体"/>
                <w:kern w:val="0"/>
                <w:sz w:val="20"/>
                <w:szCs w:val="20"/>
              </w:rPr>
              <w:t xml:space="preserve">: </w:t>
            </w:r>
            <w:r w:rsidRPr="001B2B55">
              <w:rPr>
                <w:rFonts w:ascii="宋体" w:hAnsi="宋体" w:cs="宋体" w:hint="eastAsia"/>
                <w:kern w:val="0"/>
                <w:sz w:val="20"/>
                <w:szCs w:val="20"/>
              </w:rPr>
              <w:t>应纳税所得额调增数（依账面数分析填列）</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减：应纳税所得额调减数（依账面数分析填列）</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等于：应纳税所得额</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4,727.70</w:t>
            </w:r>
          </w:p>
        </w:tc>
      </w:tr>
      <w:tr w:rsidR="00E00D67" w:rsidRPr="001B2B55" w:rsidTr="00306CDD">
        <w:trPr>
          <w:trHeight w:val="362"/>
        </w:trPr>
        <w:tc>
          <w:tcPr>
            <w:tcW w:w="4248"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2.</w:t>
            </w:r>
            <w:r w:rsidRPr="001B2B55">
              <w:rPr>
                <w:rFonts w:ascii="宋体" w:hAnsi="宋体" w:cs="宋体" w:hint="eastAsia"/>
                <w:kern w:val="0"/>
                <w:sz w:val="20"/>
                <w:szCs w:val="20"/>
              </w:rPr>
              <w:t>企业所得税适用税率</w:t>
            </w:r>
            <w:r w:rsidRPr="001B2B55">
              <w:rPr>
                <w:rFonts w:ascii="宋体" w:hAnsi="宋体" w:cs="宋体"/>
                <w:kern w:val="0"/>
                <w:sz w:val="20"/>
                <w:szCs w:val="20"/>
              </w:rPr>
              <w:t>%</w:t>
            </w:r>
          </w:p>
        </w:tc>
        <w:tc>
          <w:tcPr>
            <w:tcW w:w="3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p>
        </w:tc>
        <w:tc>
          <w:tcPr>
            <w:tcW w:w="1620" w:type="dxa"/>
            <w:tcBorders>
              <w:top w:val="nil"/>
              <w:left w:val="nil"/>
              <w:bottom w:val="single" w:sz="4"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nil"/>
              <w:bottom w:val="single" w:sz="4"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r w:rsidR="00E00D67" w:rsidRPr="001B2B55" w:rsidTr="00306CDD">
        <w:trPr>
          <w:trHeight w:val="362"/>
        </w:trPr>
        <w:tc>
          <w:tcPr>
            <w:tcW w:w="4248" w:type="dxa"/>
            <w:tcBorders>
              <w:top w:val="nil"/>
              <w:left w:val="single" w:sz="8" w:space="0" w:color="auto"/>
              <w:bottom w:val="single" w:sz="8"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3.</w:t>
            </w:r>
            <w:r w:rsidRPr="001B2B55">
              <w:rPr>
                <w:rFonts w:ascii="宋体" w:hAnsi="宋体" w:cs="宋体" w:hint="eastAsia"/>
                <w:kern w:val="0"/>
                <w:sz w:val="20"/>
                <w:szCs w:val="20"/>
              </w:rPr>
              <w:t>应交纳企业所得税</w:t>
            </w:r>
          </w:p>
        </w:tc>
        <w:tc>
          <w:tcPr>
            <w:tcW w:w="360" w:type="dxa"/>
            <w:tcBorders>
              <w:top w:val="nil"/>
              <w:left w:val="nil"/>
              <w:bottom w:val="single" w:sz="8"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620" w:type="dxa"/>
            <w:tcBorders>
              <w:top w:val="nil"/>
              <w:left w:val="nil"/>
              <w:bottom w:val="single" w:sz="8" w:space="0" w:color="auto"/>
              <w:right w:val="single" w:sz="4"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c>
          <w:tcPr>
            <w:tcW w:w="1620" w:type="dxa"/>
            <w:tcBorders>
              <w:top w:val="single" w:sz="4" w:space="0" w:color="008000"/>
              <w:left w:val="nil"/>
              <w:bottom w:val="single" w:sz="8" w:space="0" w:color="auto"/>
              <w:right w:val="single" w:sz="4" w:space="0" w:color="008000"/>
            </w:tcBorders>
            <w:vAlign w:val="center"/>
          </w:tcPr>
          <w:p w:rsidR="00E00D67" w:rsidRPr="00470A86" w:rsidRDefault="00E00D67" w:rsidP="00306CDD">
            <w:pPr>
              <w:jc w:val="center"/>
              <w:rPr>
                <w:rFonts w:ascii="宋体" w:cs="宋体"/>
                <w:color w:val="000000"/>
                <w:sz w:val="20"/>
                <w:szCs w:val="20"/>
              </w:rPr>
            </w:pPr>
            <w:r w:rsidRPr="00470A86">
              <w:rPr>
                <w:rFonts w:ascii="宋体" w:hAnsi="宋体" w:hint="eastAsia"/>
                <w:color w:val="000000"/>
                <w:sz w:val="20"/>
                <w:szCs w:val="20"/>
              </w:rPr>
              <w:t>×</w:t>
            </w:r>
          </w:p>
        </w:tc>
        <w:tc>
          <w:tcPr>
            <w:tcW w:w="1616" w:type="dxa"/>
            <w:tcBorders>
              <w:top w:val="nil"/>
              <w:left w:val="single" w:sz="4" w:space="0" w:color="auto"/>
              <w:bottom w:val="single" w:sz="8" w:space="0" w:color="auto"/>
              <w:right w:val="single" w:sz="8" w:space="0" w:color="auto"/>
            </w:tcBorders>
            <w:vAlign w:val="center"/>
          </w:tcPr>
          <w:p w:rsidR="00E00D67" w:rsidRPr="00470A86" w:rsidRDefault="00E00D67" w:rsidP="00306CDD">
            <w:pPr>
              <w:jc w:val="center"/>
              <w:rPr>
                <w:rFonts w:ascii="宋体" w:cs="宋体"/>
                <w:color w:val="000000"/>
                <w:sz w:val="20"/>
                <w:szCs w:val="20"/>
              </w:rPr>
            </w:pPr>
            <w:r w:rsidRPr="00470A86">
              <w:rPr>
                <w:rFonts w:ascii="宋体" w:hAnsi="宋体"/>
                <w:color w:val="000000"/>
                <w:sz w:val="20"/>
                <w:szCs w:val="20"/>
              </w:rPr>
              <w:t>-</w:t>
            </w:r>
          </w:p>
        </w:tc>
      </w:tr>
    </w:tbl>
    <w:p w:rsidR="00E00D67" w:rsidRPr="001B2B55" w:rsidRDefault="00E00D67" w:rsidP="00D03674">
      <w:pPr>
        <w:topLinePunct/>
        <w:spacing w:line="580" w:lineRule="exact"/>
        <w:jc w:val="left"/>
        <w:rPr>
          <w:rFonts w:ascii="仿宋_GB2312" w:eastAsia="仿宋_GB2312" w:hAnsi="宋体"/>
          <w:b/>
          <w:sz w:val="32"/>
          <w:szCs w:val="32"/>
        </w:rPr>
        <w:sectPr w:rsidR="00E00D67" w:rsidRPr="001B2B55" w:rsidSect="00A96CCA">
          <w:footerReference w:type="even" r:id="rId7"/>
          <w:footerReference w:type="default" r:id="rId8"/>
          <w:pgSz w:w="11906" w:h="16838" w:code="9"/>
          <w:pgMar w:top="737" w:right="1361" w:bottom="964" w:left="1474" w:header="851" w:footer="1361" w:gutter="0"/>
          <w:pgNumType w:start="1"/>
          <w:cols w:space="720"/>
          <w:titlePg/>
          <w:docGrid w:type="lines" w:linePitch="312"/>
        </w:sectPr>
      </w:pPr>
    </w:p>
    <w:tbl>
      <w:tblPr>
        <w:tblW w:w="15031" w:type="dxa"/>
        <w:tblInd w:w="-34" w:type="dxa"/>
        <w:tblLayout w:type="fixed"/>
        <w:tblLook w:val="0000"/>
      </w:tblPr>
      <w:tblGrid>
        <w:gridCol w:w="502"/>
        <w:gridCol w:w="2700"/>
        <w:gridCol w:w="1620"/>
        <w:gridCol w:w="2796"/>
        <w:gridCol w:w="1592"/>
        <w:gridCol w:w="2796"/>
        <w:gridCol w:w="1456"/>
        <w:gridCol w:w="1569"/>
      </w:tblGrid>
      <w:tr w:rsidR="00E00D67" w:rsidRPr="001B2B55" w:rsidTr="00306CDD">
        <w:trPr>
          <w:trHeight w:val="559"/>
        </w:trPr>
        <w:tc>
          <w:tcPr>
            <w:tcW w:w="15031" w:type="dxa"/>
            <w:gridSpan w:val="8"/>
            <w:tcBorders>
              <w:top w:val="nil"/>
              <w:left w:val="nil"/>
              <w:bottom w:val="nil"/>
              <w:right w:val="nil"/>
            </w:tcBorders>
            <w:vAlign w:val="center"/>
          </w:tcPr>
          <w:p w:rsidR="00E00D67" w:rsidRPr="001B2B55" w:rsidRDefault="00E00D67" w:rsidP="00306CDD">
            <w:pPr>
              <w:widowControl/>
              <w:jc w:val="center"/>
              <w:rPr>
                <w:rFonts w:ascii="宋体" w:cs="宋体"/>
                <w:b/>
                <w:bCs/>
                <w:kern w:val="0"/>
                <w:sz w:val="28"/>
                <w:szCs w:val="28"/>
              </w:rPr>
            </w:pPr>
            <w:r w:rsidRPr="001B2B55">
              <w:rPr>
                <w:rFonts w:ascii="宋体" w:hAnsi="宋体" w:cs="宋体" w:hint="eastAsia"/>
                <w:b/>
                <w:bCs/>
                <w:kern w:val="0"/>
                <w:sz w:val="28"/>
                <w:szCs w:val="28"/>
              </w:rPr>
              <w:lastRenderedPageBreak/>
              <w:t>保教活动成本表</w:t>
            </w:r>
          </w:p>
        </w:tc>
      </w:tr>
      <w:tr w:rsidR="00E00D67" w:rsidRPr="001B2B55" w:rsidTr="00306CDD">
        <w:trPr>
          <w:trHeight w:val="360"/>
        </w:trPr>
        <w:tc>
          <w:tcPr>
            <w:tcW w:w="9210" w:type="dxa"/>
            <w:gridSpan w:val="5"/>
            <w:tcBorders>
              <w:top w:val="nil"/>
              <w:left w:val="nil"/>
              <w:bottom w:val="single" w:sz="4" w:space="0" w:color="auto"/>
              <w:right w:val="nil"/>
            </w:tcBorders>
            <w:vAlign w:val="center"/>
          </w:tcPr>
          <w:p w:rsidR="00E00D67" w:rsidRPr="001B2B55" w:rsidRDefault="00E00D67" w:rsidP="00306CDD">
            <w:pPr>
              <w:widowControl/>
              <w:ind w:right="400"/>
              <w:rPr>
                <w:rFonts w:ascii="宋体" w:cs="宋体"/>
                <w:kern w:val="0"/>
                <w:sz w:val="20"/>
                <w:szCs w:val="20"/>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sidRPr="001B2B55">
              <w:rPr>
                <w:rFonts w:ascii="宋体" w:hAnsi="宋体"/>
                <w:b/>
                <w:szCs w:val="21"/>
              </w:rPr>
              <w:t xml:space="preserve">                        </w:t>
            </w:r>
            <w:r>
              <w:rPr>
                <w:rFonts w:ascii="宋体" w:hAnsi="宋体"/>
                <w:b/>
                <w:szCs w:val="21"/>
              </w:rPr>
              <w:t xml:space="preserve">         </w:t>
            </w:r>
            <w:r w:rsidRPr="001B2B55">
              <w:rPr>
                <w:rFonts w:ascii="宋体" w:hAnsi="宋体" w:cs="宋体"/>
                <w:b/>
                <w:kern w:val="0"/>
                <w:sz w:val="20"/>
                <w:szCs w:val="20"/>
              </w:rPr>
              <w:t>2014</w:t>
            </w:r>
            <w:r w:rsidRPr="001B2B55">
              <w:rPr>
                <w:rFonts w:ascii="宋体" w:hAnsi="宋体" w:cs="宋体" w:hint="eastAsia"/>
                <w:b/>
                <w:kern w:val="0"/>
                <w:sz w:val="20"/>
                <w:szCs w:val="20"/>
              </w:rPr>
              <w:t>年度</w:t>
            </w:r>
          </w:p>
        </w:tc>
        <w:tc>
          <w:tcPr>
            <w:tcW w:w="2796" w:type="dxa"/>
            <w:tcBorders>
              <w:top w:val="nil"/>
              <w:left w:val="nil"/>
              <w:bottom w:val="single" w:sz="4" w:space="0" w:color="auto"/>
              <w:right w:val="nil"/>
            </w:tcBorders>
            <w:vAlign w:val="center"/>
          </w:tcPr>
          <w:p w:rsidR="00E00D67" w:rsidRPr="001B2B55" w:rsidRDefault="00E00D67" w:rsidP="00306CDD">
            <w:pPr>
              <w:widowControl/>
              <w:jc w:val="left"/>
              <w:rPr>
                <w:rFonts w:ascii="宋体" w:cs="宋体"/>
                <w:kern w:val="0"/>
                <w:sz w:val="20"/>
                <w:szCs w:val="20"/>
              </w:rPr>
            </w:pPr>
          </w:p>
        </w:tc>
        <w:tc>
          <w:tcPr>
            <w:tcW w:w="3025" w:type="dxa"/>
            <w:gridSpan w:val="2"/>
            <w:tcBorders>
              <w:top w:val="nil"/>
              <w:left w:val="nil"/>
              <w:bottom w:val="single" w:sz="4" w:space="0" w:color="auto"/>
              <w:right w:val="nil"/>
            </w:tcBorders>
            <w:vAlign w:val="center"/>
          </w:tcPr>
          <w:p w:rsidR="00E00D67" w:rsidRPr="001B2B55" w:rsidRDefault="00E00D67" w:rsidP="00306CDD">
            <w:pPr>
              <w:widowControl/>
              <w:jc w:val="right"/>
              <w:rPr>
                <w:rFonts w:ascii="宋体" w:cs="宋体"/>
                <w:kern w:val="0"/>
                <w:sz w:val="20"/>
                <w:szCs w:val="20"/>
              </w:rPr>
            </w:pPr>
            <w:r w:rsidRPr="001B2B55">
              <w:rPr>
                <w:rFonts w:ascii="宋体" w:hAnsi="宋体" w:cs="宋体" w:hint="eastAsia"/>
                <w:kern w:val="0"/>
                <w:sz w:val="20"/>
                <w:szCs w:val="20"/>
              </w:rPr>
              <w:t xml:space="preserve">　</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行次</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本年累计数</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本年累计数</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本年累计数</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一、保育教育服务成本</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sz w:val="18"/>
                <w:szCs w:val="18"/>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二、膳食服务成本</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jc w:val="right"/>
              <w:rPr>
                <w:rFonts w:ascii="宋体" w:hAnsi="宋体"/>
                <w:sz w:val="18"/>
                <w:szCs w:val="18"/>
              </w:rPr>
            </w:pPr>
            <w:r w:rsidRPr="001B2B55">
              <w:rPr>
                <w:rFonts w:ascii="宋体" w:hAnsi="宋体"/>
                <w:sz w:val="18"/>
                <w:szCs w:val="18"/>
              </w:rPr>
              <w:t>.</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三、校车服务成本</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ind w:right="90"/>
              <w:jc w:val="right"/>
              <w:rPr>
                <w:rFonts w:ascii="宋体"/>
                <w:sz w:val="18"/>
                <w:szCs w:val="18"/>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spacing w:line="340" w:lineRule="atLeast"/>
              <w:ind w:right="270"/>
              <w:jc w:val="right"/>
              <w:rPr>
                <w:rFonts w:ascii="宋体"/>
                <w:sz w:val="18"/>
                <w:szCs w:val="18"/>
              </w:rPr>
            </w:pP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保教人员工资福利性支出</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827,944.50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服务人员工资福利性支出</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63,297.65</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服务人员工资福利性支出</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33,187.37</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924,429.52</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）工资奖金补贴</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675,896.00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）工资奖金补贴</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55,100.00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）工资奖金补贴</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26,400.00</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757,396.00</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4</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）社保缴费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121,947.22</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）社保缴费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5,377.08</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）社保缴费</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5,377.08</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132,701.38</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5</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）住房公积金</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22,307.00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）住房公积金</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2,112.00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）住房公积金</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1,056.00</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25,475.00</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6</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）职工福利费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7,794.28</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）职工福利费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708.57</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）职工福利费</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354.29</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8,857.14</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7</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w:t>
            </w:r>
            <w:r w:rsidRPr="001B2B55">
              <w:rPr>
                <w:rFonts w:ascii="宋体" w:hAnsi="宋体" w:cs="宋体" w:hint="eastAsia"/>
                <w:kern w:val="0"/>
                <w:sz w:val="20"/>
                <w:szCs w:val="20"/>
              </w:rPr>
              <w:t>保教材料及消耗品</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185.00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w:t>
            </w:r>
            <w:r w:rsidRPr="001B2B55">
              <w:rPr>
                <w:rFonts w:ascii="宋体" w:hAnsi="宋体" w:cs="宋体" w:hint="eastAsia"/>
                <w:kern w:val="0"/>
                <w:sz w:val="20"/>
                <w:szCs w:val="20"/>
              </w:rPr>
              <w:t>膳食材料</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color w:val="000000"/>
                <w:sz w:val="20"/>
                <w:szCs w:val="20"/>
              </w:rPr>
            </w:pPr>
            <w:r w:rsidRPr="00C67001">
              <w:rPr>
                <w:rFonts w:ascii="宋体" w:hAnsi="宋体"/>
                <w:color w:val="000000"/>
                <w:sz w:val="20"/>
                <w:szCs w:val="20"/>
              </w:rPr>
              <w:t>37,267.00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w:t>
            </w:r>
            <w:r w:rsidRPr="001B2B55">
              <w:rPr>
                <w:rFonts w:ascii="宋体" w:hAnsi="宋体" w:cs="宋体" w:hint="eastAsia"/>
                <w:kern w:val="0"/>
                <w:sz w:val="20"/>
                <w:szCs w:val="20"/>
              </w:rPr>
              <w:t>汽油材料及消耗品</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17,816.36</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55,268.36</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8</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3.</w:t>
            </w:r>
            <w:r w:rsidRPr="001B2B55">
              <w:rPr>
                <w:rFonts w:ascii="宋体" w:hAnsi="宋体" w:cs="宋体" w:hint="eastAsia"/>
                <w:kern w:val="0"/>
                <w:sz w:val="20"/>
                <w:szCs w:val="20"/>
              </w:rPr>
              <w:t>其他保教成本</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12,825.00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3.</w:t>
            </w:r>
            <w:r w:rsidRPr="001B2B55">
              <w:rPr>
                <w:rFonts w:ascii="宋体" w:hAnsi="宋体" w:cs="宋体" w:hint="eastAsia"/>
                <w:kern w:val="0"/>
                <w:sz w:val="20"/>
                <w:szCs w:val="20"/>
              </w:rPr>
              <w:t>其他膳食成本</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3.</w:t>
            </w:r>
            <w:r w:rsidRPr="001B2B55">
              <w:rPr>
                <w:rFonts w:ascii="宋体" w:hAnsi="宋体" w:cs="宋体" w:hint="eastAsia"/>
                <w:kern w:val="0"/>
                <w:sz w:val="20"/>
                <w:szCs w:val="20"/>
              </w:rPr>
              <w:t>其他校车成本</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12,825.00</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9</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）水费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10</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）电费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11</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）物业管理费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12</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）修缮及维修费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）修缮及维修费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）修缮及维修费</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13</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5</w:t>
            </w:r>
            <w:r w:rsidRPr="001B2B55">
              <w:rPr>
                <w:rFonts w:ascii="宋体" w:hAnsi="宋体" w:cs="宋体" w:hint="eastAsia"/>
                <w:kern w:val="0"/>
                <w:sz w:val="20"/>
                <w:szCs w:val="20"/>
              </w:rPr>
              <w:t>）折旧费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5</w:t>
            </w:r>
            <w:r w:rsidRPr="001B2B55">
              <w:rPr>
                <w:rFonts w:ascii="宋体" w:hAnsi="宋体" w:cs="宋体" w:hint="eastAsia"/>
                <w:kern w:val="0"/>
                <w:sz w:val="20"/>
                <w:szCs w:val="20"/>
              </w:rPr>
              <w:t>）折旧费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5</w:t>
            </w:r>
            <w:r w:rsidRPr="001B2B55">
              <w:rPr>
                <w:rFonts w:ascii="宋体" w:hAnsi="宋体" w:cs="宋体" w:hint="eastAsia"/>
                <w:kern w:val="0"/>
                <w:sz w:val="20"/>
                <w:szCs w:val="20"/>
              </w:rPr>
              <w:t>）折旧费</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14</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6</w:t>
            </w:r>
            <w:r w:rsidRPr="001B2B55">
              <w:rPr>
                <w:rFonts w:ascii="宋体" w:hAnsi="宋体" w:cs="宋体" w:hint="eastAsia"/>
                <w:kern w:val="0"/>
                <w:sz w:val="20"/>
                <w:szCs w:val="20"/>
              </w:rPr>
              <w:t>）场地租金</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6</w:t>
            </w:r>
            <w:r w:rsidRPr="001B2B55">
              <w:rPr>
                <w:rFonts w:ascii="宋体" w:hAnsi="宋体" w:cs="宋体" w:hint="eastAsia"/>
                <w:kern w:val="0"/>
                <w:sz w:val="20"/>
                <w:szCs w:val="20"/>
              </w:rPr>
              <w:t>）场地租金</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6</w:t>
            </w:r>
            <w:r w:rsidRPr="001B2B55">
              <w:rPr>
                <w:rFonts w:ascii="宋体" w:hAnsi="宋体" w:cs="宋体" w:hint="eastAsia"/>
                <w:kern w:val="0"/>
                <w:sz w:val="20"/>
                <w:szCs w:val="20"/>
              </w:rPr>
              <w:t>）场地租金</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15</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7</w:t>
            </w:r>
            <w:r w:rsidRPr="001B2B55">
              <w:rPr>
                <w:rFonts w:ascii="宋体" w:hAnsi="宋体" w:cs="宋体" w:hint="eastAsia"/>
                <w:kern w:val="0"/>
                <w:sz w:val="20"/>
                <w:szCs w:val="20"/>
              </w:rPr>
              <w:t>）卫生保健防疫费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12,825.00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7</w:t>
            </w:r>
            <w:r w:rsidRPr="001B2B55">
              <w:rPr>
                <w:rFonts w:ascii="宋体" w:hAnsi="宋体" w:cs="宋体" w:hint="eastAsia"/>
                <w:kern w:val="0"/>
                <w:sz w:val="20"/>
                <w:szCs w:val="20"/>
              </w:rPr>
              <w:t>）×</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7</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12,825.00</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16</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8</w:t>
            </w:r>
            <w:r w:rsidRPr="001B2B55">
              <w:rPr>
                <w:rFonts w:ascii="宋体" w:hAnsi="宋体" w:cs="宋体" w:hint="eastAsia"/>
                <w:kern w:val="0"/>
                <w:sz w:val="20"/>
                <w:szCs w:val="20"/>
              </w:rPr>
              <w:t>）文体活动费</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8</w:t>
            </w:r>
            <w:r w:rsidRPr="001B2B55">
              <w:rPr>
                <w:rFonts w:ascii="宋体" w:hAnsi="宋体" w:cs="宋体" w:hint="eastAsia"/>
                <w:kern w:val="0"/>
                <w:sz w:val="20"/>
                <w:szCs w:val="20"/>
              </w:rPr>
              <w:t>）×</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8</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17</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9</w:t>
            </w:r>
            <w:r w:rsidRPr="001B2B55">
              <w:rPr>
                <w:rFonts w:ascii="宋体" w:hAnsi="宋体" w:cs="宋体" w:hint="eastAsia"/>
                <w:kern w:val="0"/>
                <w:sz w:val="20"/>
                <w:szCs w:val="20"/>
              </w:rPr>
              <w:t>）×</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9</w:t>
            </w:r>
            <w:r w:rsidRPr="001B2B55">
              <w:rPr>
                <w:rFonts w:ascii="宋体" w:hAnsi="宋体" w:cs="宋体" w:hint="eastAsia"/>
                <w:kern w:val="0"/>
                <w:sz w:val="20"/>
                <w:szCs w:val="20"/>
              </w:rPr>
              <w:t>）燃气费</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9</w:t>
            </w:r>
            <w:r w:rsidRPr="001B2B55">
              <w:rPr>
                <w:rFonts w:ascii="宋体" w:hAnsi="宋体" w:cs="宋体" w:hint="eastAsia"/>
                <w:kern w:val="0"/>
                <w:sz w:val="20"/>
                <w:szCs w:val="20"/>
              </w:rPr>
              <w:t>）×</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18</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10</w:t>
            </w:r>
            <w:r w:rsidRPr="001B2B55">
              <w:rPr>
                <w:rFonts w:ascii="宋体" w:hAnsi="宋体" w:cs="宋体" w:hint="eastAsia"/>
                <w:kern w:val="0"/>
                <w:sz w:val="20"/>
                <w:szCs w:val="20"/>
              </w:rPr>
              <w:t>）其他</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10</w:t>
            </w:r>
            <w:r w:rsidRPr="001B2B55">
              <w:rPr>
                <w:rFonts w:ascii="宋体" w:hAnsi="宋体" w:cs="宋体" w:hint="eastAsia"/>
                <w:kern w:val="0"/>
                <w:sz w:val="20"/>
                <w:szCs w:val="20"/>
              </w:rPr>
              <w:t>）其他</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10</w:t>
            </w:r>
            <w:r w:rsidRPr="001B2B55">
              <w:rPr>
                <w:rFonts w:ascii="宋体" w:hAnsi="宋体" w:cs="宋体" w:hint="eastAsia"/>
                <w:kern w:val="0"/>
                <w:sz w:val="20"/>
                <w:szCs w:val="20"/>
              </w:rPr>
              <w:t>）其他</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19</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保育教育直接成本合计</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840,954.50</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膳食服务直接成本合计</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100,564.65</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校车服务直接成本合计</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51,003.73</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992,522.88</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20</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加：分摊的三项费用</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467,042.35</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加：分摊的三项费用</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35,706.12</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加：分摊的三项费用</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18,720.95</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521,469.42</w:t>
            </w:r>
          </w:p>
        </w:tc>
      </w:tr>
      <w:tr w:rsidR="00E00D67" w:rsidRPr="001B2B55" w:rsidTr="00306CDD">
        <w:trPr>
          <w:trHeight w:val="318"/>
        </w:trPr>
        <w:tc>
          <w:tcPr>
            <w:tcW w:w="50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21</w:t>
            </w:r>
          </w:p>
        </w:tc>
        <w:tc>
          <w:tcPr>
            <w:tcW w:w="270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保育教育总成本</w:t>
            </w:r>
          </w:p>
        </w:tc>
        <w:tc>
          <w:tcPr>
            <w:tcW w:w="1620"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1,307,996.85</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膳食服务总成本</w:t>
            </w:r>
          </w:p>
        </w:tc>
        <w:tc>
          <w:tcPr>
            <w:tcW w:w="1592"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136,270.77</w:t>
            </w:r>
          </w:p>
        </w:tc>
        <w:tc>
          <w:tcPr>
            <w:tcW w:w="279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校车服务总成本</w:t>
            </w:r>
          </w:p>
        </w:tc>
        <w:tc>
          <w:tcPr>
            <w:tcW w:w="1456"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69,724.68</w:t>
            </w:r>
          </w:p>
        </w:tc>
        <w:tc>
          <w:tcPr>
            <w:tcW w:w="1569" w:type="dxa"/>
            <w:tcBorders>
              <w:top w:val="single" w:sz="4" w:space="0" w:color="auto"/>
              <w:left w:val="single" w:sz="4" w:space="0" w:color="auto"/>
              <w:bottom w:val="single" w:sz="4" w:space="0" w:color="auto"/>
              <w:right w:val="single" w:sz="4" w:space="0" w:color="auto"/>
            </w:tcBorders>
            <w:vAlign w:val="center"/>
          </w:tcPr>
          <w:p w:rsidR="00E00D67" w:rsidRPr="00C67001" w:rsidRDefault="00E00D67" w:rsidP="00306CDD">
            <w:pPr>
              <w:jc w:val="center"/>
              <w:rPr>
                <w:rFonts w:ascii="宋体" w:cs="宋体"/>
                <w:sz w:val="20"/>
                <w:szCs w:val="20"/>
              </w:rPr>
            </w:pPr>
            <w:r w:rsidRPr="00C67001">
              <w:rPr>
                <w:rFonts w:ascii="宋体" w:hAnsi="宋体"/>
                <w:sz w:val="20"/>
                <w:szCs w:val="20"/>
              </w:rPr>
              <w:t>1,513,992.30</w:t>
            </w:r>
          </w:p>
        </w:tc>
      </w:tr>
    </w:tbl>
    <w:p w:rsidR="00E00D67" w:rsidRPr="001B2B55" w:rsidRDefault="00E00D67" w:rsidP="00D03674">
      <w:pPr>
        <w:topLinePunct/>
        <w:spacing w:line="580" w:lineRule="exact"/>
        <w:jc w:val="left"/>
        <w:rPr>
          <w:rFonts w:ascii="仿宋_GB2312" w:eastAsia="仿宋_GB2312" w:hAnsi="宋体"/>
          <w:b/>
          <w:sz w:val="32"/>
          <w:szCs w:val="32"/>
        </w:rPr>
        <w:sectPr w:rsidR="00E00D67" w:rsidRPr="001B2B55">
          <w:pgSz w:w="16838" w:h="11906" w:orient="landscape"/>
          <w:pgMar w:top="1588" w:right="1440" w:bottom="1474" w:left="1440" w:header="851" w:footer="992" w:gutter="0"/>
          <w:cols w:space="720"/>
          <w:docGrid w:type="linesAndChars" w:linePitch="312"/>
        </w:sectPr>
      </w:pPr>
    </w:p>
    <w:p w:rsidR="00E00D67" w:rsidRPr="001B2B55" w:rsidRDefault="00E00D67" w:rsidP="00B17073">
      <w:pPr>
        <w:widowControl/>
        <w:spacing w:line="360" w:lineRule="exact"/>
        <w:ind w:firstLineChars="1390" w:firstLine="3907"/>
        <w:rPr>
          <w:rFonts w:ascii="宋体" w:cs="宋体"/>
          <w:b/>
          <w:bCs/>
          <w:kern w:val="0"/>
          <w:sz w:val="28"/>
          <w:szCs w:val="28"/>
        </w:rPr>
      </w:pPr>
      <w:r w:rsidRPr="001B2B55">
        <w:rPr>
          <w:rFonts w:ascii="宋体" w:hAnsi="宋体" w:cs="宋体" w:hint="eastAsia"/>
          <w:b/>
          <w:bCs/>
          <w:kern w:val="0"/>
          <w:sz w:val="28"/>
          <w:szCs w:val="28"/>
        </w:rPr>
        <w:lastRenderedPageBreak/>
        <w:t>费</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用</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表</w:t>
      </w:r>
    </w:p>
    <w:tbl>
      <w:tblPr>
        <w:tblpPr w:leftFromText="180" w:rightFromText="180" w:vertAnchor="page" w:horzAnchor="margin" w:tblpXSpec="center" w:tblpY="2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4111"/>
        <w:gridCol w:w="3118"/>
      </w:tblGrid>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行次</w:t>
            </w:r>
          </w:p>
        </w:tc>
        <w:tc>
          <w:tcPr>
            <w:tcW w:w="4111" w:type="dxa"/>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3118" w:type="dxa"/>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本年累计</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w:t>
            </w:r>
          </w:p>
        </w:tc>
        <w:tc>
          <w:tcPr>
            <w:tcW w:w="4111" w:type="dxa"/>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一、管理费用</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521,469.42</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w:t>
            </w:r>
            <w:r w:rsidRPr="001B2B55">
              <w:rPr>
                <w:rFonts w:ascii="宋体" w:hAnsi="宋体" w:cs="宋体" w:hint="eastAsia"/>
                <w:kern w:val="0"/>
                <w:sz w:val="20"/>
                <w:szCs w:val="20"/>
              </w:rPr>
              <w:t>管理人员工资福利性支出</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108,577.57</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）工资奖金补贴</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91,200.00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4</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）社保缴费</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12,480.00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5</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）住房公积金</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4,189.00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6</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）职工福利费</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708.57</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7</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w:t>
            </w:r>
            <w:r w:rsidRPr="001B2B55">
              <w:rPr>
                <w:rFonts w:ascii="宋体" w:hAnsi="宋体" w:cs="宋体" w:hint="eastAsia"/>
                <w:kern w:val="0"/>
                <w:sz w:val="20"/>
                <w:szCs w:val="20"/>
              </w:rPr>
              <w:t>工勤人员工资福利性支出</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33,187.37</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8</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1</w:t>
            </w:r>
            <w:r w:rsidRPr="001B2B55">
              <w:rPr>
                <w:rFonts w:ascii="宋体" w:hAnsi="宋体" w:cs="宋体" w:hint="eastAsia"/>
                <w:kern w:val="0"/>
                <w:sz w:val="20"/>
                <w:szCs w:val="20"/>
              </w:rPr>
              <w:t>）工资奖金补贴</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26,400.00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9</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2</w:t>
            </w:r>
            <w:r w:rsidRPr="001B2B55">
              <w:rPr>
                <w:rFonts w:ascii="宋体" w:hAnsi="宋体" w:cs="宋体" w:hint="eastAsia"/>
                <w:kern w:val="0"/>
                <w:sz w:val="20"/>
                <w:szCs w:val="20"/>
              </w:rPr>
              <w:t>）社保缴费</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5,377.08</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10</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3</w:t>
            </w:r>
            <w:r w:rsidRPr="001B2B55">
              <w:rPr>
                <w:rFonts w:ascii="宋体" w:hAnsi="宋体" w:cs="宋体" w:hint="eastAsia"/>
                <w:kern w:val="0"/>
                <w:sz w:val="20"/>
                <w:szCs w:val="20"/>
              </w:rPr>
              <w:t>）住房公积金</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1,056.00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11</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w:t>
            </w:r>
            <w:r w:rsidRPr="001B2B55">
              <w:rPr>
                <w:rFonts w:ascii="宋体" w:hAnsi="宋体" w:cs="宋体"/>
                <w:kern w:val="0"/>
                <w:sz w:val="20"/>
                <w:szCs w:val="20"/>
              </w:rPr>
              <w:t>4</w:t>
            </w:r>
            <w:r w:rsidRPr="001B2B55">
              <w:rPr>
                <w:rFonts w:ascii="宋体" w:hAnsi="宋体" w:cs="宋体" w:hint="eastAsia"/>
                <w:kern w:val="0"/>
                <w:sz w:val="20"/>
                <w:szCs w:val="20"/>
              </w:rPr>
              <w:t>）职工福利费</w:t>
            </w:r>
          </w:p>
        </w:tc>
        <w:tc>
          <w:tcPr>
            <w:tcW w:w="3118" w:type="dxa"/>
            <w:vAlign w:val="center"/>
          </w:tcPr>
          <w:p w:rsidR="00E00D67" w:rsidRPr="00523142" w:rsidRDefault="00E00D67" w:rsidP="00306CDD">
            <w:pPr>
              <w:jc w:val="center"/>
              <w:rPr>
                <w:rFonts w:ascii="宋体" w:cs="宋体"/>
                <w:sz w:val="20"/>
                <w:szCs w:val="20"/>
              </w:rPr>
            </w:pPr>
            <w:r w:rsidRPr="00523142">
              <w:rPr>
                <w:rFonts w:ascii="宋体" w:hAnsi="宋体"/>
                <w:sz w:val="20"/>
                <w:szCs w:val="20"/>
              </w:rPr>
              <w:t>354.29</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12</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3.</w:t>
            </w:r>
            <w:r w:rsidRPr="001B2B55">
              <w:rPr>
                <w:rFonts w:ascii="宋体" w:hAnsi="宋体" w:cs="宋体" w:hint="eastAsia"/>
                <w:kern w:val="0"/>
                <w:sz w:val="20"/>
                <w:szCs w:val="20"/>
              </w:rPr>
              <w:t>水费</w:t>
            </w:r>
          </w:p>
        </w:tc>
        <w:tc>
          <w:tcPr>
            <w:tcW w:w="3118" w:type="dxa"/>
            <w:vAlign w:val="center"/>
          </w:tcPr>
          <w:p w:rsidR="00E00D67" w:rsidRPr="00523142" w:rsidRDefault="00E00D67" w:rsidP="00306CDD">
            <w:pPr>
              <w:jc w:val="center"/>
              <w:rPr>
                <w:rFonts w:ascii="宋体" w:cs="宋体"/>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13</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4.</w:t>
            </w:r>
            <w:r w:rsidRPr="001B2B55">
              <w:rPr>
                <w:rFonts w:ascii="宋体" w:hAnsi="宋体" w:cs="宋体" w:hint="eastAsia"/>
                <w:kern w:val="0"/>
                <w:sz w:val="20"/>
                <w:szCs w:val="20"/>
              </w:rPr>
              <w:t>电费</w:t>
            </w:r>
          </w:p>
        </w:tc>
        <w:tc>
          <w:tcPr>
            <w:tcW w:w="3118" w:type="dxa"/>
            <w:vAlign w:val="center"/>
          </w:tcPr>
          <w:p w:rsidR="00E00D67" w:rsidRPr="00523142" w:rsidRDefault="00E00D67" w:rsidP="00306CDD">
            <w:pPr>
              <w:jc w:val="center"/>
              <w:rPr>
                <w:rFonts w:ascii="宋体" w:cs="宋体"/>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14</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5.</w:t>
            </w:r>
            <w:r w:rsidRPr="001B2B55">
              <w:rPr>
                <w:rFonts w:ascii="宋体" w:hAnsi="宋体" w:cs="宋体" w:hint="eastAsia"/>
                <w:kern w:val="0"/>
                <w:sz w:val="20"/>
                <w:szCs w:val="20"/>
              </w:rPr>
              <w:t>物业管理费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15</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6.</w:t>
            </w:r>
            <w:r w:rsidRPr="001B2B55">
              <w:rPr>
                <w:rFonts w:ascii="宋体" w:hAnsi="宋体" w:cs="宋体" w:hint="eastAsia"/>
                <w:kern w:val="0"/>
                <w:sz w:val="20"/>
                <w:szCs w:val="20"/>
              </w:rPr>
              <w:t>修缮及维修费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71,255.00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16</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7.</w:t>
            </w:r>
            <w:r w:rsidRPr="001B2B55">
              <w:rPr>
                <w:rFonts w:ascii="宋体" w:hAnsi="宋体" w:cs="宋体" w:hint="eastAsia"/>
                <w:kern w:val="0"/>
                <w:sz w:val="20"/>
                <w:szCs w:val="20"/>
              </w:rPr>
              <w:t>折旧费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24,380.09</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17</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8.</w:t>
            </w:r>
            <w:r w:rsidRPr="001B2B55">
              <w:rPr>
                <w:rFonts w:ascii="宋体" w:hAnsi="宋体" w:cs="宋体" w:hint="eastAsia"/>
                <w:kern w:val="0"/>
                <w:sz w:val="20"/>
                <w:szCs w:val="20"/>
              </w:rPr>
              <w:t>场地租金</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157,896.00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18</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9.</w:t>
            </w:r>
            <w:r w:rsidRPr="001B2B55">
              <w:rPr>
                <w:rFonts w:ascii="宋体" w:hAnsi="宋体" w:cs="宋体" w:hint="eastAsia"/>
                <w:kern w:val="0"/>
                <w:sz w:val="20"/>
                <w:szCs w:val="20"/>
              </w:rPr>
              <w:t>职工教育经费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70,000.00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19</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10.</w:t>
            </w:r>
            <w:r w:rsidRPr="001B2B55">
              <w:rPr>
                <w:rFonts w:ascii="宋体" w:hAnsi="宋体" w:cs="宋体" w:hint="eastAsia"/>
                <w:kern w:val="0"/>
                <w:sz w:val="20"/>
                <w:szCs w:val="20"/>
              </w:rPr>
              <w:t>办公费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24,360.40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20</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11.</w:t>
            </w:r>
            <w:r w:rsidRPr="001B2B55">
              <w:rPr>
                <w:rFonts w:ascii="宋体" w:hAnsi="宋体" w:cs="宋体" w:hint="eastAsia"/>
                <w:kern w:val="0"/>
                <w:sz w:val="20"/>
                <w:szCs w:val="20"/>
              </w:rPr>
              <w:t>邮电通讯网络费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2,775.90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21</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12.</w:t>
            </w:r>
            <w:r w:rsidRPr="001B2B55">
              <w:rPr>
                <w:rFonts w:ascii="宋体" w:hAnsi="宋体" w:cs="宋体" w:hint="eastAsia"/>
                <w:kern w:val="0"/>
                <w:sz w:val="20"/>
                <w:szCs w:val="20"/>
              </w:rPr>
              <w:t>会议费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22</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13.</w:t>
            </w:r>
            <w:r w:rsidRPr="001B2B55">
              <w:rPr>
                <w:rFonts w:ascii="宋体" w:hAnsi="宋体" w:cs="宋体" w:hint="eastAsia"/>
                <w:kern w:val="0"/>
                <w:sz w:val="20"/>
                <w:szCs w:val="20"/>
              </w:rPr>
              <w:t>差旅费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576.00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23</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14.</w:t>
            </w:r>
            <w:r w:rsidRPr="001B2B55">
              <w:rPr>
                <w:rFonts w:ascii="宋体" w:hAnsi="宋体" w:cs="宋体" w:hint="eastAsia"/>
                <w:kern w:val="0"/>
                <w:sz w:val="20"/>
                <w:szCs w:val="20"/>
              </w:rPr>
              <w:t>汽车费用</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24</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15.</w:t>
            </w:r>
            <w:r w:rsidRPr="001B2B55">
              <w:rPr>
                <w:rFonts w:ascii="宋体" w:hAnsi="宋体" w:cs="宋体" w:hint="eastAsia"/>
                <w:kern w:val="0"/>
                <w:sz w:val="20"/>
                <w:szCs w:val="20"/>
              </w:rPr>
              <w:t>劳务费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25</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16.</w:t>
            </w:r>
            <w:r w:rsidRPr="001B2B55">
              <w:rPr>
                <w:rFonts w:ascii="宋体" w:hAnsi="宋体" w:cs="宋体" w:hint="eastAsia"/>
                <w:kern w:val="0"/>
                <w:sz w:val="20"/>
                <w:szCs w:val="20"/>
              </w:rPr>
              <w:t>业务招待费</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330.00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26</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17.</w:t>
            </w:r>
            <w:r w:rsidRPr="001B2B55">
              <w:rPr>
                <w:rFonts w:ascii="宋体" w:hAnsi="宋体" w:cs="宋体" w:hint="eastAsia"/>
                <w:kern w:val="0"/>
                <w:sz w:val="20"/>
                <w:szCs w:val="20"/>
              </w:rPr>
              <w:t>低值易耗品</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26,970.00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27</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18.</w:t>
            </w:r>
            <w:r w:rsidRPr="001B2B55">
              <w:rPr>
                <w:rFonts w:ascii="宋体" w:hAnsi="宋体" w:cs="宋体" w:hint="eastAsia"/>
                <w:kern w:val="0"/>
                <w:sz w:val="20"/>
                <w:szCs w:val="20"/>
              </w:rPr>
              <w:t>绿化及养护费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28</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19.</w:t>
            </w:r>
            <w:r w:rsidRPr="001B2B55">
              <w:rPr>
                <w:rFonts w:ascii="宋体" w:hAnsi="宋体" w:cs="宋体" w:hint="eastAsia"/>
                <w:kern w:val="0"/>
                <w:sz w:val="20"/>
                <w:szCs w:val="20"/>
              </w:rPr>
              <w:t>工会经费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29</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20.</w:t>
            </w:r>
            <w:r w:rsidRPr="001B2B55">
              <w:rPr>
                <w:rFonts w:ascii="宋体" w:hAnsi="宋体" w:cs="宋体" w:hint="eastAsia"/>
                <w:kern w:val="0"/>
                <w:sz w:val="20"/>
                <w:szCs w:val="20"/>
              </w:rPr>
              <w:t>待摊费用摊销</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30</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21.</w:t>
            </w:r>
            <w:r w:rsidRPr="001B2B55">
              <w:rPr>
                <w:rFonts w:ascii="宋体" w:hAnsi="宋体" w:cs="宋体" w:hint="eastAsia"/>
                <w:kern w:val="0"/>
                <w:sz w:val="20"/>
                <w:szCs w:val="20"/>
              </w:rPr>
              <w:t>广告宣传费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31</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22.</w:t>
            </w:r>
            <w:r w:rsidRPr="001B2B55">
              <w:rPr>
                <w:rFonts w:ascii="宋体" w:hAnsi="宋体" w:cs="宋体" w:hint="eastAsia"/>
                <w:kern w:val="0"/>
                <w:sz w:val="20"/>
                <w:szCs w:val="20"/>
              </w:rPr>
              <w:t>财务费用</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FF0000"/>
                <w:sz w:val="20"/>
                <w:szCs w:val="20"/>
              </w:rPr>
              <w:t>(717.41)</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32</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23.</w:t>
            </w:r>
            <w:r w:rsidRPr="001B2B55">
              <w:rPr>
                <w:rFonts w:ascii="宋体" w:hAnsi="宋体" w:cs="宋体" w:hint="eastAsia"/>
                <w:kern w:val="0"/>
                <w:sz w:val="20"/>
                <w:szCs w:val="20"/>
              </w:rPr>
              <w:t>董事会（理事会）费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33</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24.</w:t>
            </w:r>
            <w:r w:rsidRPr="001B2B55">
              <w:rPr>
                <w:rFonts w:ascii="宋体" w:hAnsi="宋体" w:cs="宋体" w:hint="eastAsia"/>
                <w:kern w:val="0"/>
                <w:sz w:val="20"/>
                <w:szCs w:val="20"/>
              </w:rPr>
              <w:t>聘请中介机构费</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34</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25.</w:t>
            </w:r>
            <w:r w:rsidRPr="001B2B55">
              <w:rPr>
                <w:rFonts w:ascii="宋体" w:hAnsi="宋体" w:cs="宋体" w:hint="eastAsia"/>
                <w:kern w:val="0"/>
                <w:sz w:val="20"/>
                <w:szCs w:val="20"/>
              </w:rPr>
              <w:t>车船税印花税房产税等</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35</w:t>
            </w:r>
          </w:p>
        </w:tc>
        <w:tc>
          <w:tcPr>
            <w:tcW w:w="4111" w:type="dxa"/>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27.</w:t>
            </w:r>
            <w:r w:rsidRPr="001B2B55">
              <w:rPr>
                <w:rFonts w:ascii="宋体" w:hAnsi="宋体" w:cs="宋体" w:hint="eastAsia"/>
                <w:kern w:val="0"/>
                <w:sz w:val="20"/>
                <w:szCs w:val="20"/>
              </w:rPr>
              <w:t>其他</w:t>
            </w:r>
          </w:p>
        </w:tc>
        <w:tc>
          <w:tcPr>
            <w:tcW w:w="3118" w:type="dxa"/>
            <w:vAlign w:val="center"/>
          </w:tcPr>
          <w:p w:rsidR="00E00D67" w:rsidRPr="00523142" w:rsidRDefault="00E00D67" w:rsidP="00306CDD">
            <w:pPr>
              <w:jc w:val="center"/>
              <w:rPr>
                <w:rFonts w:ascii="宋体" w:cs="宋体"/>
                <w:color w:val="000000"/>
                <w:sz w:val="20"/>
                <w:szCs w:val="20"/>
              </w:rPr>
            </w:pPr>
            <w:r w:rsidRPr="00523142">
              <w:rPr>
                <w:rFonts w:ascii="宋体" w:hAnsi="宋体"/>
                <w:color w:val="000000"/>
                <w:sz w:val="20"/>
                <w:szCs w:val="20"/>
              </w:rPr>
              <w:t>1,878.50</w:t>
            </w: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36</w:t>
            </w:r>
          </w:p>
        </w:tc>
        <w:tc>
          <w:tcPr>
            <w:tcW w:w="4111" w:type="dxa"/>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二、筹资费用</w:t>
            </w:r>
          </w:p>
        </w:tc>
        <w:tc>
          <w:tcPr>
            <w:tcW w:w="3118" w:type="dxa"/>
            <w:vAlign w:val="center"/>
          </w:tcPr>
          <w:p w:rsidR="00E00D67" w:rsidRPr="00523142" w:rsidRDefault="00E00D67" w:rsidP="00306CDD">
            <w:pPr>
              <w:jc w:val="center"/>
              <w:rPr>
                <w:rFonts w:ascii="宋体" w:cs="宋体"/>
                <w:color w:val="000000"/>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37</w:t>
            </w:r>
          </w:p>
        </w:tc>
        <w:tc>
          <w:tcPr>
            <w:tcW w:w="4111" w:type="dxa"/>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三、其他费用</w:t>
            </w:r>
          </w:p>
        </w:tc>
        <w:tc>
          <w:tcPr>
            <w:tcW w:w="3118" w:type="dxa"/>
            <w:vAlign w:val="center"/>
          </w:tcPr>
          <w:p w:rsidR="00E00D67" w:rsidRPr="00523142" w:rsidRDefault="00E00D67" w:rsidP="00306CDD">
            <w:pPr>
              <w:jc w:val="center"/>
              <w:rPr>
                <w:rFonts w:ascii="宋体" w:cs="宋体"/>
                <w:sz w:val="20"/>
                <w:szCs w:val="20"/>
              </w:rPr>
            </w:pPr>
          </w:p>
        </w:tc>
      </w:tr>
      <w:tr w:rsidR="00E00D67" w:rsidRPr="001B2B55" w:rsidTr="00306CDD">
        <w:trPr>
          <w:trHeight w:val="316"/>
        </w:trPr>
        <w:tc>
          <w:tcPr>
            <w:tcW w:w="959" w:type="dxa"/>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38</w:t>
            </w:r>
          </w:p>
        </w:tc>
        <w:tc>
          <w:tcPr>
            <w:tcW w:w="4111" w:type="dxa"/>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b/>
                <w:bCs/>
                <w:kern w:val="0"/>
                <w:sz w:val="20"/>
                <w:szCs w:val="20"/>
              </w:rPr>
              <w:t>(</w:t>
            </w:r>
            <w:r w:rsidRPr="001B2B55">
              <w:rPr>
                <w:rFonts w:ascii="宋体" w:hAnsi="宋体" w:cs="宋体" w:hint="eastAsia"/>
                <w:b/>
                <w:bCs/>
                <w:kern w:val="0"/>
                <w:sz w:val="20"/>
                <w:szCs w:val="20"/>
              </w:rPr>
              <w:t>一</w:t>
            </w:r>
            <w:r w:rsidRPr="001B2B55">
              <w:rPr>
                <w:rFonts w:ascii="宋体" w:hAnsi="宋体" w:cs="宋体"/>
                <w:b/>
                <w:bCs/>
                <w:kern w:val="0"/>
                <w:sz w:val="20"/>
                <w:szCs w:val="20"/>
              </w:rPr>
              <w:t>)+</w:t>
            </w:r>
            <w:r w:rsidRPr="001B2B55">
              <w:rPr>
                <w:rFonts w:ascii="宋体" w:hAnsi="宋体" w:cs="宋体" w:hint="eastAsia"/>
                <w:b/>
                <w:bCs/>
                <w:kern w:val="0"/>
                <w:sz w:val="20"/>
                <w:szCs w:val="20"/>
              </w:rPr>
              <w:t>（二）</w:t>
            </w:r>
            <w:r w:rsidRPr="001B2B55">
              <w:rPr>
                <w:rFonts w:ascii="宋体" w:hAnsi="宋体" w:cs="宋体"/>
                <w:b/>
                <w:bCs/>
                <w:kern w:val="0"/>
                <w:sz w:val="20"/>
                <w:szCs w:val="20"/>
              </w:rPr>
              <w:t>+</w:t>
            </w:r>
            <w:r w:rsidRPr="001B2B55">
              <w:rPr>
                <w:rFonts w:ascii="宋体" w:hAnsi="宋体" w:cs="宋体" w:hint="eastAsia"/>
                <w:b/>
                <w:bCs/>
                <w:kern w:val="0"/>
                <w:sz w:val="20"/>
                <w:szCs w:val="20"/>
              </w:rPr>
              <w:t>（三）总计</w:t>
            </w:r>
          </w:p>
        </w:tc>
        <w:tc>
          <w:tcPr>
            <w:tcW w:w="3118" w:type="dxa"/>
            <w:vAlign w:val="bottom"/>
          </w:tcPr>
          <w:p w:rsidR="00E00D67" w:rsidRPr="00523142" w:rsidRDefault="00E00D67" w:rsidP="00306CDD">
            <w:pPr>
              <w:jc w:val="center"/>
              <w:rPr>
                <w:rFonts w:ascii="宋体" w:cs="宋体"/>
                <w:sz w:val="20"/>
                <w:szCs w:val="20"/>
              </w:rPr>
            </w:pPr>
            <w:r w:rsidRPr="00523142">
              <w:rPr>
                <w:rFonts w:ascii="宋体" w:hAnsi="宋体"/>
                <w:sz w:val="20"/>
                <w:szCs w:val="20"/>
              </w:rPr>
              <w:t>521,469.42</w:t>
            </w:r>
          </w:p>
        </w:tc>
      </w:tr>
    </w:tbl>
    <w:p w:rsidR="00E00D67" w:rsidRPr="001B2B55" w:rsidRDefault="00E00D67" w:rsidP="00B17073">
      <w:pPr>
        <w:topLinePunct/>
        <w:spacing w:line="360" w:lineRule="exact"/>
        <w:ind w:firstLineChars="147" w:firstLine="310"/>
        <w:rPr>
          <w:rFonts w:ascii="仿宋_GB2312" w:eastAsia="仿宋_GB2312" w:hAnsi="宋体"/>
          <w:b/>
          <w:sz w:val="32"/>
          <w:szCs w:val="32"/>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Pr>
          <w:rFonts w:ascii="宋体" w:hAnsi="宋体"/>
          <w:b/>
          <w:szCs w:val="21"/>
        </w:rPr>
        <w:t xml:space="preserve">    </w:t>
      </w:r>
      <w:r w:rsidRPr="001B2B55">
        <w:rPr>
          <w:rFonts w:ascii="宋体" w:hAnsi="宋体" w:cs="宋体"/>
          <w:b/>
          <w:kern w:val="0"/>
          <w:sz w:val="20"/>
          <w:szCs w:val="20"/>
        </w:rPr>
        <w:t>2014</w:t>
      </w:r>
      <w:r w:rsidRPr="001B2B55">
        <w:rPr>
          <w:rFonts w:ascii="宋体" w:hAnsi="宋体" w:cs="宋体" w:hint="eastAsia"/>
          <w:b/>
          <w:kern w:val="0"/>
          <w:sz w:val="20"/>
          <w:szCs w:val="20"/>
        </w:rPr>
        <w:t>年度</w:t>
      </w:r>
    </w:p>
    <w:p w:rsidR="00E00D67" w:rsidRPr="001B2B55" w:rsidRDefault="00E00D67" w:rsidP="00D03674">
      <w:pPr>
        <w:topLinePunct/>
        <w:spacing w:line="580" w:lineRule="exact"/>
        <w:jc w:val="left"/>
        <w:rPr>
          <w:rFonts w:ascii="仿宋_GB2312" w:eastAsia="仿宋_GB2312" w:hAnsi="宋体"/>
          <w:b/>
          <w:sz w:val="32"/>
          <w:szCs w:val="32"/>
        </w:rPr>
        <w:sectPr w:rsidR="00E00D67" w:rsidRPr="001B2B55">
          <w:pgSz w:w="11906" w:h="16838"/>
          <w:pgMar w:top="1440" w:right="1474" w:bottom="1440" w:left="1588" w:header="851" w:footer="992" w:gutter="0"/>
          <w:cols w:space="720"/>
          <w:docGrid w:type="linesAndChars" w:linePitch="312"/>
        </w:sectPr>
      </w:pPr>
    </w:p>
    <w:tbl>
      <w:tblPr>
        <w:tblW w:w="0" w:type="auto"/>
        <w:tblLayout w:type="fixed"/>
        <w:tblLook w:val="0000"/>
      </w:tblPr>
      <w:tblGrid>
        <w:gridCol w:w="3528"/>
        <w:gridCol w:w="1440"/>
        <w:gridCol w:w="1606"/>
        <w:gridCol w:w="1589"/>
        <w:gridCol w:w="1606"/>
        <w:gridCol w:w="1853"/>
        <w:gridCol w:w="2552"/>
      </w:tblGrid>
      <w:tr w:rsidR="00E00D67" w:rsidRPr="001B2B55" w:rsidTr="00306CDD">
        <w:trPr>
          <w:trHeight w:val="276"/>
        </w:trPr>
        <w:tc>
          <w:tcPr>
            <w:tcW w:w="14174" w:type="dxa"/>
            <w:gridSpan w:val="7"/>
            <w:tcBorders>
              <w:top w:val="nil"/>
              <w:left w:val="nil"/>
              <w:bottom w:val="nil"/>
              <w:right w:val="nil"/>
            </w:tcBorders>
            <w:vAlign w:val="center"/>
          </w:tcPr>
          <w:p w:rsidR="00E00D67" w:rsidRPr="001B2B55" w:rsidRDefault="00E00D67" w:rsidP="00306CDD">
            <w:pPr>
              <w:widowControl/>
              <w:spacing w:line="320" w:lineRule="exact"/>
              <w:jc w:val="center"/>
              <w:rPr>
                <w:rFonts w:ascii="宋体" w:cs="宋体"/>
                <w:b/>
                <w:bCs/>
                <w:kern w:val="0"/>
                <w:sz w:val="28"/>
                <w:szCs w:val="28"/>
              </w:rPr>
            </w:pPr>
            <w:r w:rsidRPr="001B2B55">
              <w:rPr>
                <w:rFonts w:ascii="宋体" w:hAnsi="宋体" w:cs="宋体" w:hint="eastAsia"/>
                <w:b/>
                <w:bCs/>
                <w:kern w:val="0"/>
                <w:sz w:val="28"/>
                <w:szCs w:val="28"/>
              </w:rPr>
              <w:lastRenderedPageBreak/>
              <w:t>政</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府</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资</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助</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收</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支</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表</w:t>
            </w:r>
          </w:p>
        </w:tc>
      </w:tr>
      <w:tr w:rsidR="00E00D67" w:rsidRPr="001B2B55" w:rsidTr="00306CDD">
        <w:trPr>
          <w:trHeight w:val="251"/>
        </w:trPr>
        <w:tc>
          <w:tcPr>
            <w:tcW w:w="8163" w:type="dxa"/>
            <w:gridSpan w:val="4"/>
            <w:tcBorders>
              <w:top w:val="nil"/>
              <w:left w:val="nil"/>
              <w:bottom w:val="single" w:sz="4" w:space="0" w:color="auto"/>
              <w:right w:val="nil"/>
            </w:tcBorders>
            <w:vAlign w:val="center"/>
          </w:tcPr>
          <w:p w:rsidR="00E00D67" w:rsidRPr="001B2B55" w:rsidRDefault="00E00D67" w:rsidP="00306CDD">
            <w:pPr>
              <w:widowControl/>
              <w:spacing w:line="320" w:lineRule="exact"/>
              <w:rPr>
                <w:rFonts w:ascii="宋体" w:cs="宋体"/>
                <w:kern w:val="0"/>
                <w:sz w:val="20"/>
                <w:szCs w:val="20"/>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sidRPr="001B2B55">
              <w:rPr>
                <w:rFonts w:ascii="宋体" w:hAnsi="宋体"/>
                <w:b/>
                <w:szCs w:val="21"/>
              </w:rPr>
              <w:t xml:space="preserve">                      </w:t>
            </w:r>
            <w:r>
              <w:rPr>
                <w:rFonts w:ascii="宋体" w:hAnsi="宋体"/>
                <w:b/>
                <w:szCs w:val="21"/>
              </w:rPr>
              <w:t xml:space="preserve">        </w:t>
            </w:r>
            <w:r w:rsidRPr="001B2B55">
              <w:rPr>
                <w:rFonts w:ascii="宋体" w:hAnsi="宋体" w:cs="宋体"/>
                <w:kern w:val="0"/>
                <w:sz w:val="20"/>
                <w:szCs w:val="20"/>
              </w:rPr>
              <w:t>2014</w:t>
            </w:r>
            <w:r w:rsidRPr="001B2B55">
              <w:rPr>
                <w:rFonts w:ascii="宋体" w:hAnsi="宋体" w:cs="宋体" w:hint="eastAsia"/>
                <w:kern w:val="0"/>
                <w:sz w:val="20"/>
                <w:szCs w:val="20"/>
              </w:rPr>
              <w:t>年度</w:t>
            </w:r>
            <w:r w:rsidRPr="001B2B55">
              <w:rPr>
                <w:rFonts w:ascii="宋体" w:hAnsi="宋体" w:cs="宋体"/>
                <w:kern w:val="0"/>
                <w:sz w:val="20"/>
                <w:szCs w:val="20"/>
              </w:rPr>
              <w:t xml:space="preserve"> </w:t>
            </w:r>
          </w:p>
        </w:tc>
        <w:tc>
          <w:tcPr>
            <w:tcW w:w="1606" w:type="dxa"/>
            <w:tcBorders>
              <w:top w:val="nil"/>
              <w:left w:val="nil"/>
              <w:bottom w:val="single" w:sz="4" w:space="0" w:color="auto"/>
              <w:right w:val="nil"/>
            </w:tcBorders>
            <w:vAlign w:val="center"/>
          </w:tcPr>
          <w:p w:rsidR="00E00D67" w:rsidRPr="001B2B55" w:rsidRDefault="00E00D67" w:rsidP="00306CDD">
            <w:pPr>
              <w:widowControl/>
              <w:spacing w:line="320" w:lineRule="exact"/>
              <w:jc w:val="left"/>
              <w:rPr>
                <w:rFonts w:ascii="宋体" w:cs="宋体"/>
                <w:kern w:val="0"/>
                <w:sz w:val="20"/>
                <w:szCs w:val="20"/>
              </w:rPr>
            </w:pPr>
          </w:p>
        </w:tc>
        <w:tc>
          <w:tcPr>
            <w:tcW w:w="1853" w:type="dxa"/>
            <w:tcBorders>
              <w:top w:val="nil"/>
              <w:left w:val="nil"/>
              <w:bottom w:val="single" w:sz="4" w:space="0" w:color="auto"/>
              <w:right w:val="nil"/>
            </w:tcBorders>
            <w:vAlign w:val="center"/>
          </w:tcPr>
          <w:p w:rsidR="00E00D67" w:rsidRPr="001B2B55" w:rsidRDefault="00E00D67" w:rsidP="00306CDD">
            <w:pPr>
              <w:widowControl/>
              <w:spacing w:line="320" w:lineRule="exact"/>
              <w:jc w:val="left"/>
              <w:rPr>
                <w:rFonts w:ascii="宋体" w:cs="宋体"/>
                <w:kern w:val="0"/>
                <w:sz w:val="20"/>
                <w:szCs w:val="20"/>
              </w:rPr>
            </w:pPr>
          </w:p>
        </w:tc>
        <w:tc>
          <w:tcPr>
            <w:tcW w:w="2552" w:type="dxa"/>
            <w:tcBorders>
              <w:top w:val="nil"/>
              <w:left w:val="nil"/>
              <w:bottom w:val="single" w:sz="4" w:space="0" w:color="auto"/>
              <w:right w:val="nil"/>
            </w:tcBorders>
            <w:vAlign w:val="center"/>
          </w:tcPr>
          <w:p w:rsidR="00E00D67" w:rsidRPr="001B2B55" w:rsidRDefault="00E00D67" w:rsidP="00306CDD">
            <w:pPr>
              <w:widowControl/>
              <w:jc w:val="right"/>
              <w:rPr>
                <w:rFonts w:ascii="宋体" w:cs="宋体"/>
                <w:kern w:val="0"/>
                <w:sz w:val="20"/>
                <w:szCs w:val="20"/>
              </w:rPr>
            </w:pPr>
          </w:p>
        </w:tc>
      </w:tr>
      <w:tr w:rsidR="00E00D67" w:rsidRPr="001B2B55" w:rsidTr="00306CDD">
        <w:trPr>
          <w:trHeight w:val="228"/>
        </w:trPr>
        <w:tc>
          <w:tcPr>
            <w:tcW w:w="3528" w:type="dxa"/>
            <w:vMerge w:val="restart"/>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目（具体项目名称是跟着项目编码动态改变的）</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年初余额</w:t>
            </w:r>
            <w:r w:rsidRPr="001B2B55">
              <w:rPr>
                <w:rFonts w:ascii="宋体" w:hAnsi="宋体" w:cs="宋体"/>
                <w:b/>
                <w:bCs/>
                <w:kern w:val="0"/>
                <w:sz w:val="20"/>
                <w:szCs w:val="20"/>
              </w:rPr>
              <w:t xml:space="preserve"> </w:t>
            </w:r>
          </w:p>
        </w:tc>
        <w:tc>
          <w:tcPr>
            <w:tcW w:w="3195"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本年累计</w:t>
            </w:r>
            <w:r w:rsidRPr="001B2B55">
              <w:rPr>
                <w:rFonts w:ascii="宋体" w:hAnsi="宋体" w:cs="宋体"/>
                <w:b/>
                <w:bCs/>
                <w:kern w:val="0"/>
                <w:sz w:val="20"/>
                <w:szCs w:val="20"/>
              </w:rPr>
              <w:t xml:space="preserve"> </w:t>
            </w:r>
          </w:p>
        </w:tc>
        <w:tc>
          <w:tcPr>
            <w:tcW w:w="1606" w:type="dxa"/>
            <w:vMerge w:val="restart"/>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年末余额</w:t>
            </w:r>
            <w:r w:rsidRPr="001B2B55">
              <w:rPr>
                <w:rFonts w:ascii="宋体" w:hAnsi="宋体" w:cs="宋体"/>
                <w:b/>
                <w:bCs/>
                <w:kern w:val="0"/>
                <w:sz w:val="20"/>
                <w:szCs w:val="20"/>
              </w:rPr>
              <w:t xml:space="preserve"> </w:t>
            </w:r>
          </w:p>
        </w:tc>
        <w:tc>
          <w:tcPr>
            <w:tcW w:w="1853" w:type="dxa"/>
            <w:vMerge w:val="restart"/>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转非限定性净资产</w:t>
            </w:r>
            <w:r w:rsidRPr="001B2B55">
              <w:rPr>
                <w:rFonts w:ascii="宋体" w:hAnsi="宋体" w:cs="宋体"/>
                <w:b/>
                <w:bCs/>
                <w:kern w:val="0"/>
                <w:sz w:val="20"/>
                <w:szCs w:val="20"/>
              </w:rPr>
              <w:t xml:space="preserve"> </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spacing w:line="240" w:lineRule="exact"/>
              <w:jc w:val="center"/>
              <w:rPr>
                <w:rFonts w:ascii="宋体" w:cs="宋体"/>
                <w:kern w:val="0"/>
                <w:sz w:val="20"/>
                <w:szCs w:val="20"/>
              </w:rPr>
            </w:pPr>
            <w:r w:rsidRPr="001B2B55">
              <w:rPr>
                <w:rFonts w:ascii="宋体" w:hAnsi="宋体" w:cs="宋体" w:hint="eastAsia"/>
                <w:kern w:val="0"/>
                <w:sz w:val="20"/>
                <w:szCs w:val="20"/>
              </w:rPr>
              <w:t>资金来源（选项：教育事业费、教育费附加、其他）</w:t>
            </w:r>
          </w:p>
        </w:tc>
      </w:tr>
      <w:tr w:rsidR="00E00D67" w:rsidRPr="001B2B55" w:rsidTr="00306CDD">
        <w:trPr>
          <w:trHeight w:val="246"/>
        </w:trPr>
        <w:tc>
          <w:tcPr>
            <w:tcW w:w="3528"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收入</w:t>
            </w:r>
            <w:r w:rsidRPr="001B2B55">
              <w:rPr>
                <w:rFonts w:ascii="宋体" w:hAnsi="宋体" w:cs="宋体"/>
                <w:b/>
                <w:bCs/>
                <w:kern w:val="0"/>
                <w:sz w:val="20"/>
                <w:szCs w:val="20"/>
              </w:rPr>
              <w:t xml:space="preserve"> </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支出</w:t>
            </w:r>
            <w:r w:rsidRPr="001B2B55">
              <w:rPr>
                <w:rFonts w:ascii="宋体" w:hAnsi="宋体" w:cs="宋体"/>
                <w:b/>
                <w:bCs/>
                <w:kern w:val="0"/>
                <w:sz w:val="20"/>
                <w:szCs w:val="20"/>
              </w:rPr>
              <w:t xml:space="preserve"> </w:t>
            </w:r>
          </w:p>
        </w:tc>
        <w:tc>
          <w:tcPr>
            <w:tcW w:w="1606"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853"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r>
      <w:tr w:rsidR="00E00D67" w:rsidRPr="001B2B55" w:rsidTr="00306CDD">
        <w:trPr>
          <w:trHeight w:val="217"/>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一、对学生的资助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7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（一）代收儿童健康成长补贴</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27"/>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1.</w:t>
            </w:r>
            <w:r w:rsidRPr="001B2B55">
              <w:rPr>
                <w:rFonts w:ascii="宋体" w:hAnsi="宋体" w:cs="宋体" w:hint="eastAsia"/>
                <w:kern w:val="0"/>
                <w:sz w:val="20"/>
                <w:szCs w:val="20"/>
              </w:rPr>
              <w:t>对幼儿补贴</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163,710.00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11"/>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2.</w:t>
            </w:r>
            <w:r w:rsidRPr="001B2B55">
              <w:rPr>
                <w:rFonts w:ascii="宋体" w:hAnsi="宋体" w:cs="宋体" w:hint="eastAsia"/>
                <w:kern w:val="0"/>
                <w:sz w:val="20"/>
                <w:szCs w:val="20"/>
              </w:rPr>
              <w:t>体检费</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5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3.</w:t>
            </w:r>
            <w:r w:rsidRPr="001B2B55">
              <w:rPr>
                <w:rFonts w:ascii="宋体" w:hAnsi="宋体" w:cs="宋体" w:hint="eastAsia"/>
                <w:kern w:val="0"/>
                <w:sz w:val="20"/>
                <w:szCs w:val="20"/>
              </w:rPr>
              <w:t>儿童读物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35"/>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（二）代收困难儿童保教费资助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25"/>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（三）代收儿童保险费资助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87"/>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（四）代收其他资助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48"/>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二、对教职工的资助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11"/>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（一）代收长期从教津贴</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8,500.00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8,500.00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（二）代收对个人的奖励和资助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1,500.00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1,500.00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（三）代收对教职工其他资助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7,000.00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7,000.00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53"/>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三、对单位的资助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650,200.00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332,000.00</w:t>
            </w: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2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（一）普惠性幼儿园奖励性补助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640,000.00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77"/>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1.</w:t>
            </w:r>
            <w:r w:rsidRPr="001B2B55">
              <w:rPr>
                <w:rFonts w:ascii="宋体" w:hAnsi="宋体" w:cs="宋体" w:hint="eastAsia"/>
                <w:kern w:val="0"/>
                <w:sz w:val="20"/>
                <w:szCs w:val="20"/>
              </w:rPr>
              <w:t>提高教职工待遇</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2.</w:t>
            </w:r>
            <w:r w:rsidRPr="001B2B55">
              <w:rPr>
                <w:rFonts w:ascii="宋体" w:hAnsi="宋体" w:cs="宋体" w:hint="eastAsia"/>
                <w:kern w:val="0"/>
                <w:sz w:val="20"/>
                <w:szCs w:val="20"/>
              </w:rPr>
              <w:t>提升保教质量</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（二）规范管理、安全办学奖励</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1,800.00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-1,800.00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（三）督导评估和示范性幼儿园奖励</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81"/>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（四）先进单位奖励</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70"/>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（五）教科研课题资助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219"/>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（六）其他资助</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12,000.00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Pr>
                <w:rFonts w:ascii="宋体" w:hAnsi="宋体" w:cs="宋体"/>
                <w:kern w:val="0"/>
                <w:sz w:val="20"/>
                <w:szCs w:val="20"/>
              </w:rPr>
              <w:t>12,000.00</w:t>
            </w: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167"/>
        </w:trPr>
        <w:tc>
          <w:tcPr>
            <w:tcW w:w="3528"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4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7F16CB" w:rsidRDefault="00E00D67" w:rsidP="00306CDD">
            <w:pPr>
              <w:widowControl/>
              <w:jc w:val="center"/>
              <w:rPr>
                <w:rFonts w:ascii="宋体" w:hAnsi="宋体" w:cs="宋体"/>
                <w:b/>
                <w:kern w:val="0"/>
                <w:sz w:val="20"/>
                <w:szCs w:val="20"/>
              </w:rPr>
            </w:pPr>
            <w:r w:rsidRPr="007F16CB">
              <w:rPr>
                <w:rFonts w:ascii="宋体" w:hAnsi="宋体" w:cs="宋体"/>
                <w:b/>
                <w:kern w:val="0"/>
                <w:sz w:val="20"/>
                <w:szCs w:val="20"/>
              </w:rPr>
              <w:t>822,410.00</w:t>
            </w:r>
          </w:p>
        </w:tc>
        <w:tc>
          <w:tcPr>
            <w:tcW w:w="1589" w:type="dxa"/>
            <w:tcBorders>
              <w:top w:val="single" w:sz="4" w:space="0" w:color="auto"/>
              <w:left w:val="single" w:sz="4" w:space="0" w:color="auto"/>
              <w:bottom w:val="single" w:sz="4" w:space="0" w:color="auto"/>
              <w:right w:val="single" w:sz="4" w:space="0" w:color="auto"/>
            </w:tcBorders>
            <w:vAlign w:val="center"/>
          </w:tcPr>
          <w:p w:rsidR="00E00D67" w:rsidRPr="007F16CB" w:rsidRDefault="00E00D67" w:rsidP="00306CDD">
            <w:pPr>
              <w:widowControl/>
              <w:jc w:val="center"/>
              <w:rPr>
                <w:rFonts w:ascii="宋体" w:hAnsi="宋体" w:cs="宋体"/>
                <w:b/>
                <w:kern w:val="0"/>
                <w:sz w:val="20"/>
                <w:szCs w:val="20"/>
              </w:rPr>
            </w:pPr>
            <w:r w:rsidRPr="007F16CB">
              <w:rPr>
                <w:rFonts w:ascii="宋体" w:hAnsi="宋体" w:cs="宋体"/>
                <w:b/>
                <w:kern w:val="0"/>
                <w:sz w:val="20"/>
                <w:szCs w:val="20"/>
              </w:rPr>
              <w:t>492,210.00</w:t>
            </w:r>
          </w:p>
        </w:tc>
        <w:tc>
          <w:tcPr>
            <w:tcW w:w="1606" w:type="dxa"/>
            <w:tcBorders>
              <w:top w:val="single" w:sz="4" w:space="0" w:color="auto"/>
              <w:left w:val="single" w:sz="4" w:space="0" w:color="auto"/>
              <w:bottom w:val="single" w:sz="4" w:space="0" w:color="auto"/>
              <w:right w:val="single" w:sz="4" w:space="0" w:color="auto"/>
            </w:tcBorders>
            <w:vAlign w:val="center"/>
          </w:tcPr>
          <w:p w:rsidR="00E00D67" w:rsidRPr="007F16CB" w:rsidRDefault="00E00D67" w:rsidP="00306CDD">
            <w:pPr>
              <w:widowControl/>
              <w:jc w:val="center"/>
              <w:rPr>
                <w:rFonts w:ascii="宋体" w:hAnsi="宋体" w:cs="宋体"/>
                <w:b/>
                <w:bCs/>
                <w:kern w:val="0"/>
                <w:sz w:val="20"/>
                <w:szCs w:val="20"/>
              </w:rPr>
            </w:pPr>
            <w:r w:rsidRPr="007F16CB">
              <w:rPr>
                <w:rFonts w:ascii="宋体" w:hAnsi="宋体" w:cs="宋体"/>
                <w:b/>
                <w:bCs/>
                <w:kern w:val="0"/>
                <w:sz w:val="20"/>
                <w:szCs w:val="20"/>
              </w:rPr>
              <w:t>332,000.00</w:t>
            </w:r>
          </w:p>
        </w:tc>
        <w:tc>
          <w:tcPr>
            <w:tcW w:w="1853"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Pr>
                <w:rFonts w:ascii="宋体" w:hAnsi="宋体" w:cs="宋体"/>
                <w:b/>
                <w:bCs/>
                <w:kern w:val="0"/>
                <w:sz w:val="20"/>
                <w:szCs w:val="20"/>
              </w:rPr>
              <w:t>320,000.00</w:t>
            </w:r>
          </w:p>
        </w:tc>
        <w:tc>
          <w:tcPr>
            <w:tcW w:w="2552"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bl>
    <w:p w:rsidR="00E00D67" w:rsidRPr="001B2B55" w:rsidRDefault="00E00D67" w:rsidP="00D03674">
      <w:pPr>
        <w:topLinePunct/>
        <w:spacing w:line="580" w:lineRule="exact"/>
        <w:jc w:val="left"/>
        <w:rPr>
          <w:rFonts w:ascii="仿宋_GB2312" w:eastAsia="仿宋_GB2312" w:hAnsi="宋体"/>
          <w:b/>
          <w:sz w:val="32"/>
          <w:szCs w:val="32"/>
        </w:rPr>
        <w:sectPr w:rsidR="00E00D67" w:rsidRPr="001B2B55">
          <w:pgSz w:w="16838" w:h="11906" w:orient="landscape"/>
          <w:pgMar w:top="1588" w:right="1440" w:bottom="1474" w:left="1440" w:header="851" w:footer="992" w:gutter="0"/>
          <w:cols w:space="720"/>
          <w:docGrid w:type="lines" w:linePitch="312"/>
        </w:sectPr>
      </w:pPr>
    </w:p>
    <w:p w:rsidR="00E00D67" w:rsidRPr="001B2B55" w:rsidRDefault="00E00D67" w:rsidP="00D03674">
      <w:pPr>
        <w:topLinePunct/>
        <w:spacing w:line="580" w:lineRule="exact"/>
        <w:jc w:val="center"/>
        <w:rPr>
          <w:rFonts w:ascii="宋体" w:cs="宋体"/>
          <w:b/>
          <w:bCs/>
          <w:kern w:val="0"/>
          <w:sz w:val="28"/>
          <w:szCs w:val="28"/>
        </w:rPr>
      </w:pPr>
      <w:r w:rsidRPr="001B2B55">
        <w:rPr>
          <w:rFonts w:ascii="宋体" w:hAnsi="宋体" w:cs="宋体" w:hint="eastAsia"/>
          <w:b/>
          <w:bCs/>
          <w:kern w:val="0"/>
          <w:sz w:val="28"/>
          <w:szCs w:val="28"/>
        </w:rPr>
        <w:lastRenderedPageBreak/>
        <w:t>现金流量表</w:t>
      </w:r>
    </w:p>
    <w:tbl>
      <w:tblPr>
        <w:tblpPr w:leftFromText="180" w:rightFromText="180" w:vertAnchor="page" w:horzAnchor="margin" w:tblpY="2581"/>
        <w:tblW w:w="0" w:type="auto"/>
        <w:tblLayout w:type="fixed"/>
        <w:tblLook w:val="0000"/>
      </w:tblPr>
      <w:tblGrid>
        <w:gridCol w:w="4111"/>
        <w:gridCol w:w="1418"/>
        <w:gridCol w:w="1559"/>
        <w:gridCol w:w="3969"/>
        <w:gridCol w:w="1276"/>
        <w:gridCol w:w="1628"/>
      </w:tblGrid>
      <w:tr w:rsidR="00E00D67" w:rsidRPr="001B2B55" w:rsidTr="00306CDD">
        <w:trPr>
          <w:trHeight w:val="354"/>
        </w:trPr>
        <w:tc>
          <w:tcPr>
            <w:tcW w:w="4111" w:type="dxa"/>
            <w:tcBorders>
              <w:top w:val="single" w:sz="8" w:space="0" w:color="auto"/>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1418" w:type="dxa"/>
            <w:tcBorders>
              <w:top w:val="single" w:sz="8"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行次</w:t>
            </w:r>
          </w:p>
        </w:tc>
        <w:tc>
          <w:tcPr>
            <w:tcW w:w="1559" w:type="dxa"/>
            <w:tcBorders>
              <w:top w:val="single" w:sz="8" w:space="0" w:color="auto"/>
              <w:left w:val="nil"/>
              <w:bottom w:val="single" w:sz="4" w:space="0" w:color="auto"/>
              <w:right w:val="single" w:sz="8"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金</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额</w:t>
            </w:r>
            <w:r w:rsidRPr="001B2B55">
              <w:rPr>
                <w:rFonts w:ascii="宋体" w:hAnsi="宋体" w:cs="宋体"/>
                <w:b/>
                <w:bCs/>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项</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目</w:t>
            </w:r>
          </w:p>
        </w:tc>
        <w:tc>
          <w:tcPr>
            <w:tcW w:w="1276" w:type="dxa"/>
            <w:tcBorders>
              <w:top w:val="single" w:sz="4"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行次</w:t>
            </w:r>
          </w:p>
        </w:tc>
        <w:tc>
          <w:tcPr>
            <w:tcW w:w="1628" w:type="dxa"/>
            <w:tcBorders>
              <w:top w:val="single" w:sz="4"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金</w:t>
            </w:r>
            <w:r w:rsidRPr="001B2B55">
              <w:rPr>
                <w:rFonts w:ascii="宋体" w:hAnsi="宋体" w:cs="宋体"/>
                <w:b/>
                <w:bCs/>
                <w:kern w:val="0"/>
                <w:sz w:val="20"/>
                <w:szCs w:val="20"/>
              </w:rPr>
              <w:t xml:space="preserve">  </w:t>
            </w:r>
            <w:r w:rsidRPr="001B2B55">
              <w:rPr>
                <w:rFonts w:ascii="宋体" w:hAnsi="宋体" w:cs="宋体" w:hint="eastAsia"/>
                <w:b/>
                <w:bCs/>
                <w:kern w:val="0"/>
                <w:sz w:val="20"/>
                <w:szCs w:val="20"/>
              </w:rPr>
              <w:t>额</w:t>
            </w:r>
            <w:r w:rsidRPr="001B2B55">
              <w:rPr>
                <w:rFonts w:ascii="宋体" w:hAnsi="宋体" w:cs="宋体"/>
                <w:b/>
                <w:bCs/>
                <w:kern w:val="0"/>
                <w:sz w:val="20"/>
                <w:szCs w:val="20"/>
              </w:rPr>
              <w:t xml:space="preserve"> </w:t>
            </w: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b/>
                <w:bCs/>
                <w:kern w:val="0"/>
                <w:sz w:val="20"/>
                <w:szCs w:val="20"/>
              </w:rPr>
            </w:pPr>
            <w:r w:rsidRPr="001B2B55">
              <w:rPr>
                <w:rFonts w:ascii="宋体" w:hAnsi="宋体" w:cs="宋体" w:hint="eastAsia"/>
                <w:b/>
                <w:bCs/>
                <w:kern w:val="0"/>
                <w:sz w:val="20"/>
                <w:szCs w:val="20"/>
              </w:rPr>
              <w:t>一、服务活动产生的现金流量：</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w:t>
            </w:r>
          </w:p>
        </w:tc>
        <w:tc>
          <w:tcPr>
            <w:tcW w:w="1559" w:type="dxa"/>
            <w:tcBorders>
              <w:top w:val="nil"/>
              <w:left w:val="nil"/>
              <w:bottom w:val="single" w:sz="4" w:space="0" w:color="auto"/>
              <w:right w:val="single" w:sz="8"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sidRPr="001B2B55">
              <w:rPr>
                <w:rFonts w:ascii="宋体" w:hAnsi="宋体" w:cs="宋体" w:hint="eastAsia"/>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购建固定资产和无形资产所支付的现金</w:t>
            </w:r>
          </w:p>
        </w:tc>
        <w:tc>
          <w:tcPr>
            <w:tcW w:w="1276" w:type="dxa"/>
            <w:tcBorders>
              <w:top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20</w:t>
            </w:r>
          </w:p>
        </w:tc>
        <w:tc>
          <w:tcPr>
            <w:tcW w:w="1628" w:type="dxa"/>
            <w:tcBorders>
              <w:top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169,750.00</w:t>
            </w: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接受捐赠收到的现金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2</w:t>
            </w:r>
          </w:p>
        </w:tc>
        <w:tc>
          <w:tcPr>
            <w:tcW w:w="1559" w:type="dxa"/>
            <w:tcBorders>
              <w:top w:val="single" w:sz="4" w:space="0" w:color="auto"/>
              <w:left w:val="nil"/>
              <w:bottom w:val="single" w:sz="4" w:space="0" w:color="auto"/>
              <w:right w:val="single" w:sz="8"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对外投资所支付的现金</w:t>
            </w:r>
          </w:p>
        </w:tc>
        <w:tc>
          <w:tcPr>
            <w:tcW w:w="1276" w:type="dxa"/>
            <w:tcBorders>
              <w:top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21</w:t>
            </w:r>
          </w:p>
        </w:tc>
        <w:tc>
          <w:tcPr>
            <w:tcW w:w="1628" w:type="dxa"/>
            <w:tcBorders>
              <w:top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提供服务收到的现金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1,089,720.00</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支付的其他与投资活动有关的现金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22</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销售商品收到的现金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23</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169,750.00</w:t>
            </w: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政府补助收到的现金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836,700.00</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投资活动产生的现金流量净额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24</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-169,750.00</w:t>
            </w: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收到的其他与业务活动有关的现金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1,143,447.41</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三、筹资活动产生的现金流量：</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25</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3,069,867.41</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借款所收到的现金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26</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提供捐赠或者资助支付的现金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收到的其他与筹资活动有关的现金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27</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支付给员工以及为员工支付的现金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822,796.00</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现金流入小计</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28</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购买商品、接受服务支付的现金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支付出资人回报的现金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54</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支付的其他与服务活动有关的现金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11</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1,731,902.54</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偿还借款所支付的现金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29</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b/>
                <w:bCs/>
                <w:kern w:val="0"/>
                <w:sz w:val="20"/>
                <w:szCs w:val="20"/>
              </w:rPr>
            </w:pPr>
            <w:r w:rsidRPr="001B2B55">
              <w:rPr>
                <w:rFonts w:ascii="宋体" w:hAnsi="宋体" w:cs="宋体" w:hint="eastAsia"/>
                <w:b/>
                <w:bCs/>
                <w:kern w:val="0"/>
                <w:sz w:val="20"/>
                <w:szCs w:val="20"/>
              </w:rPr>
              <w:t>现金流出小计</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12</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2,554,698.54</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偿付利息所支付的现金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30</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hint="eastAsia"/>
                <w:kern w:val="0"/>
                <w:sz w:val="20"/>
                <w:szCs w:val="20"/>
              </w:rPr>
              <w:t>服务活动产生的现金流量净额</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13</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515,168.87</w:t>
            </w: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支付的其他与筹资活动有关的现金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31</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single" w:sz="4" w:space="0" w:color="auto"/>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b/>
                <w:bCs/>
                <w:kern w:val="0"/>
                <w:sz w:val="20"/>
                <w:szCs w:val="20"/>
              </w:rPr>
            </w:pPr>
            <w:r w:rsidRPr="001B2B55">
              <w:rPr>
                <w:rFonts w:ascii="宋体" w:hAnsi="宋体" w:cs="宋体" w:hint="eastAsia"/>
                <w:b/>
                <w:bCs/>
                <w:kern w:val="0"/>
                <w:sz w:val="20"/>
                <w:szCs w:val="20"/>
              </w:rPr>
              <w:t>二、投资活动产生的现金流量：</w:t>
            </w:r>
          </w:p>
        </w:tc>
        <w:tc>
          <w:tcPr>
            <w:tcW w:w="1418"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14</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32</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收回投资所收到的现金</w:t>
            </w:r>
            <w:r w:rsidRPr="001B2B55">
              <w:rPr>
                <w:rFonts w:ascii="宋体" w:hAnsi="宋体" w:cs="宋体"/>
                <w:kern w:val="0"/>
                <w:sz w:val="20"/>
                <w:szCs w:val="20"/>
              </w:rPr>
              <w:t xml:space="preserve"> </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15</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筹资活动产生的现金流量净额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33</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取得投资收益所收到的现金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16</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四、汇率变动对现金的影响额</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34</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spacing w:line="280" w:lineRule="exact"/>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处置固定资产和无形资产所收回的现金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spacing w:line="280" w:lineRule="exact"/>
              <w:jc w:val="center"/>
              <w:rPr>
                <w:rFonts w:ascii="宋体" w:cs="宋体"/>
                <w:kern w:val="0"/>
                <w:sz w:val="20"/>
                <w:szCs w:val="20"/>
              </w:rPr>
            </w:pPr>
            <w:r w:rsidRPr="001B2B55">
              <w:rPr>
                <w:rFonts w:ascii="宋体" w:hAnsi="宋体" w:cs="宋体"/>
                <w:kern w:val="0"/>
                <w:sz w:val="20"/>
                <w:szCs w:val="20"/>
              </w:rPr>
              <w:t>17</w:t>
            </w:r>
          </w:p>
        </w:tc>
        <w:tc>
          <w:tcPr>
            <w:tcW w:w="1559"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五、现金及现金等价物净增加额</w:t>
            </w:r>
          </w:p>
        </w:tc>
        <w:tc>
          <w:tcPr>
            <w:tcW w:w="1276"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35</w:t>
            </w:r>
          </w:p>
        </w:tc>
        <w:tc>
          <w:tcPr>
            <w:tcW w:w="1628" w:type="dxa"/>
            <w:tcBorders>
              <w:top w:val="single" w:sz="4" w:space="0" w:color="auto"/>
              <w:left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r>
              <w:rPr>
                <w:rFonts w:ascii="宋体" w:hAnsi="宋体" w:cs="宋体"/>
                <w:kern w:val="0"/>
                <w:sz w:val="20"/>
                <w:szCs w:val="20"/>
              </w:rPr>
              <w:t>345,418.87</w:t>
            </w: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收到的其他与投资活动有关的现金</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18</w:t>
            </w:r>
          </w:p>
        </w:tc>
        <w:tc>
          <w:tcPr>
            <w:tcW w:w="1559" w:type="dxa"/>
            <w:tcBorders>
              <w:top w:val="nil"/>
              <w:left w:val="nil"/>
              <w:bottom w:val="single" w:sz="4" w:space="0" w:color="auto"/>
              <w:right w:val="single" w:sz="8"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bottom w:val="single" w:sz="4" w:space="0" w:color="auto"/>
              <w:right w:val="single" w:sz="4" w:space="0" w:color="auto"/>
            </w:tcBorders>
          </w:tcPr>
          <w:p w:rsidR="00E00D67" w:rsidRPr="001B2B55" w:rsidRDefault="00E00D67" w:rsidP="00306CDD">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E00D67" w:rsidRPr="001B2B55" w:rsidRDefault="00E00D67" w:rsidP="00306CDD">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r w:rsidR="00E00D67" w:rsidRPr="001B2B55" w:rsidTr="00306CDD">
        <w:trPr>
          <w:trHeight w:val="354"/>
        </w:trPr>
        <w:tc>
          <w:tcPr>
            <w:tcW w:w="4111" w:type="dxa"/>
            <w:tcBorders>
              <w:top w:val="nil"/>
              <w:left w:val="single" w:sz="8"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19</w:t>
            </w:r>
          </w:p>
        </w:tc>
        <w:tc>
          <w:tcPr>
            <w:tcW w:w="1559" w:type="dxa"/>
            <w:tcBorders>
              <w:top w:val="single" w:sz="4" w:space="0" w:color="auto"/>
              <w:left w:val="nil"/>
              <w:bottom w:val="single" w:sz="4" w:space="0" w:color="auto"/>
              <w:right w:val="single" w:sz="8" w:space="0" w:color="auto"/>
            </w:tcBorders>
            <w:vAlign w:val="center"/>
          </w:tcPr>
          <w:p w:rsidR="00E00D67" w:rsidRPr="001B2B55" w:rsidRDefault="00E00D67" w:rsidP="00306CDD">
            <w:pPr>
              <w:widowControl/>
              <w:spacing w:line="280" w:lineRule="exact"/>
              <w:jc w:val="right"/>
              <w:rPr>
                <w:rFonts w:ascii="宋体" w:cs="宋体"/>
                <w:kern w:val="0"/>
                <w:sz w:val="20"/>
                <w:szCs w:val="20"/>
              </w:rPr>
            </w:pPr>
          </w:p>
        </w:tc>
        <w:tc>
          <w:tcPr>
            <w:tcW w:w="3969" w:type="dxa"/>
            <w:tcBorders>
              <w:top w:val="single" w:sz="4" w:space="0" w:color="auto"/>
              <w:bottom w:val="single" w:sz="4" w:space="0" w:color="auto"/>
              <w:right w:val="single" w:sz="4" w:space="0" w:color="auto"/>
            </w:tcBorders>
          </w:tcPr>
          <w:p w:rsidR="00E00D67" w:rsidRPr="001B2B55" w:rsidRDefault="00E00D67" w:rsidP="00306CDD">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E00D67" w:rsidRPr="001B2B55" w:rsidRDefault="00E00D67" w:rsidP="00306CDD">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E00D67" w:rsidRPr="001B2B55" w:rsidRDefault="00E00D67" w:rsidP="00306CDD">
            <w:pPr>
              <w:widowControl/>
              <w:spacing w:line="280" w:lineRule="exact"/>
              <w:jc w:val="right"/>
              <w:rPr>
                <w:rFonts w:ascii="宋体" w:cs="宋体"/>
                <w:kern w:val="0"/>
                <w:sz w:val="20"/>
                <w:szCs w:val="20"/>
              </w:rPr>
            </w:pPr>
          </w:p>
        </w:tc>
      </w:tr>
    </w:tbl>
    <w:p w:rsidR="00E00D67" w:rsidRPr="001B2B55" w:rsidRDefault="00E00D67" w:rsidP="00D03674">
      <w:pPr>
        <w:widowControl/>
        <w:spacing w:line="320" w:lineRule="exact"/>
        <w:rPr>
          <w:rFonts w:ascii="宋体" w:cs="宋体"/>
          <w:kern w:val="0"/>
          <w:sz w:val="20"/>
          <w:szCs w:val="20"/>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sidRPr="001B2B55">
        <w:rPr>
          <w:rFonts w:ascii="宋体" w:hAnsi="宋体"/>
          <w:b/>
          <w:szCs w:val="21"/>
        </w:rPr>
        <w:t xml:space="preserve">                     </w:t>
      </w:r>
      <w:r>
        <w:rPr>
          <w:rFonts w:ascii="宋体" w:hAnsi="宋体"/>
          <w:b/>
          <w:szCs w:val="21"/>
        </w:rPr>
        <w:t xml:space="preserve">         </w:t>
      </w:r>
      <w:r w:rsidRPr="001B2B55">
        <w:rPr>
          <w:rFonts w:ascii="宋体" w:hAnsi="宋体" w:cs="宋体"/>
          <w:kern w:val="0"/>
          <w:sz w:val="20"/>
          <w:szCs w:val="20"/>
        </w:rPr>
        <w:t>2014</w:t>
      </w:r>
      <w:r w:rsidRPr="001B2B55">
        <w:rPr>
          <w:rFonts w:ascii="宋体" w:hAnsi="宋体" w:cs="宋体" w:hint="eastAsia"/>
          <w:kern w:val="0"/>
          <w:sz w:val="20"/>
          <w:szCs w:val="20"/>
        </w:rPr>
        <w:t>年度</w:t>
      </w:r>
    </w:p>
    <w:p w:rsidR="00E00D67" w:rsidRPr="001B2B55" w:rsidRDefault="00E00D67" w:rsidP="00D03674">
      <w:pPr>
        <w:topLinePunct/>
        <w:spacing w:line="580" w:lineRule="exact"/>
        <w:jc w:val="left"/>
        <w:rPr>
          <w:rFonts w:ascii="仿宋_GB2312" w:eastAsia="仿宋_GB2312" w:hAnsi="宋体"/>
          <w:b/>
          <w:sz w:val="32"/>
          <w:szCs w:val="32"/>
        </w:rPr>
        <w:sectPr w:rsidR="00E00D67" w:rsidRPr="001B2B55">
          <w:pgSz w:w="16838" w:h="11906" w:orient="landscape"/>
          <w:pgMar w:top="1588" w:right="1440" w:bottom="1474" w:left="1440" w:header="851" w:footer="992" w:gutter="0"/>
          <w:cols w:space="720"/>
          <w:docGrid w:linePitch="312"/>
        </w:sectPr>
      </w:pPr>
    </w:p>
    <w:tbl>
      <w:tblPr>
        <w:tblpPr w:leftFromText="180" w:rightFromText="180" w:vertAnchor="page" w:horzAnchor="margin" w:tblpXSpec="center" w:tblpY="1516"/>
        <w:tblW w:w="11088" w:type="dxa"/>
        <w:tblLayout w:type="fixed"/>
        <w:tblLook w:val="0000"/>
      </w:tblPr>
      <w:tblGrid>
        <w:gridCol w:w="2694"/>
        <w:gridCol w:w="1134"/>
        <w:gridCol w:w="1140"/>
        <w:gridCol w:w="1260"/>
        <w:gridCol w:w="1173"/>
        <w:gridCol w:w="32"/>
        <w:gridCol w:w="1315"/>
        <w:gridCol w:w="1047"/>
        <w:gridCol w:w="32"/>
        <w:gridCol w:w="1261"/>
      </w:tblGrid>
      <w:tr w:rsidR="00E00D67" w:rsidRPr="001B2B55" w:rsidTr="00306CDD">
        <w:trPr>
          <w:trHeight w:val="402"/>
        </w:trPr>
        <w:tc>
          <w:tcPr>
            <w:tcW w:w="11088" w:type="dxa"/>
            <w:gridSpan w:val="10"/>
            <w:tcBorders>
              <w:top w:val="nil"/>
              <w:left w:val="nil"/>
              <w:bottom w:val="single" w:sz="4" w:space="0" w:color="auto"/>
              <w:right w:val="nil"/>
            </w:tcBorders>
            <w:vAlign w:val="center"/>
          </w:tcPr>
          <w:p w:rsidR="00E00D67" w:rsidRPr="001B2B55" w:rsidRDefault="00E00D67" w:rsidP="00306CDD">
            <w:pPr>
              <w:widowControl/>
              <w:jc w:val="center"/>
              <w:rPr>
                <w:rFonts w:ascii="宋体" w:cs="宋体"/>
                <w:b/>
                <w:bCs/>
                <w:kern w:val="0"/>
                <w:sz w:val="28"/>
                <w:szCs w:val="28"/>
              </w:rPr>
            </w:pPr>
            <w:r w:rsidRPr="001B2B55">
              <w:rPr>
                <w:rFonts w:ascii="宋体" w:hAnsi="宋体" w:cs="宋体" w:hint="eastAsia"/>
                <w:b/>
                <w:bCs/>
                <w:kern w:val="0"/>
                <w:sz w:val="28"/>
                <w:szCs w:val="28"/>
              </w:rPr>
              <w:lastRenderedPageBreak/>
              <w:t>基本数字表</w:t>
            </w:r>
          </w:p>
          <w:p w:rsidR="00E00D67" w:rsidRPr="001B2B55" w:rsidRDefault="00E00D67" w:rsidP="00306CDD">
            <w:pPr>
              <w:widowControl/>
              <w:spacing w:line="320" w:lineRule="exact"/>
              <w:rPr>
                <w:rFonts w:ascii="宋体" w:cs="宋体"/>
                <w:kern w:val="0"/>
                <w:sz w:val="20"/>
                <w:szCs w:val="20"/>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sidRPr="001B2B55">
              <w:rPr>
                <w:rFonts w:ascii="宋体" w:hAnsi="宋体"/>
                <w:b/>
                <w:szCs w:val="21"/>
              </w:rPr>
              <w:t xml:space="preserve">  </w:t>
            </w:r>
            <w:r>
              <w:rPr>
                <w:rFonts w:ascii="宋体" w:hAnsi="宋体"/>
                <w:b/>
                <w:szCs w:val="21"/>
              </w:rPr>
              <w:t xml:space="preserve">             </w:t>
            </w:r>
            <w:r w:rsidRPr="001B2B55">
              <w:rPr>
                <w:rFonts w:ascii="宋体" w:hAnsi="宋体" w:cs="宋体"/>
                <w:kern w:val="0"/>
                <w:sz w:val="20"/>
                <w:szCs w:val="20"/>
              </w:rPr>
              <w:t>2014</w:t>
            </w:r>
            <w:r w:rsidRPr="001B2B55">
              <w:rPr>
                <w:rFonts w:ascii="宋体" w:hAnsi="宋体" w:cs="宋体" w:hint="eastAsia"/>
                <w:kern w:val="0"/>
                <w:sz w:val="20"/>
                <w:szCs w:val="20"/>
              </w:rPr>
              <w:t>年度</w:t>
            </w:r>
          </w:p>
        </w:tc>
      </w:tr>
      <w:tr w:rsidR="00E00D67" w:rsidRPr="001B2B55" w:rsidTr="00306CDD">
        <w:trPr>
          <w:trHeight w:val="328"/>
        </w:trPr>
        <w:tc>
          <w:tcPr>
            <w:tcW w:w="269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计算单位</w:t>
            </w:r>
          </w:p>
        </w:tc>
        <w:tc>
          <w:tcPr>
            <w:tcW w:w="2400"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年初</w:t>
            </w:r>
          </w:p>
        </w:tc>
        <w:tc>
          <w:tcPr>
            <w:tcW w:w="252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年末</w:t>
            </w:r>
          </w:p>
        </w:tc>
        <w:tc>
          <w:tcPr>
            <w:tcW w:w="234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全年平均</w:t>
            </w:r>
          </w:p>
        </w:tc>
      </w:tr>
      <w:tr w:rsidR="00E00D67" w:rsidRPr="001B2B55" w:rsidTr="00306CDD">
        <w:trPr>
          <w:trHeight w:val="328"/>
        </w:trPr>
        <w:tc>
          <w:tcPr>
            <w:tcW w:w="2694"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14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班数</w:t>
            </w:r>
          </w:p>
        </w:tc>
        <w:tc>
          <w:tcPr>
            <w:tcW w:w="126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人数</w:t>
            </w:r>
          </w:p>
        </w:tc>
        <w:tc>
          <w:tcPr>
            <w:tcW w:w="1205"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班数</w:t>
            </w:r>
          </w:p>
        </w:tc>
        <w:tc>
          <w:tcPr>
            <w:tcW w:w="1315"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人数</w:t>
            </w:r>
          </w:p>
        </w:tc>
        <w:tc>
          <w:tcPr>
            <w:tcW w:w="1079"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班数</w:t>
            </w:r>
          </w:p>
        </w:tc>
        <w:tc>
          <w:tcPr>
            <w:tcW w:w="1261"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人数</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一、在园儿童</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大班</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3</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84</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3</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84</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3</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84</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中班</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56</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56</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56</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小班</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61</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61</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61</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小小班</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201</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二、住宿</w:t>
            </w:r>
            <w:r w:rsidRPr="001B2B55">
              <w:rPr>
                <w:rFonts w:ascii="宋体" w:cs="宋体"/>
                <w:b/>
                <w:bCs/>
                <w:kern w:val="0"/>
                <w:sz w:val="20"/>
                <w:szCs w:val="20"/>
              </w:rPr>
              <w:t>\</w:t>
            </w:r>
            <w:r w:rsidRPr="001B2B55">
              <w:rPr>
                <w:rFonts w:ascii="宋体" w:hAnsi="宋体" w:cs="宋体" w:hint="eastAsia"/>
                <w:b/>
                <w:bCs/>
                <w:kern w:val="0"/>
                <w:sz w:val="20"/>
                <w:szCs w:val="20"/>
              </w:rPr>
              <w:t>就餐</w:t>
            </w:r>
            <w:r w:rsidRPr="001B2B55">
              <w:rPr>
                <w:rFonts w:ascii="宋体" w:cs="宋体"/>
                <w:b/>
                <w:bCs/>
                <w:kern w:val="0"/>
                <w:sz w:val="20"/>
                <w:szCs w:val="20"/>
              </w:rPr>
              <w:t>\</w:t>
            </w:r>
            <w:r w:rsidRPr="001B2B55">
              <w:rPr>
                <w:rFonts w:ascii="宋体" w:hAnsi="宋体" w:cs="宋体" w:hint="eastAsia"/>
                <w:b/>
                <w:bCs/>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就餐生</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计算单位</w:t>
            </w:r>
          </w:p>
        </w:tc>
        <w:tc>
          <w:tcPr>
            <w:tcW w:w="114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26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其中编内</w:t>
            </w:r>
          </w:p>
        </w:tc>
        <w:tc>
          <w:tcPr>
            <w:tcW w:w="1205"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315"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其中编内</w:t>
            </w:r>
          </w:p>
        </w:tc>
        <w:tc>
          <w:tcPr>
            <w:tcW w:w="1079"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261"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其中编内</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三、教职工</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28</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28</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28</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管理人员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专任教师</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14</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14</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14</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保育员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7</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保健人员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膳食服务人员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校车服务人员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其他工勤人员</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人</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计算单位</w:t>
            </w:r>
          </w:p>
        </w:tc>
        <w:tc>
          <w:tcPr>
            <w:tcW w:w="114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26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生均</w:t>
            </w:r>
          </w:p>
        </w:tc>
        <w:tc>
          <w:tcPr>
            <w:tcW w:w="1205"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315"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生均</w:t>
            </w:r>
          </w:p>
        </w:tc>
        <w:tc>
          <w:tcPr>
            <w:tcW w:w="1079"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合计</w:t>
            </w:r>
          </w:p>
        </w:tc>
        <w:tc>
          <w:tcPr>
            <w:tcW w:w="1261"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生均</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四、园舍</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 xml:space="preserve">　</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占地面积</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600.00</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2.99</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600.00</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2.99</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600.00</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2.99</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建筑面积（自有）</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建筑面积（租用）</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1,200.00</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5.97</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1,200.00</w:t>
            </w: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5.97</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1,200.00</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5.97</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室外活动场所（自有）</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室外活动场所（非自有）</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15"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计算单位</w:t>
            </w:r>
          </w:p>
        </w:tc>
        <w:tc>
          <w:tcPr>
            <w:tcW w:w="2400"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年初</w:t>
            </w:r>
          </w:p>
        </w:tc>
        <w:tc>
          <w:tcPr>
            <w:tcW w:w="252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年末</w:t>
            </w:r>
          </w:p>
        </w:tc>
        <w:tc>
          <w:tcPr>
            <w:tcW w:w="2340"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全年平均</w:t>
            </w:r>
          </w:p>
        </w:tc>
      </w:tr>
      <w:tr w:rsidR="00E00D67" w:rsidRPr="001B2B55" w:rsidTr="00306CDD">
        <w:trPr>
          <w:trHeight w:val="328"/>
        </w:trPr>
        <w:tc>
          <w:tcPr>
            <w:tcW w:w="2694"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p>
        </w:tc>
        <w:tc>
          <w:tcPr>
            <w:tcW w:w="114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数量</w:t>
            </w:r>
          </w:p>
        </w:tc>
        <w:tc>
          <w:tcPr>
            <w:tcW w:w="1260"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金额</w:t>
            </w:r>
          </w:p>
        </w:tc>
        <w:tc>
          <w:tcPr>
            <w:tcW w:w="1173"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数量</w:t>
            </w:r>
          </w:p>
        </w:tc>
        <w:tc>
          <w:tcPr>
            <w:tcW w:w="134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金额</w:t>
            </w:r>
          </w:p>
        </w:tc>
        <w:tc>
          <w:tcPr>
            <w:tcW w:w="1079"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数量</w:t>
            </w:r>
          </w:p>
        </w:tc>
        <w:tc>
          <w:tcPr>
            <w:tcW w:w="1261" w:type="dxa"/>
            <w:tcBorders>
              <w:top w:val="single" w:sz="4" w:space="0" w:color="auto"/>
              <w:left w:val="single" w:sz="4" w:space="0" w:color="auto"/>
              <w:bottom w:val="single" w:sz="4" w:space="0" w:color="auto"/>
              <w:right w:val="single" w:sz="4" w:space="0" w:color="auto"/>
            </w:tcBorders>
            <w:shd w:val="clear" w:color="000000" w:fill="CCFFFF"/>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金额</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left"/>
              <w:rPr>
                <w:rFonts w:ascii="宋体" w:cs="宋体"/>
                <w:b/>
                <w:bCs/>
                <w:kern w:val="0"/>
                <w:sz w:val="20"/>
                <w:szCs w:val="20"/>
              </w:rPr>
            </w:pPr>
            <w:r w:rsidRPr="001B2B55">
              <w:rPr>
                <w:rFonts w:ascii="宋体" w:hAnsi="宋体" w:cs="宋体" w:hint="eastAsia"/>
                <w:b/>
                <w:bCs/>
                <w:kern w:val="0"/>
                <w:sz w:val="20"/>
                <w:szCs w:val="20"/>
              </w:rPr>
              <w:t>五、固定资产</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 xml:space="preserve">　</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514,258.00</w:t>
            </w: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524,318.00</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519,288.00</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土地</w:t>
            </w:r>
            <w:r w:rsidRPr="001B2B55">
              <w:rPr>
                <w:rFonts w:ascii="宋体" w:cs="宋体"/>
                <w:kern w:val="0"/>
                <w:sz w:val="20"/>
                <w:szCs w:val="20"/>
              </w:rPr>
              <w:t>\</w:t>
            </w:r>
            <w:r w:rsidRPr="001B2B55">
              <w:rPr>
                <w:rFonts w:ascii="宋体" w:hAnsi="宋体" w:cs="宋体" w:hint="eastAsia"/>
                <w:kern w:val="0"/>
                <w:sz w:val="20"/>
                <w:szCs w:val="20"/>
              </w:rPr>
              <w:t>房屋及构筑物</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平方米等</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通用设备</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台</w:t>
            </w:r>
            <w:r w:rsidRPr="001B2B55">
              <w:rPr>
                <w:rFonts w:ascii="宋体" w:hAnsi="宋体" w:cs="宋体"/>
                <w:kern w:val="0"/>
                <w:sz w:val="20"/>
                <w:szCs w:val="20"/>
              </w:rPr>
              <w:t>/</w:t>
            </w:r>
            <w:r w:rsidRPr="001B2B55">
              <w:rPr>
                <w:rFonts w:ascii="宋体" w:hAnsi="宋体" w:cs="宋体" w:hint="eastAsia"/>
                <w:kern w:val="0"/>
                <w:sz w:val="20"/>
                <w:szCs w:val="20"/>
              </w:rPr>
              <w:t>件等</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499,960.00</w:t>
            </w: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499,960.00</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499,960.00</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专用设备</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台</w:t>
            </w:r>
            <w:r w:rsidRPr="001B2B55">
              <w:rPr>
                <w:rFonts w:ascii="宋体" w:hAnsi="宋体" w:cs="宋体"/>
                <w:kern w:val="0"/>
                <w:sz w:val="20"/>
                <w:szCs w:val="20"/>
              </w:rPr>
              <w:t>/</w:t>
            </w:r>
            <w:r w:rsidRPr="001B2B55">
              <w:rPr>
                <w:rFonts w:ascii="宋体" w:hAnsi="宋体" w:cs="宋体" w:hint="eastAsia"/>
                <w:kern w:val="0"/>
                <w:sz w:val="20"/>
                <w:szCs w:val="20"/>
              </w:rPr>
              <w:t>件等</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文物和陈列品</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台</w:t>
            </w:r>
            <w:r w:rsidRPr="001B2B55">
              <w:rPr>
                <w:rFonts w:ascii="宋体" w:hAnsi="宋体" w:cs="宋体"/>
                <w:kern w:val="0"/>
                <w:sz w:val="20"/>
                <w:szCs w:val="20"/>
              </w:rPr>
              <w:t>/</w:t>
            </w:r>
            <w:r w:rsidRPr="001B2B55">
              <w:rPr>
                <w:rFonts w:ascii="宋体" w:hAnsi="宋体" w:cs="宋体" w:hint="eastAsia"/>
                <w:kern w:val="0"/>
                <w:sz w:val="20"/>
                <w:szCs w:val="20"/>
              </w:rPr>
              <w:t>件等</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图书</w:t>
            </w:r>
            <w:r w:rsidRPr="001B2B55">
              <w:rPr>
                <w:rFonts w:ascii="宋体" w:cs="宋体"/>
                <w:kern w:val="0"/>
                <w:sz w:val="20"/>
                <w:szCs w:val="20"/>
              </w:rPr>
              <w:t>\</w:t>
            </w:r>
            <w:r w:rsidRPr="001B2B55">
              <w:rPr>
                <w:rFonts w:ascii="宋体" w:hAnsi="宋体" w:cs="宋体" w:hint="eastAsia"/>
                <w:kern w:val="0"/>
                <w:sz w:val="20"/>
                <w:szCs w:val="20"/>
              </w:rPr>
              <w:t>档案</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台</w:t>
            </w:r>
            <w:r w:rsidRPr="001B2B55">
              <w:rPr>
                <w:rFonts w:ascii="宋体" w:hAnsi="宋体" w:cs="宋体"/>
                <w:kern w:val="0"/>
                <w:sz w:val="20"/>
                <w:szCs w:val="20"/>
              </w:rPr>
              <w:t>/</w:t>
            </w:r>
            <w:r w:rsidRPr="001B2B55">
              <w:rPr>
                <w:rFonts w:ascii="宋体" w:hAnsi="宋体" w:cs="宋体" w:hint="eastAsia"/>
                <w:kern w:val="0"/>
                <w:sz w:val="20"/>
                <w:szCs w:val="20"/>
              </w:rPr>
              <w:t>件</w:t>
            </w:r>
            <w:r w:rsidRPr="001B2B55">
              <w:rPr>
                <w:rFonts w:ascii="宋体" w:hAnsi="宋体" w:cs="宋体"/>
                <w:kern w:val="0"/>
                <w:sz w:val="20"/>
                <w:szCs w:val="20"/>
              </w:rPr>
              <w:t>/</w:t>
            </w:r>
            <w:r w:rsidRPr="001B2B55">
              <w:rPr>
                <w:rFonts w:ascii="宋体" w:hAnsi="宋体" w:cs="宋体" w:hint="eastAsia"/>
                <w:kern w:val="0"/>
                <w:sz w:val="20"/>
                <w:szCs w:val="20"/>
              </w:rPr>
              <w:t>册</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w:t>
            </w:r>
          </w:p>
        </w:tc>
      </w:tr>
      <w:tr w:rsidR="00E00D67" w:rsidRPr="001B2B55" w:rsidTr="00306CDD">
        <w:trPr>
          <w:trHeight w:val="328"/>
        </w:trPr>
        <w:tc>
          <w:tcPr>
            <w:tcW w:w="269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家具</w:t>
            </w:r>
            <w:r w:rsidRPr="001B2B55">
              <w:rPr>
                <w:rFonts w:ascii="宋体" w:cs="宋体"/>
                <w:kern w:val="0"/>
                <w:sz w:val="20"/>
                <w:szCs w:val="20"/>
              </w:rPr>
              <w:t>\</w:t>
            </w:r>
            <w:r w:rsidRPr="001B2B55">
              <w:rPr>
                <w:rFonts w:ascii="宋体" w:hAnsi="宋体" w:cs="宋体" w:hint="eastAsia"/>
                <w:kern w:val="0"/>
                <w:sz w:val="20"/>
                <w:szCs w:val="20"/>
              </w:rPr>
              <w:t>用具</w:t>
            </w:r>
            <w:r w:rsidRPr="001B2B55">
              <w:rPr>
                <w:rFonts w:ascii="宋体" w:cs="宋体"/>
                <w:kern w:val="0"/>
                <w:sz w:val="20"/>
                <w:szCs w:val="20"/>
              </w:rPr>
              <w:t>\</w:t>
            </w:r>
            <w:r w:rsidRPr="001B2B55">
              <w:rPr>
                <w:rFonts w:ascii="宋体" w:hAnsi="宋体" w:cs="宋体" w:hint="eastAsia"/>
                <w:kern w:val="0"/>
                <w:sz w:val="20"/>
                <w:szCs w:val="20"/>
              </w:rPr>
              <w:t>装具及动植物</w:t>
            </w:r>
          </w:p>
        </w:tc>
        <w:tc>
          <w:tcPr>
            <w:tcW w:w="1134" w:type="dxa"/>
            <w:tcBorders>
              <w:top w:val="single" w:sz="4" w:space="0" w:color="auto"/>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件</w:t>
            </w:r>
            <w:r w:rsidRPr="001B2B55">
              <w:rPr>
                <w:rFonts w:ascii="宋体" w:hAnsi="宋体" w:cs="宋体"/>
                <w:kern w:val="0"/>
                <w:sz w:val="20"/>
                <w:szCs w:val="20"/>
              </w:rPr>
              <w:t>/</w:t>
            </w:r>
            <w:r w:rsidRPr="001B2B55">
              <w:rPr>
                <w:rFonts w:ascii="宋体" w:hAnsi="宋体" w:cs="宋体" w:hint="eastAsia"/>
                <w:kern w:val="0"/>
                <w:sz w:val="20"/>
                <w:szCs w:val="20"/>
              </w:rPr>
              <w:t>个等</w:t>
            </w:r>
          </w:p>
        </w:tc>
        <w:tc>
          <w:tcPr>
            <w:tcW w:w="114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14,298.00</w:t>
            </w:r>
          </w:p>
        </w:tc>
        <w:tc>
          <w:tcPr>
            <w:tcW w:w="1173"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24,358.00</w:t>
            </w:r>
          </w:p>
        </w:tc>
        <w:tc>
          <w:tcPr>
            <w:tcW w:w="1079" w:type="dxa"/>
            <w:gridSpan w:val="2"/>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p>
        </w:tc>
        <w:tc>
          <w:tcPr>
            <w:tcW w:w="1261" w:type="dxa"/>
            <w:tcBorders>
              <w:top w:val="single" w:sz="4" w:space="0" w:color="auto"/>
              <w:left w:val="single" w:sz="4" w:space="0" w:color="auto"/>
              <w:bottom w:val="single" w:sz="4" w:space="0" w:color="auto"/>
              <w:right w:val="single" w:sz="4" w:space="0" w:color="auto"/>
            </w:tcBorders>
            <w:vAlign w:val="center"/>
          </w:tcPr>
          <w:p w:rsidR="00E00D67" w:rsidRPr="00E21DC4" w:rsidRDefault="00E00D67" w:rsidP="00306CDD">
            <w:pPr>
              <w:jc w:val="center"/>
              <w:rPr>
                <w:rFonts w:ascii="宋体" w:cs="宋体"/>
                <w:sz w:val="20"/>
                <w:szCs w:val="20"/>
              </w:rPr>
            </w:pPr>
            <w:r w:rsidRPr="00E21DC4">
              <w:rPr>
                <w:rFonts w:ascii="宋体" w:hAnsi="宋体"/>
                <w:sz w:val="20"/>
                <w:szCs w:val="20"/>
              </w:rPr>
              <w:t>19,328.00</w:t>
            </w:r>
          </w:p>
        </w:tc>
      </w:tr>
      <w:tr w:rsidR="00E00D67" w:rsidRPr="001B2B55" w:rsidTr="00306CDD">
        <w:trPr>
          <w:trHeight w:val="402"/>
        </w:trPr>
        <w:tc>
          <w:tcPr>
            <w:tcW w:w="2694" w:type="dxa"/>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单位负责人：</w:t>
            </w:r>
          </w:p>
        </w:tc>
        <w:tc>
          <w:tcPr>
            <w:tcW w:w="1134" w:type="dxa"/>
            <w:tcBorders>
              <w:top w:val="single" w:sz="4" w:space="0" w:color="auto"/>
              <w:left w:val="nil"/>
              <w:bottom w:val="nil"/>
              <w:right w:val="nil"/>
            </w:tcBorders>
            <w:vAlign w:val="center"/>
          </w:tcPr>
          <w:p w:rsidR="00E00D67" w:rsidRPr="001B2B55" w:rsidRDefault="00E00D67" w:rsidP="00306CDD">
            <w:pPr>
              <w:widowControl/>
              <w:jc w:val="center"/>
              <w:rPr>
                <w:rFonts w:ascii="宋体" w:cs="宋体"/>
                <w:kern w:val="0"/>
                <w:sz w:val="20"/>
                <w:szCs w:val="20"/>
              </w:rPr>
            </w:pPr>
          </w:p>
        </w:tc>
        <w:tc>
          <w:tcPr>
            <w:tcW w:w="1140" w:type="dxa"/>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制表：</w:t>
            </w:r>
          </w:p>
        </w:tc>
        <w:tc>
          <w:tcPr>
            <w:tcW w:w="1260" w:type="dxa"/>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p>
        </w:tc>
        <w:tc>
          <w:tcPr>
            <w:tcW w:w="2520" w:type="dxa"/>
            <w:gridSpan w:val="3"/>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主管</w:t>
            </w:r>
            <w:r w:rsidRPr="001B2B55">
              <w:rPr>
                <w:rFonts w:ascii="宋体" w:hAnsi="宋体" w:cs="宋体"/>
                <w:kern w:val="0"/>
                <w:sz w:val="20"/>
                <w:szCs w:val="20"/>
              </w:rPr>
              <w:t>/</w:t>
            </w:r>
            <w:r w:rsidRPr="001B2B55">
              <w:rPr>
                <w:rFonts w:ascii="宋体" w:hAnsi="宋体" w:cs="宋体" w:hint="eastAsia"/>
                <w:kern w:val="0"/>
                <w:sz w:val="20"/>
                <w:szCs w:val="20"/>
              </w:rPr>
              <w:t>复核：</w:t>
            </w:r>
          </w:p>
        </w:tc>
        <w:tc>
          <w:tcPr>
            <w:tcW w:w="1047" w:type="dxa"/>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p>
        </w:tc>
        <w:tc>
          <w:tcPr>
            <w:tcW w:w="1293" w:type="dxa"/>
            <w:gridSpan w:val="2"/>
            <w:tcBorders>
              <w:top w:val="single" w:sz="4" w:space="0" w:color="auto"/>
              <w:left w:val="nil"/>
              <w:bottom w:val="nil"/>
              <w:right w:val="nil"/>
            </w:tcBorders>
            <w:vAlign w:val="center"/>
          </w:tcPr>
          <w:p w:rsidR="00E00D67" w:rsidRPr="001B2B55" w:rsidRDefault="00E00D67" w:rsidP="00306CDD">
            <w:pPr>
              <w:widowControl/>
              <w:jc w:val="left"/>
              <w:rPr>
                <w:rFonts w:ascii="宋体" w:cs="宋体"/>
                <w:kern w:val="0"/>
                <w:sz w:val="20"/>
                <w:szCs w:val="20"/>
              </w:rPr>
            </w:pPr>
          </w:p>
        </w:tc>
      </w:tr>
    </w:tbl>
    <w:p w:rsidR="00E00D67" w:rsidRPr="001B2B55" w:rsidRDefault="00E00D67" w:rsidP="00D03674">
      <w:pPr>
        <w:topLinePunct/>
        <w:spacing w:line="580" w:lineRule="exact"/>
        <w:jc w:val="left"/>
        <w:rPr>
          <w:rFonts w:ascii="仿宋_GB2312" w:eastAsia="仿宋_GB2312" w:hAnsi="宋体"/>
          <w:b/>
          <w:sz w:val="32"/>
          <w:szCs w:val="32"/>
        </w:rPr>
      </w:pPr>
    </w:p>
    <w:tbl>
      <w:tblPr>
        <w:tblW w:w="9824" w:type="dxa"/>
        <w:tblInd w:w="-176" w:type="dxa"/>
        <w:tblLayout w:type="fixed"/>
        <w:tblLook w:val="0000"/>
      </w:tblPr>
      <w:tblGrid>
        <w:gridCol w:w="464"/>
        <w:gridCol w:w="4016"/>
        <w:gridCol w:w="1260"/>
        <w:gridCol w:w="1620"/>
        <w:gridCol w:w="1440"/>
        <w:gridCol w:w="1024"/>
      </w:tblGrid>
      <w:tr w:rsidR="00E00D67" w:rsidRPr="001B2B55" w:rsidTr="00306CDD">
        <w:trPr>
          <w:trHeight w:val="402"/>
        </w:trPr>
        <w:tc>
          <w:tcPr>
            <w:tcW w:w="9824" w:type="dxa"/>
            <w:gridSpan w:val="6"/>
            <w:tcBorders>
              <w:top w:val="nil"/>
              <w:left w:val="nil"/>
              <w:bottom w:val="nil"/>
              <w:right w:val="nil"/>
            </w:tcBorders>
            <w:vAlign w:val="center"/>
          </w:tcPr>
          <w:p w:rsidR="00E00D67" w:rsidRPr="001B2B55" w:rsidRDefault="00E00D67" w:rsidP="00306CDD">
            <w:pPr>
              <w:widowControl/>
              <w:jc w:val="center"/>
              <w:rPr>
                <w:rFonts w:ascii="宋体" w:cs="宋体"/>
                <w:b/>
                <w:bCs/>
                <w:kern w:val="0"/>
                <w:sz w:val="28"/>
                <w:szCs w:val="28"/>
              </w:rPr>
            </w:pPr>
            <w:r w:rsidRPr="001B2B55">
              <w:rPr>
                <w:rFonts w:ascii="宋体" w:hAnsi="宋体" w:cs="宋体" w:hint="eastAsia"/>
                <w:b/>
                <w:bCs/>
                <w:kern w:val="0"/>
                <w:sz w:val="28"/>
                <w:szCs w:val="28"/>
              </w:rPr>
              <w:lastRenderedPageBreak/>
              <w:t>财</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务</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指</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标</w:t>
            </w:r>
            <w:r w:rsidRPr="001B2B55">
              <w:rPr>
                <w:rFonts w:ascii="宋体" w:hAnsi="宋体" w:cs="宋体"/>
                <w:b/>
                <w:bCs/>
                <w:kern w:val="0"/>
                <w:sz w:val="28"/>
                <w:szCs w:val="28"/>
              </w:rPr>
              <w:t xml:space="preserve"> </w:t>
            </w:r>
            <w:r w:rsidRPr="001B2B55">
              <w:rPr>
                <w:rFonts w:ascii="宋体" w:hAnsi="宋体" w:cs="宋体" w:hint="eastAsia"/>
                <w:b/>
                <w:bCs/>
                <w:kern w:val="0"/>
                <w:sz w:val="28"/>
                <w:szCs w:val="28"/>
              </w:rPr>
              <w:t>表</w:t>
            </w:r>
          </w:p>
        </w:tc>
      </w:tr>
      <w:tr w:rsidR="00E00D67" w:rsidRPr="001B2B55" w:rsidTr="00306CDD">
        <w:trPr>
          <w:trHeight w:val="402"/>
        </w:trPr>
        <w:tc>
          <w:tcPr>
            <w:tcW w:w="9824" w:type="dxa"/>
            <w:gridSpan w:val="6"/>
            <w:tcBorders>
              <w:top w:val="nil"/>
              <w:left w:val="nil"/>
              <w:bottom w:val="single" w:sz="4" w:space="0" w:color="auto"/>
              <w:right w:val="nil"/>
            </w:tcBorders>
            <w:vAlign w:val="center"/>
          </w:tcPr>
          <w:p w:rsidR="00E00D67" w:rsidRPr="001B2B55" w:rsidRDefault="00E00D67" w:rsidP="00306CDD">
            <w:pPr>
              <w:widowControl/>
              <w:rPr>
                <w:rFonts w:ascii="宋体" w:cs="宋体"/>
                <w:kern w:val="0"/>
                <w:sz w:val="20"/>
                <w:szCs w:val="20"/>
              </w:rPr>
            </w:pPr>
            <w:r w:rsidRPr="001B2B55">
              <w:rPr>
                <w:rFonts w:ascii="宋体" w:hAnsi="宋体" w:hint="eastAsia"/>
                <w:b/>
                <w:szCs w:val="21"/>
              </w:rPr>
              <w:t>编制单位：深圳市</w:t>
            </w:r>
            <w:r>
              <w:rPr>
                <w:rFonts w:ascii="宋体" w:hAnsi="宋体" w:hint="eastAsia"/>
                <w:b/>
                <w:szCs w:val="21"/>
              </w:rPr>
              <w:t>罗湖区惠名</w:t>
            </w:r>
            <w:r w:rsidRPr="001B2B55">
              <w:rPr>
                <w:rFonts w:ascii="宋体" w:hAnsi="宋体" w:hint="eastAsia"/>
                <w:b/>
                <w:szCs w:val="21"/>
              </w:rPr>
              <w:t>幼儿园</w:t>
            </w:r>
            <w:r w:rsidRPr="001B2B55">
              <w:rPr>
                <w:rFonts w:ascii="宋体" w:hAnsi="宋体"/>
                <w:b/>
                <w:szCs w:val="21"/>
              </w:rPr>
              <w:t xml:space="preserve"> </w:t>
            </w:r>
            <w:r>
              <w:rPr>
                <w:rFonts w:ascii="宋体" w:hAnsi="宋体"/>
                <w:b/>
                <w:szCs w:val="21"/>
              </w:rPr>
              <w:t xml:space="preserve">       </w:t>
            </w:r>
            <w:r w:rsidRPr="001B2B55">
              <w:rPr>
                <w:rFonts w:ascii="宋体" w:hAnsi="宋体" w:cs="宋体"/>
                <w:kern w:val="0"/>
                <w:sz w:val="20"/>
                <w:szCs w:val="20"/>
              </w:rPr>
              <w:t>2014</w:t>
            </w:r>
            <w:r w:rsidRPr="001B2B55">
              <w:rPr>
                <w:rFonts w:ascii="宋体" w:hAnsi="宋体" w:cs="宋体" w:hint="eastAsia"/>
                <w:kern w:val="0"/>
                <w:sz w:val="20"/>
                <w:szCs w:val="20"/>
              </w:rPr>
              <w:t>年度</w:t>
            </w:r>
          </w:p>
        </w:tc>
      </w:tr>
      <w:tr w:rsidR="00E00D67" w:rsidRPr="001B2B55" w:rsidTr="00306CDD">
        <w:trPr>
          <w:trHeight w:val="660"/>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行次</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项目</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计算单位</w:t>
            </w:r>
          </w:p>
        </w:tc>
        <w:tc>
          <w:tcPr>
            <w:tcW w:w="162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本年数据</w:t>
            </w:r>
          </w:p>
        </w:tc>
        <w:tc>
          <w:tcPr>
            <w:tcW w:w="144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相关科目的本年累计发生额</w:t>
            </w:r>
          </w:p>
        </w:tc>
        <w:tc>
          <w:tcPr>
            <w:tcW w:w="1024"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b/>
                <w:bCs/>
                <w:kern w:val="0"/>
                <w:sz w:val="20"/>
                <w:szCs w:val="20"/>
              </w:rPr>
            </w:pPr>
            <w:r w:rsidRPr="001B2B55">
              <w:rPr>
                <w:rFonts w:ascii="宋体" w:hAnsi="宋体" w:cs="宋体" w:hint="eastAsia"/>
                <w:b/>
                <w:bCs/>
                <w:kern w:val="0"/>
                <w:sz w:val="20"/>
                <w:szCs w:val="20"/>
              </w:rPr>
              <w:t>全年平均人数</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生均保教费收入</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5,421.49</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1,089,720.00</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生均伙食费收入</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3</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生均校车费收入</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398.01</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80,000.00</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4</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生均其他收入</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133.33</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26,800.00</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5</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生均保教成本</w:t>
            </w:r>
            <w:r w:rsidRPr="001B2B55">
              <w:rPr>
                <w:rFonts w:ascii="宋体" w:hAnsi="宋体" w:cs="宋体"/>
                <w:kern w:val="0"/>
                <w:sz w:val="20"/>
                <w:szCs w:val="20"/>
              </w:rPr>
              <w:t>--</w:t>
            </w:r>
            <w:r w:rsidRPr="001B2B55">
              <w:rPr>
                <w:rFonts w:ascii="宋体" w:hAnsi="宋体" w:cs="宋体" w:hint="eastAsia"/>
                <w:kern w:val="0"/>
                <w:sz w:val="20"/>
                <w:szCs w:val="20"/>
              </w:rPr>
              <w:t>直接成本</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4,183.85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840,954.50</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6</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生均膳食成本</w:t>
            </w:r>
            <w:r w:rsidRPr="001B2B55">
              <w:rPr>
                <w:rFonts w:ascii="宋体" w:hAnsi="宋体" w:cs="宋体"/>
                <w:kern w:val="0"/>
                <w:sz w:val="20"/>
                <w:szCs w:val="20"/>
              </w:rPr>
              <w:t>--</w:t>
            </w:r>
            <w:r w:rsidRPr="001B2B55">
              <w:rPr>
                <w:rFonts w:ascii="宋体" w:hAnsi="宋体" w:cs="宋体" w:hint="eastAsia"/>
                <w:kern w:val="0"/>
                <w:sz w:val="20"/>
                <w:szCs w:val="20"/>
              </w:rPr>
              <w:t>直接成本</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500.32</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100,564.65</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7</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生均校车成本</w:t>
            </w:r>
            <w:r w:rsidRPr="001B2B55">
              <w:rPr>
                <w:rFonts w:ascii="宋体" w:hAnsi="宋体" w:cs="宋体"/>
                <w:kern w:val="0"/>
                <w:sz w:val="20"/>
                <w:szCs w:val="20"/>
              </w:rPr>
              <w:t>--</w:t>
            </w:r>
            <w:r w:rsidRPr="001B2B55">
              <w:rPr>
                <w:rFonts w:ascii="宋体" w:hAnsi="宋体" w:cs="宋体" w:hint="eastAsia"/>
                <w:kern w:val="0"/>
                <w:sz w:val="20"/>
                <w:szCs w:val="20"/>
              </w:rPr>
              <w:t>直接成本</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253.75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51,003.73</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8</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生均保教成本</w:t>
            </w:r>
            <w:r w:rsidRPr="001B2B55">
              <w:rPr>
                <w:rFonts w:ascii="宋体" w:hAnsi="宋体" w:cs="宋体"/>
                <w:kern w:val="0"/>
                <w:sz w:val="20"/>
                <w:szCs w:val="20"/>
              </w:rPr>
              <w:t>-</w:t>
            </w:r>
            <w:r w:rsidRPr="001B2B55">
              <w:rPr>
                <w:rFonts w:ascii="宋体" w:hAnsi="宋体" w:cs="宋体" w:hint="eastAsia"/>
                <w:kern w:val="0"/>
                <w:sz w:val="20"/>
                <w:szCs w:val="20"/>
              </w:rPr>
              <w:t>总成本（含分摊三项费用）</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6,507.45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1,307,996.85</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9</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生均膳食成本</w:t>
            </w:r>
            <w:r w:rsidRPr="001B2B55">
              <w:rPr>
                <w:rFonts w:ascii="宋体" w:hAnsi="宋体" w:cs="宋体"/>
                <w:kern w:val="0"/>
                <w:sz w:val="20"/>
                <w:szCs w:val="20"/>
              </w:rPr>
              <w:t>-</w:t>
            </w:r>
            <w:r w:rsidRPr="001B2B55">
              <w:rPr>
                <w:rFonts w:ascii="宋体" w:hAnsi="宋体" w:cs="宋体" w:hint="eastAsia"/>
                <w:kern w:val="0"/>
                <w:sz w:val="20"/>
                <w:szCs w:val="20"/>
              </w:rPr>
              <w:t>总成本（含分摊三项费用）</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677.96</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136,270.77</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10</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生均校车成本</w:t>
            </w:r>
            <w:r w:rsidRPr="001B2B55">
              <w:rPr>
                <w:rFonts w:ascii="宋体" w:hAnsi="宋体" w:cs="宋体"/>
                <w:kern w:val="0"/>
                <w:sz w:val="20"/>
                <w:szCs w:val="20"/>
              </w:rPr>
              <w:t>-</w:t>
            </w:r>
            <w:r w:rsidRPr="001B2B55">
              <w:rPr>
                <w:rFonts w:ascii="宋体" w:hAnsi="宋体" w:cs="宋体" w:hint="eastAsia"/>
                <w:kern w:val="0"/>
                <w:sz w:val="20"/>
                <w:szCs w:val="20"/>
              </w:rPr>
              <w:t>总成本（含分摊三项费用）</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346.89</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69,724.68</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11</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生均管理费用</w:t>
            </w:r>
            <w:r w:rsidRPr="001B2B55">
              <w:rPr>
                <w:rFonts w:ascii="宋体" w:cs="宋体"/>
                <w:kern w:val="0"/>
                <w:sz w:val="20"/>
                <w:szCs w:val="20"/>
              </w:rPr>
              <w:t>\</w:t>
            </w:r>
            <w:r w:rsidRPr="001B2B55">
              <w:rPr>
                <w:rFonts w:ascii="宋体" w:hAnsi="宋体" w:cs="宋体" w:hint="eastAsia"/>
                <w:kern w:val="0"/>
                <w:sz w:val="20"/>
                <w:szCs w:val="20"/>
              </w:rPr>
              <w:t>筹资费用</w:t>
            </w:r>
            <w:r w:rsidRPr="001B2B55">
              <w:rPr>
                <w:rFonts w:ascii="宋体" w:cs="宋体"/>
                <w:kern w:val="0"/>
                <w:sz w:val="20"/>
                <w:szCs w:val="20"/>
              </w:rPr>
              <w:t>\</w:t>
            </w:r>
            <w:r w:rsidRPr="001B2B55">
              <w:rPr>
                <w:rFonts w:ascii="宋体" w:hAnsi="宋体" w:cs="宋体" w:hint="eastAsia"/>
                <w:kern w:val="0"/>
                <w:sz w:val="20"/>
                <w:szCs w:val="20"/>
              </w:rPr>
              <w:t>其他费用</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2,594.38</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521,469.42</w:t>
            </w:r>
          </w:p>
        </w:tc>
        <w:tc>
          <w:tcPr>
            <w:tcW w:w="1024" w:type="dxa"/>
            <w:tcBorders>
              <w:top w:val="nil"/>
              <w:left w:val="nil"/>
              <w:bottom w:val="single" w:sz="4" w:space="0" w:color="auto"/>
              <w:right w:val="single" w:sz="4" w:space="0" w:color="auto"/>
            </w:tcBorders>
          </w:tcPr>
          <w:p w:rsidR="00E00D67" w:rsidRDefault="00E00D67" w:rsidP="00306CDD">
            <w:pPr>
              <w:jc w:val="center"/>
            </w:pPr>
            <w:r w:rsidRPr="007A0933">
              <w:rPr>
                <w:rFonts w:ascii="宋体" w:hAnsi="宋体"/>
                <w:sz w:val="20"/>
                <w:szCs w:val="20"/>
              </w:rPr>
              <w:t>201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12</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资产负债率</w:t>
            </w:r>
            <w:r w:rsidRPr="001B2B55">
              <w:rPr>
                <w:rFonts w:ascii="宋体" w:hAnsi="宋体" w:cs="宋体"/>
                <w:kern w:val="0"/>
                <w:sz w:val="20"/>
                <w:szCs w:val="20"/>
              </w:rPr>
              <w:t xml:space="preserve"> %</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102</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13</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非限定性净资产增长率</w:t>
            </w:r>
            <w:r w:rsidRPr="001B2B55">
              <w:rPr>
                <w:rFonts w:ascii="宋体" w:hAnsi="宋体" w:cs="宋体"/>
                <w:kern w:val="0"/>
                <w:sz w:val="20"/>
                <w:szCs w:val="20"/>
              </w:rPr>
              <w:t xml:space="preserve"> %</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-1.3</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14</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保教人员人均年工资性支出</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32,185.52</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675,896.00</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21</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15</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其中：最高</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cs="宋体"/>
                <w:sz w:val="20"/>
                <w:szCs w:val="20"/>
              </w:rPr>
              <w:t>37,980.00</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16</w:t>
            </w:r>
          </w:p>
        </w:tc>
        <w:tc>
          <w:tcPr>
            <w:tcW w:w="4016" w:type="dxa"/>
            <w:tcBorders>
              <w:top w:val="nil"/>
              <w:left w:val="nil"/>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最低</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cs="宋体"/>
                <w:sz w:val="20"/>
                <w:szCs w:val="20"/>
              </w:rPr>
              <w:t>32,400.00</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17</w:t>
            </w:r>
          </w:p>
        </w:tc>
        <w:tc>
          <w:tcPr>
            <w:tcW w:w="4016" w:type="dxa"/>
            <w:tcBorders>
              <w:top w:val="nil"/>
              <w:left w:val="nil"/>
              <w:bottom w:val="nil"/>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人均支出比上年增长</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99658B" w:rsidRDefault="00E00D67" w:rsidP="00306CDD">
            <w:pPr>
              <w:jc w:val="center"/>
              <w:rPr>
                <w:rFonts w:ascii="宋体" w:cs="宋体"/>
                <w:color w:val="FF0000"/>
                <w:sz w:val="20"/>
                <w:szCs w:val="20"/>
              </w:rPr>
            </w:pP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18</w:t>
            </w:r>
          </w:p>
        </w:tc>
        <w:tc>
          <w:tcPr>
            <w:tcW w:w="4016"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全体教职工人均年工资性支出</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31,249.85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sz w:val="20"/>
                <w:szCs w:val="20"/>
              </w:rPr>
              <w:t>874,996.00</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28</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19</w:t>
            </w:r>
          </w:p>
        </w:tc>
        <w:tc>
          <w:tcPr>
            <w:tcW w:w="4016" w:type="dxa"/>
            <w:tcBorders>
              <w:top w:val="nil"/>
              <w:left w:val="nil"/>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hint="eastAsia"/>
                <w:kern w:val="0"/>
                <w:sz w:val="20"/>
                <w:szCs w:val="20"/>
              </w:rPr>
              <w:t>其中：最高</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cs="宋体"/>
                <w:sz w:val="20"/>
                <w:szCs w:val="20"/>
              </w:rPr>
              <w:t>38,340.00</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20</w:t>
            </w:r>
          </w:p>
        </w:tc>
        <w:tc>
          <w:tcPr>
            <w:tcW w:w="4016" w:type="dxa"/>
            <w:tcBorders>
              <w:top w:val="nil"/>
              <w:left w:val="nil"/>
              <w:bottom w:val="single" w:sz="4" w:space="0" w:color="auto"/>
              <w:right w:val="single" w:sz="4" w:space="0" w:color="auto"/>
            </w:tcBorders>
            <w:vAlign w:val="center"/>
          </w:tcPr>
          <w:p w:rsidR="00E00D67" w:rsidRPr="001B2B55" w:rsidRDefault="00E00D67" w:rsidP="00B17073">
            <w:pPr>
              <w:widowControl/>
              <w:ind w:firstLineChars="100" w:firstLine="200"/>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最低</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hint="eastAsia"/>
                <w:kern w:val="0"/>
                <w:sz w:val="20"/>
                <w:szCs w:val="20"/>
              </w:rPr>
              <w:t>元</w:t>
            </w:r>
            <w:r w:rsidRPr="001B2B55">
              <w:rPr>
                <w:rFonts w:ascii="宋体" w:hAnsi="宋体" w:cs="宋体"/>
                <w:kern w:val="0"/>
                <w:sz w:val="20"/>
                <w:szCs w:val="20"/>
              </w:rPr>
              <w:t>/</w:t>
            </w:r>
            <w:r w:rsidRPr="001B2B55">
              <w:rPr>
                <w:rFonts w:ascii="宋体" w:hAnsi="宋体" w:cs="宋体" w:hint="eastAsia"/>
                <w:kern w:val="0"/>
                <w:sz w:val="20"/>
                <w:szCs w:val="20"/>
              </w:rPr>
              <w:t>人</w:t>
            </w:r>
            <w:r w:rsidRPr="001B2B55">
              <w:rPr>
                <w:rFonts w:ascii="宋体" w:hAnsi="宋体" w:cs="宋体"/>
                <w:kern w:val="0"/>
                <w:sz w:val="20"/>
                <w:szCs w:val="20"/>
              </w:rPr>
              <w:t>.</w:t>
            </w:r>
            <w:r w:rsidRPr="001B2B55">
              <w:rPr>
                <w:rFonts w:ascii="宋体" w:hAnsi="宋体" w:cs="宋体" w:hint="eastAsia"/>
                <w:kern w:val="0"/>
                <w:sz w:val="20"/>
                <w:szCs w:val="20"/>
              </w:rPr>
              <w:t>年</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Pr>
                <w:rFonts w:ascii="宋体" w:hAnsi="宋体" w:cs="宋体"/>
                <w:sz w:val="20"/>
                <w:szCs w:val="20"/>
              </w:rPr>
              <w:t>25,200.00</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21</w:t>
            </w:r>
          </w:p>
        </w:tc>
        <w:tc>
          <w:tcPr>
            <w:tcW w:w="4016" w:type="dxa"/>
            <w:tcBorders>
              <w:top w:val="nil"/>
              <w:left w:val="nil"/>
              <w:bottom w:val="nil"/>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kern w:val="0"/>
                <w:sz w:val="20"/>
                <w:szCs w:val="20"/>
              </w:rPr>
              <w:t xml:space="preserve">        </w:t>
            </w:r>
            <w:r w:rsidRPr="001B2B55">
              <w:rPr>
                <w:rFonts w:ascii="宋体" w:hAnsi="宋体" w:cs="宋体" w:hint="eastAsia"/>
                <w:kern w:val="0"/>
                <w:sz w:val="20"/>
                <w:szCs w:val="20"/>
              </w:rPr>
              <w:t>人均支出比上年增长</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99658B" w:rsidRDefault="00E00D67" w:rsidP="00306CDD">
            <w:pPr>
              <w:jc w:val="center"/>
              <w:rPr>
                <w:rFonts w:ascii="宋体" w:cs="宋体"/>
                <w:color w:val="FF0000"/>
                <w:sz w:val="20"/>
                <w:szCs w:val="20"/>
              </w:rPr>
            </w:pP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22</w:t>
            </w:r>
          </w:p>
        </w:tc>
        <w:tc>
          <w:tcPr>
            <w:tcW w:w="4016" w:type="dxa"/>
            <w:tcBorders>
              <w:top w:val="single" w:sz="4" w:space="0" w:color="auto"/>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保教成本中保教人员工资性支出的比例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98.45%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23</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膳食成本中服务人员工资性支出的比例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46.45%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24</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校车成本中服务人员工资性支出的比例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65.07%</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25</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教职工工资性支出占成本费用的比例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70.42%</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26</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教职工工资性支出占保教费收入的比例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97.84%</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27</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分摊的三项费用占保教总成本的比例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35.71%</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28</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分摊的三项费用占膳食总服务成本的比例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26.20%</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r w:rsidR="00E00D67" w:rsidRPr="001B2B55" w:rsidTr="00306CDD">
        <w:trPr>
          <w:trHeight w:val="393"/>
        </w:trPr>
        <w:tc>
          <w:tcPr>
            <w:tcW w:w="464" w:type="dxa"/>
            <w:tcBorders>
              <w:top w:val="nil"/>
              <w:left w:val="single" w:sz="4" w:space="0" w:color="auto"/>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29</w:t>
            </w:r>
          </w:p>
        </w:tc>
        <w:tc>
          <w:tcPr>
            <w:tcW w:w="4016" w:type="dxa"/>
            <w:tcBorders>
              <w:top w:val="nil"/>
              <w:left w:val="nil"/>
              <w:bottom w:val="single" w:sz="4" w:space="0" w:color="auto"/>
              <w:right w:val="single" w:sz="4" w:space="0" w:color="auto"/>
            </w:tcBorders>
            <w:vAlign w:val="center"/>
          </w:tcPr>
          <w:p w:rsidR="00E00D67" w:rsidRPr="001B2B55" w:rsidRDefault="00E00D67" w:rsidP="00306CDD">
            <w:pPr>
              <w:widowControl/>
              <w:jc w:val="left"/>
              <w:rPr>
                <w:rFonts w:ascii="宋体" w:cs="宋体"/>
                <w:kern w:val="0"/>
                <w:sz w:val="20"/>
                <w:szCs w:val="20"/>
              </w:rPr>
            </w:pPr>
            <w:r w:rsidRPr="001B2B55">
              <w:rPr>
                <w:rFonts w:ascii="宋体" w:hAnsi="宋体" w:cs="宋体" w:hint="eastAsia"/>
                <w:kern w:val="0"/>
                <w:sz w:val="20"/>
                <w:szCs w:val="20"/>
              </w:rPr>
              <w:t>分摊的三项费用占校车总服务成本的比例</w:t>
            </w:r>
          </w:p>
        </w:tc>
        <w:tc>
          <w:tcPr>
            <w:tcW w:w="1260" w:type="dxa"/>
            <w:tcBorders>
              <w:top w:val="nil"/>
              <w:left w:val="nil"/>
              <w:bottom w:val="single" w:sz="4" w:space="0" w:color="auto"/>
              <w:right w:val="single" w:sz="4" w:space="0" w:color="auto"/>
            </w:tcBorders>
            <w:vAlign w:val="center"/>
          </w:tcPr>
          <w:p w:rsidR="00E00D67" w:rsidRPr="001B2B55" w:rsidRDefault="00E00D67" w:rsidP="00306CDD">
            <w:pPr>
              <w:widowControl/>
              <w:jc w:val="center"/>
              <w:rPr>
                <w:rFonts w:ascii="宋体" w:cs="宋体"/>
                <w:kern w:val="0"/>
                <w:sz w:val="20"/>
                <w:szCs w:val="20"/>
              </w:rPr>
            </w:pPr>
            <w:r w:rsidRPr="001B2B55">
              <w:rPr>
                <w:rFonts w:ascii="宋体" w:hAnsi="宋体" w:cs="宋体"/>
                <w:kern w:val="0"/>
                <w:sz w:val="20"/>
                <w:szCs w:val="20"/>
              </w:rPr>
              <w:t>%</w:t>
            </w:r>
          </w:p>
        </w:tc>
        <w:tc>
          <w:tcPr>
            <w:tcW w:w="162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sz w:val="20"/>
                <w:szCs w:val="20"/>
              </w:rPr>
              <w:t>26.85%</w:t>
            </w:r>
          </w:p>
        </w:tc>
        <w:tc>
          <w:tcPr>
            <w:tcW w:w="1440"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c>
          <w:tcPr>
            <w:tcW w:w="1024" w:type="dxa"/>
            <w:tcBorders>
              <w:top w:val="nil"/>
              <w:left w:val="nil"/>
              <w:bottom w:val="single" w:sz="4" w:space="0" w:color="auto"/>
              <w:right w:val="single" w:sz="4" w:space="0" w:color="auto"/>
            </w:tcBorders>
            <w:vAlign w:val="center"/>
          </w:tcPr>
          <w:p w:rsidR="00E00D67" w:rsidRPr="00F37AEE" w:rsidRDefault="00E00D67" w:rsidP="00306CDD">
            <w:pPr>
              <w:jc w:val="center"/>
              <w:rPr>
                <w:rFonts w:ascii="宋体" w:cs="宋体"/>
                <w:sz w:val="20"/>
                <w:szCs w:val="20"/>
              </w:rPr>
            </w:pPr>
            <w:r w:rsidRPr="00F37AEE">
              <w:rPr>
                <w:rFonts w:ascii="宋体" w:hAnsi="宋体" w:hint="eastAsia"/>
                <w:sz w:val="20"/>
                <w:szCs w:val="20"/>
              </w:rPr>
              <w:t>×</w:t>
            </w:r>
          </w:p>
        </w:tc>
      </w:tr>
    </w:tbl>
    <w:p w:rsidR="00E00D67" w:rsidRDefault="00E00D67" w:rsidP="00B17073">
      <w:pPr>
        <w:topLinePunct/>
        <w:spacing w:line="580" w:lineRule="exact"/>
        <w:ind w:firstLineChars="795" w:firstLine="2544"/>
        <w:rPr>
          <w:rFonts w:ascii="仿宋_GB2312" w:eastAsia="仿宋_GB2312" w:hAnsi="宋体"/>
          <w:b/>
          <w:sz w:val="32"/>
          <w:szCs w:val="32"/>
        </w:rPr>
      </w:pPr>
    </w:p>
    <w:p w:rsidR="00E00D67" w:rsidRDefault="00E00D67" w:rsidP="00B17073">
      <w:pPr>
        <w:topLinePunct/>
        <w:spacing w:line="580" w:lineRule="exact"/>
        <w:ind w:firstLineChars="795" w:firstLine="2544"/>
        <w:rPr>
          <w:rFonts w:ascii="仿宋_GB2312" w:eastAsia="仿宋_GB2312" w:hAnsi="宋体"/>
          <w:b/>
          <w:sz w:val="32"/>
          <w:szCs w:val="32"/>
        </w:rPr>
      </w:pPr>
    </w:p>
    <w:p w:rsidR="00E00D67" w:rsidRPr="002237E0" w:rsidRDefault="00E00D67" w:rsidP="00B17073">
      <w:pPr>
        <w:topLinePunct/>
        <w:spacing w:line="580" w:lineRule="exact"/>
        <w:ind w:firstLineChars="795" w:firstLine="2544"/>
        <w:rPr>
          <w:rFonts w:ascii="仿宋_GB2312" w:eastAsia="仿宋_GB2312" w:hAnsi="宋体"/>
          <w:b/>
          <w:sz w:val="32"/>
          <w:szCs w:val="32"/>
        </w:rPr>
      </w:pPr>
      <w:r w:rsidRPr="002237E0">
        <w:rPr>
          <w:rFonts w:ascii="仿宋_GB2312" w:eastAsia="仿宋_GB2312" w:hAnsi="宋体" w:hint="eastAsia"/>
          <w:b/>
          <w:sz w:val="32"/>
          <w:szCs w:val="32"/>
        </w:rPr>
        <w:t>深圳市罗湖区</w:t>
      </w:r>
      <w:r>
        <w:rPr>
          <w:rFonts w:ascii="仿宋_GB2312" w:eastAsia="仿宋_GB2312" w:hAnsi="宋体" w:hint="eastAsia"/>
          <w:b/>
          <w:sz w:val="32"/>
          <w:szCs w:val="32"/>
        </w:rPr>
        <w:t>惠名</w:t>
      </w:r>
      <w:r w:rsidRPr="002237E0">
        <w:rPr>
          <w:rFonts w:ascii="仿宋_GB2312" w:eastAsia="仿宋_GB2312" w:hAnsi="宋体" w:hint="eastAsia"/>
          <w:b/>
          <w:sz w:val="32"/>
          <w:szCs w:val="32"/>
        </w:rPr>
        <w:t>幼儿园</w:t>
      </w:r>
    </w:p>
    <w:p w:rsidR="00E00D67" w:rsidRPr="002237E0" w:rsidRDefault="00E00D67" w:rsidP="00D03674">
      <w:pPr>
        <w:topLinePunct/>
        <w:spacing w:line="580" w:lineRule="exact"/>
        <w:jc w:val="center"/>
        <w:outlineLvl w:val="0"/>
        <w:rPr>
          <w:rFonts w:ascii="宋体"/>
          <w:b/>
          <w:sz w:val="32"/>
          <w:szCs w:val="32"/>
        </w:rPr>
      </w:pPr>
      <w:r w:rsidRPr="002237E0">
        <w:rPr>
          <w:rFonts w:ascii="宋体" w:hAnsi="宋体" w:hint="eastAsia"/>
          <w:b/>
          <w:sz w:val="32"/>
          <w:szCs w:val="32"/>
        </w:rPr>
        <w:t>财务报表附注</w:t>
      </w:r>
    </w:p>
    <w:p w:rsidR="00E00D67" w:rsidRPr="002237E0" w:rsidRDefault="00E00D67" w:rsidP="00B17073">
      <w:pPr>
        <w:topLinePunct/>
        <w:spacing w:line="580" w:lineRule="exact"/>
        <w:ind w:firstLineChars="1200" w:firstLine="3600"/>
        <w:jc w:val="left"/>
        <w:rPr>
          <w:rFonts w:ascii="仿宋_GB2312" w:eastAsia="仿宋_GB2312" w:hAnsi="宋体"/>
          <w:sz w:val="30"/>
          <w:szCs w:val="30"/>
        </w:rPr>
      </w:pPr>
      <w:r w:rsidRPr="002237E0">
        <w:rPr>
          <w:rFonts w:ascii="仿宋_GB2312" w:eastAsia="仿宋_GB2312" w:hAnsi="宋体" w:hint="eastAsia"/>
          <w:sz w:val="30"/>
          <w:szCs w:val="30"/>
        </w:rPr>
        <w:t>（</w:t>
      </w:r>
      <w:r w:rsidRPr="002237E0">
        <w:rPr>
          <w:rFonts w:ascii="仿宋_GB2312" w:eastAsia="仿宋_GB2312" w:hAnsi="宋体"/>
          <w:sz w:val="30"/>
          <w:szCs w:val="30"/>
        </w:rPr>
        <w:t>2014</w:t>
      </w:r>
      <w:r w:rsidRPr="002237E0">
        <w:rPr>
          <w:rFonts w:ascii="仿宋_GB2312" w:eastAsia="仿宋_GB2312" w:hAnsi="宋体" w:hint="eastAsia"/>
          <w:sz w:val="30"/>
          <w:szCs w:val="30"/>
        </w:rPr>
        <w:t>年度）</w:t>
      </w:r>
    </w:p>
    <w:p w:rsidR="00E00D67" w:rsidRPr="002237E0" w:rsidRDefault="00E00D67" w:rsidP="00B17073">
      <w:pPr>
        <w:topLinePunct/>
        <w:spacing w:line="580" w:lineRule="exact"/>
        <w:ind w:firstLineChars="2800" w:firstLine="6720"/>
        <w:jc w:val="left"/>
        <w:rPr>
          <w:rFonts w:ascii="仿宋_GB2312" w:eastAsia="仿宋_GB2312" w:hAnsi="宋体"/>
          <w:sz w:val="24"/>
        </w:rPr>
      </w:pPr>
      <w:r w:rsidRPr="002237E0">
        <w:rPr>
          <w:rFonts w:ascii="仿宋_GB2312" w:eastAsia="仿宋_GB2312" w:hAnsi="宋体" w:hint="eastAsia"/>
          <w:sz w:val="24"/>
        </w:rPr>
        <w:t>单位：人民币元</w:t>
      </w:r>
    </w:p>
    <w:p w:rsidR="00E00D67" w:rsidRPr="002237E0" w:rsidRDefault="00E00D67" w:rsidP="00B17073">
      <w:pPr>
        <w:widowControl/>
        <w:adjustRightInd w:val="0"/>
        <w:snapToGrid w:val="0"/>
        <w:spacing w:line="580" w:lineRule="exact"/>
        <w:ind w:firstLineChars="200" w:firstLine="480"/>
        <w:outlineLvl w:val="1"/>
        <w:rPr>
          <w:rFonts w:ascii="仿宋_GB2312" w:eastAsia="仿宋_GB2312" w:hAnsi="宋体"/>
          <w:b/>
          <w:sz w:val="24"/>
        </w:rPr>
      </w:pPr>
      <w:r w:rsidRPr="002237E0">
        <w:rPr>
          <w:rFonts w:ascii="仿宋_GB2312" w:eastAsia="仿宋_GB2312" w:hAnsi="宋体" w:hint="eastAsia"/>
          <w:b/>
          <w:sz w:val="24"/>
        </w:rPr>
        <w:t>一、幼儿园基本情况</w:t>
      </w:r>
    </w:p>
    <w:p w:rsidR="00E00D67" w:rsidRPr="002237E0" w:rsidRDefault="00E00D67" w:rsidP="00B17073">
      <w:pPr>
        <w:spacing w:line="460" w:lineRule="exact"/>
        <w:ind w:firstLineChars="200" w:firstLine="480"/>
        <w:rPr>
          <w:rFonts w:ascii="仿宋_GB2312" w:eastAsia="仿宋_GB2312" w:hAnsi="宋体"/>
          <w:sz w:val="24"/>
        </w:rPr>
      </w:pPr>
      <w:r w:rsidRPr="002237E0">
        <w:rPr>
          <w:rFonts w:ascii="仿宋_GB2312" w:eastAsia="仿宋_GB2312" w:hAnsi="宋体" w:hint="eastAsia"/>
          <w:sz w:val="24"/>
        </w:rPr>
        <w:t>深圳市罗湖区</w:t>
      </w:r>
      <w:r>
        <w:rPr>
          <w:rFonts w:ascii="仿宋_GB2312" w:eastAsia="仿宋_GB2312" w:hAnsi="宋体" w:hint="eastAsia"/>
          <w:sz w:val="24"/>
        </w:rPr>
        <w:t>惠名</w:t>
      </w:r>
      <w:r w:rsidRPr="002237E0">
        <w:rPr>
          <w:rFonts w:ascii="仿宋_GB2312" w:eastAsia="仿宋_GB2312" w:hAnsi="宋体" w:hint="eastAsia"/>
          <w:sz w:val="24"/>
        </w:rPr>
        <w:t>幼儿园系经深圳市罗湖区教育局批准成立，于</w:t>
      </w:r>
      <w:r>
        <w:rPr>
          <w:rFonts w:ascii="仿宋_GB2312" w:eastAsia="仿宋_GB2312" w:hAnsi="宋体"/>
          <w:sz w:val="24"/>
        </w:rPr>
        <w:t>1998</w:t>
      </w:r>
      <w:r w:rsidRPr="002237E0">
        <w:rPr>
          <w:rFonts w:ascii="仿宋_GB2312" w:eastAsia="仿宋_GB2312" w:hAnsi="宋体" w:hint="eastAsia"/>
          <w:sz w:val="24"/>
        </w:rPr>
        <w:t>年</w:t>
      </w:r>
      <w:r>
        <w:rPr>
          <w:rFonts w:ascii="仿宋_GB2312" w:eastAsia="仿宋_GB2312" w:hAnsi="宋体"/>
          <w:sz w:val="24"/>
        </w:rPr>
        <w:t>7</w:t>
      </w:r>
      <w:r w:rsidRPr="002237E0">
        <w:rPr>
          <w:rFonts w:ascii="仿宋_GB2312" w:eastAsia="仿宋_GB2312" w:hAnsi="宋体" w:hint="eastAsia"/>
          <w:sz w:val="24"/>
        </w:rPr>
        <w:t>月</w:t>
      </w:r>
      <w:r>
        <w:rPr>
          <w:rFonts w:ascii="仿宋_GB2312" w:eastAsia="仿宋_GB2312" w:hAnsi="宋体"/>
          <w:sz w:val="24"/>
        </w:rPr>
        <w:t>29</w:t>
      </w:r>
      <w:r w:rsidRPr="002237E0">
        <w:rPr>
          <w:rFonts w:ascii="仿宋_GB2312" w:eastAsia="仿宋_GB2312" w:hAnsi="宋体" w:hint="eastAsia"/>
          <w:sz w:val="24"/>
        </w:rPr>
        <w:t>日领取教民</w:t>
      </w:r>
      <w:r>
        <w:rPr>
          <w:rFonts w:ascii="仿宋_GB2312" w:eastAsia="仿宋_GB2312" w:hAnsi="宋体"/>
          <w:sz w:val="24"/>
        </w:rPr>
        <w:t>144030360000451</w:t>
      </w:r>
      <w:r w:rsidRPr="002237E0">
        <w:rPr>
          <w:rFonts w:ascii="仿宋_GB2312" w:eastAsia="仿宋_GB2312" w:hAnsi="宋体" w:hint="eastAsia"/>
          <w:sz w:val="24"/>
        </w:rPr>
        <w:t>号《中华人民共和国民办学校办学许可证》；有效期至</w:t>
      </w:r>
      <w:r w:rsidRPr="002237E0">
        <w:rPr>
          <w:rFonts w:ascii="仿宋_GB2312" w:eastAsia="仿宋_GB2312" w:hAnsi="宋体"/>
          <w:sz w:val="24"/>
        </w:rPr>
        <w:t>201</w:t>
      </w:r>
      <w:r>
        <w:rPr>
          <w:rFonts w:ascii="仿宋_GB2312" w:eastAsia="仿宋_GB2312" w:hAnsi="宋体"/>
          <w:sz w:val="24"/>
        </w:rPr>
        <w:t>6</w:t>
      </w:r>
      <w:r w:rsidRPr="002237E0">
        <w:rPr>
          <w:rFonts w:ascii="仿宋_GB2312" w:eastAsia="仿宋_GB2312" w:hAnsi="宋体" w:hint="eastAsia"/>
          <w:sz w:val="24"/>
        </w:rPr>
        <w:t>年</w:t>
      </w:r>
      <w:r>
        <w:rPr>
          <w:rFonts w:ascii="仿宋_GB2312" w:eastAsia="仿宋_GB2312" w:hAnsi="宋体"/>
          <w:sz w:val="24"/>
        </w:rPr>
        <w:t>7</w:t>
      </w:r>
      <w:r w:rsidRPr="002237E0">
        <w:rPr>
          <w:rFonts w:ascii="仿宋_GB2312" w:eastAsia="仿宋_GB2312" w:hAnsi="宋体" w:hint="eastAsia"/>
          <w:sz w:val="24"/>
        </w:rPr>
        <w:t>月</w:t>
      </w:r>
      <w:r>
        <w:rPr>
          <w:rFonts w:ascii="仿宋_GB2312" w:eastAsia="仿宋_GB2312" w:hAnsi="宋体"/>
          <w:sz w:val="24"/>
        </w:rPr>
        <w:t>30</w:t>
      </w:r>
      <w:r w:rsidRPr="002237E0">
        <w:rPr>
          <w:rFonts w:ascii="仿宋_GB2312" w:eastAsia="仿宋_GB2312" w:hAnsi="宋体" w:hint="eastAsia"/>
          <w:sz w:val="24"/>
        </w:rPr>
        <w:t>日；并于</w:t>
      </w:r>
      <w:r>
        <w:rPr>
          <w:rFonts w:ascii="仿宋_GB2312" w:eastAsia="仿宋_GB2312" w:hAnsi="宋体"/>
          <w:sz w:val="24"/>
        </w:rPr>
        <w:t>2012</w:t>
      </w:r>
      <w:r w:rsidRPr="002237E0">
        <w:rPr>
          <w:rFonts w:ascii="仿宋_GB2312" w:eastAsia="仿宋_GB2312" w:hAnsi="宋体" w:hint="eastAsia"/>
          <w:sz w:val="24"/>
        </w:rPr>
        <w:t>年</w:t>
      </w:r>
      <w:r>
        <w:rPr>
          <w:rFonts w:ascii="仿宋_GB2312" w:eastAsia="仿宋_GB2312" w:hAnsi="宋体"/>
          <w:sz w:val="24"/>
        </w:rPr>
        <w:t>7</w:t>
      </w:r>
      <w:r w:rsidRPr="002237E0">
        <w:rPr>
          <w:rFonts w:ascii="仿宋_GB2312" w:eastAsia="仿宋_GB2312" w:hAnsi="宋体" w:hint="eastAsia"/>
          <w:sz w:val="24"/>
        </w:rPr>
        <w:t>月</w:t>
      </w:r>
      <w:r>
        <w:rPr>
          <w:rFonts w:ascii="仿宋_GB2312" w:eastAsia="仿宋_GB2312" w:hAnsi="宋体"/>
          <w:sz w:val="24"/>
        </w:rPr>
        <w:t>4</w:t>
      </w:r>
      <w:r w:rsidRPr="002237E0">
        <w:rPr>
          <w:rFonts w:ascii="仿宋_GB2312" w:eastAsia="仿宋_GB2312" w:hAnsi="宋体" w:hint="eastAsia"/>
          <w:sz w:val="24"/>
        </w:rPr>
        <w:t>日领取了深罗民证字第</w:t>
      </w:r>
      <w:r>
        <w:rPr>
          <w:rFonts w:ascii="仿宋_GB2312" w:eastAsia="仿宋_GB2312" w:hAnsi="宋体"/>
          <w:sz w:val="24"/>
        </w:rPr>
        <w:t>010020</w:t>
      </w:r>
      <w:r w:rsidRPr="002237E0">
        <w:rPr>
          <w:rFonts w:ascii="仿宋_GB2312" w:eastAsia="仿宋_GB2312" w:hAnsi="宋体" w:hint="eastAsia"/>
          <w:sz w:val="24"/>
        </w:rPr>
        <w:t>号《民办非企业单位登记证书》，开办资金</w:t>
      </w:r>
      <w:r>
        <w:rPr>
          <w:rFonts w:ascii="仿宋_GB2312" w:eastAsia="仿宋_GB2312" w:hAnsi="宋体"/>
          <w:sz w:val="24"/>
        </w:rPr>
        <w:t>5</w:t>
      </w:r>
      <w:r w:rsidRPr="002237E0">
        <w:rPr>
          <w:rFonts w:ascii="仿宋_GB2312" w:eastAsia="仿宋_GB2312" w:hAnsi="宋体" w:hint="eastAsia"/>
          <w:sz w:val="24"/>
        </w:rPr>
        <w:t>万元；举办者：</w:t>
      </w:r>
      <w:r>
        <w:rPr>
          <w:rFonts w:ascii="仿宋_GB2312" w:eastAsia="仿宋_GB2312" w:hAnsi="宋体" w:hint="eastAsia"/>
          <w:sz w:val="24"/>
        </w:rPr>
        <w:t>深圳市罗湖区惠名物业公司</w:t>
      </w:r>
      <w:r w:rsidRPr="002237E0">
        <w:rPr>
          <w:rFonts w:ascii="仿宋_GB2312" w:eastAsia="仿宋_GB2312" w:hAnsi="宋体" w:hint="eastAsia"/>
          <w:sz w:val="24"/>
        </w:rPr>
        <w:t>；法定代表人：</w:t>
      </w:r>
      <w:r>
        <w:rPr>
          <w:rFonts w:ascii="仿宋_GB2312" w:eastAsia="仿宋_GB2312" w:hAnsi="宋体" w:hint="eastAsia"/>
          <w:sz w:val="24"/>
        </w:rPr>
        <w:t>周春江</w:t>
      </w:r>
      <w:r w:rsidRPr="002237E0">
        <w:rPr>
          <w:rFonts w:ascii="仿宋_GB2312" w:eastAsia="仿宋_GB2312" w:hAnsi="宋体" w:hint="eastAsia"/>
          <w:sz w:val="24"/>
        </w:rPr>
        <w:t>；园长</w:t>
      </w:r>
      <w:r w:rsidRPr="002237E0">
        <w:rPr>
          <w:rFonts w:ascii="仿宋_GB2312" w:eastAsia="仿宋_GB2312" w:hAnsi="宋体"/>
          <w:sz w:val="24"/>
        </w:rPr>
        <w:t>:</w:t>
      </w:r>
      <w:r>
        <w:rPr>
          <w:rFonts w:ascii="仿宋_GB2312" w:eastAsia="仿宋_GB2312" w:hAnsi="宋体" w:hint="eastAsia"/>
          <w:sz w:val="24"/>
        </w:rPr>
        <w:t>时文敏</w:t>
      </w:r>
      <w:r w:rsidRPr="002237E0">
        <w:rPr>
          <w:rFonts w:ascii="仿宋_GB2312" w:eastAsia="仿宋_GB2312" w:hAnsi="宋体"/>
          <w:sz w:val="24"/>
        </w:rPr>
        <w:t xml:space="preserve">; </w:t>
      </w:r>
      <w:r w:rsidRPr="002237E0">
        <w:rPr>
          <w:rFonts w:ascii="仿宋_GB2312" w:eastAsia="仿宋_GB2312" w:hAnsi="宋体" w:hint="eastAsia"/>
          <w:sz w:val="24"/>
        </w:rPr>
        <w:t>财务负责人：</w:t>
      </w:r>
      <w:r>
        <w:rPr>
          <w:rFonts w:ascii="仿宋_GB2312" w:eastAsia="仿宋_GB2312" w:hAnsi="宋体" w:hint="eastAsia"/>
          <w:sz w:val="24"/>
        </w:rPr>
        <w:t>习修群</w:t>
      </w:r>
      <w:r w:rsidRPr="002237E0">
        <w:rPr>
          <w:rFonts w:ascii="仿宋_GB2312" w:eastAsia="仿宋_GB2312" w:hAnsi="宋体" w:hint="eastAsia"/>
          <w:sz w:val="24"/>
        </w:rPr>
        <w:t>；办学类型：幼儿园，办学内容：全日制幼儿园；主管部门：深圳市罗湖区教育局；办学地址：深圳市罗湖区</w:t>
      </w:r>
      <w:r>
        <w:rPr>
          <w:rFonts w:ascii="仿宋_GB2312" w:eastAsia="仿宋_GB2312" w:hAnsi="宋体" w:hint="eastAsia"/>
          <w:sz w:val="24"/>
        </w:rPr>
        <w:t>罗沙东路惠名花园</w:t>
      </w:r>
      <w:r>
        <w:rPr>
          <w:rFonts w:ascii="仿宋_GB2312" w:eastAsia="仿宋_GB2312" w:hAnsi="宋体"/>
          <w:sz w:val="24"/>
        </w:rPr>
        <w:t>101</w:t>
      </w:r>
      <w:r>
        <w:rPr>
          <w:rFonts w:ascii="仿宋_GB2312" w:eastAsia="仿宋_GB2312" w:hAnsi="宋体" w:hint="eastAsia"/>
          <w:sz w:val="24"/>
        </w:rPr>
        <w:t>号</w:t>
      </w:r>
      <w:r w:rsidRPr="002237E0">
        <w:rPr>
          <w:rFonts w:ascii="仿宋_GB2312" w:eastAsia="仿宋_GB2312" w:hAnsi="宋体" w:hint="eastAsia"/>
          <w:sz w:val="24"/>
        </w:rPr>
        <w:t>，幼儿园备案章程里明确要求所有者取得合理回报。</w:t>
      </w:r>
    </w:p>
    <w:p w:rsidR="00E00D67" w:rsidRPr="002237E0" w:rsidRDefault="00E00D67" w:rsidP="00B17073">
      <w:pPr>
        <w:spacing w:line="460" w:lineRule="exact"/>
        <w:ind w:firstLineChars="198" w:firstLine="475"/>
        <w:rPr>
          <w:rFonts w:ascii="仿宋_GB2312" w:eastAsia="仿宋_GB2312" w:hAnsi="宋体"/>
          <w:sz w:val="24"/>
        </w:rPr>
      </w:pPr>
      <w:r>
        <w:rPr>
          <w:rFonts w:ascii="仿宋_GB2312" w:eastAsia="仿宋_GB2312" w:hAnsi="宋体" w:hint="eastAsia"/>
          <w:sz w:val="24"/>
        </w:rPr>
        <w:t>幼儿园</w:t>
      </w:r>
      <w:r w:rsidRPr="005952BE">
        <w:rPr>
          <w:rFonts w:ascii="仿宋_GB2312" w:eastAsia="仿宋_GB2312" w:hAnsi="宋体" w:hint="eastAsia"/>
          <w:sz w:val="24"/>
        </w:rPr>
        <w:t>地税税务登记证号码为</w:t>
      </w:r>
      <w:r>
        <w:rPr>
          <w:rFonts w:ascii="仿宋_GB2312" w:eastAsia="仿宋_GB2312" w:hAnsi="宋体"/>
          <w:sz w:val="24"/>
        </w:rPr>
        <w:t>44030345574863X</w:t>
      </w:r>
      <w:r w:rsidRPr="002237E0">
        <w:rPr>
          <w:rFonts w:ascii="仿宋_GB2312" w:eastAsia="仿宋_GB2312" w:hAnsi="宋体"/>
          <w:sz w:val="24"/>
        </w:rPr>
        <w:t xml:space="preserve">, </w:t>
      </w:r>
      <w:r w:rsidRPr="002237E0">
        <w:rPr>
          <w:rFonts w:ascii="仿宋_GB2312" w:eastAsia="仿宋_GB2312" w:hAnsi="宋体" w:hint="eastAsia"/>
          <w:sz w:val="24"/>
        </w:rPr>
        <w:t>能按时向税务机关申报纳税。</w:t>
      </w:r>
    </w:p>
    <w:p w:rsidR="00E00D67" w:rsidRPr="002237E0" w:rsidRDefault="00E00D67" w:rsidP="00D03674">
      <w:pPr>
        <w:spacing w:line="460" w:lineRule="exact"/>
        <w:rPr>
          <w:rFonts w:ascii="仿宋_GB2312" w:eastAsia="仿宋_GB2312"/>
          <w:sz w:val="24"/>
        </w:rPr>
      </w:pPr>
      <w:r w:rsidRPr="002237E0">
        <w:rPr>
          <w:rFonts w:ascii="仿宋_GB2312" w:eastAsia="仿宋_GB2312" w:hint="eastAsia"/>
          <w:sz w:val="24"/>
        </w:rPr>
        <w:t>组织机构代码证号：</w:t>
      </w:r>
      <w:r>
        <w:rPr>
          <w:rFonts w:ascii="仿宋_GB2312" w:eastAsia="仿宋_GB2312" w:hAnsi="宋体"/>
          <w:sz w:val="24"/>
        </w:rPr>
        <w:t>45574863-X</w:t>
      </w:r>
      <w:r w:rsidRPr="002237E0">
        <w:rPr>
          <w:rFonts w:ascii="仿宋_GB2312" w:eastAsia="仿宋_GB2312"/>
          <w:sz w:val="24"/>
        </w:rPr>
        <w:t xml:space="preserve">            </w:t>
      </w:r>
      <w:r w:rsidRPr="002237E0">
        <w:rPr>
          <w:rFonts w:ascii="仿宋_GB2312" w:eastAsia="仿宋_GB2312" w:hint="eastAsia"/>
          <w:sz w:val="24"/>
        </w:rPr>
        <w:t>收费备案号：</w:t>
      </w:r>
      <w:r>
        <w:rPr>
          <w:rFonts w:ascii="仿宋_GB2312" w:eastAsia="仿宋_GB2312" w:hint="eastAsia"/>
          <w:sz w:val="24"/>
        </w:rPr>
        <w:t>无</w:t>
      </w:r>
      <w:r w:rsidRPr="002237E0">
        <w:rPr>
          <w:rFonts w:ascii="仿宋_GB2312" w:eastAsia="仿宋_GB2312"/>
          <w:sz w:val="24"/>
        </w:rPr>
        <w:t xml:space="preserve">              </w:t>
      </w:r>
    </w:p>
    <w:p w:rsidR="00E00D67" w:rsidRPr="002237E0" w:rsidRDefault="00E00D67" w:rsidP="00D03674">
      <w:pPr>
        <w:topLinePunct/>
        <w:spacing w:line="580" w:lineRule="exact"/>
        <w:jc w:val="left"/>
        <w:rPr>
          <w:rFonts w:ascii="仿宋_GB2312" w:eastAsia="仿宋_GB2312" w:hAnsi="宋体"/>
          <w:sz w:val="24"/>
        </w:rPr>
      </w:pPr>
      <w:r w:rsidRPr="002237E0">
        <w:rPr>
          <w:rFonts w:ascii="仿宋_GB2312" w:eastAsia="仿宋_GB2312" w:hAnsi="宋体" w:hint="eastAsia"/>
          <w:sz w:val="24"/>
        </w:rPr>
        <w:t>收费标准：保教费</w:t>
      </w:r>
      <w:r>
        <w:rPr>
          <w:rFonts w:ascii="仿宋_GB2312" w:eastAsia="仿宋_GB2312" w:hAnsi="宋体"/>
          <w:sz w:val="24"/>
        </w:rPr>
        <w:t>540</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月、伙食费</w:t>
      </w:r>
      <w:r>
        <w:rPr>
          <w:rFonts w:ascii="仿宋_GB2312" w:eastAsia="仿宋_GB2312" w:hAnsi="宋体"/>
          <w:sz w:val="24"/>
        </w:rPr>
        <w:t>240</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月</w:t>
      </w:r>
      <w:r>
        <w:rPr>
          <w:rFonts w:ascii="仿宋_GB2312" w:eastAsia="仿宋_GB2312" w:hAnsi="宋体" w:hint="eastAsia"/>
          <w:sz w:val="24"/>
        </w:rPr>
        <w:t>，校车费</w:t>
      </w:r>
      <w:r>
        <w:rPr>
          <w:rFonts w:ascii="仿宋_GB2312" w:eastAsia="仿宋_GB2312" w:hAnsi="宋体"/>
          <w:sz w:val="24"/>
        </w:rPr>
        <w:t>100</w:t>
      </w:r>
      <w:r>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月。</w:t>
      </w:r>
    </w:p>
    <w:p w:rsidR="00E00D67" w:rsidRPr="002237E0" w:rsidRDefault="00E00D67" w:rsidP="00D03674">
      <w:pPr>
        <w:topLinePunct/>
        <w:spacing w:line="580" w:lineRule="exact"/>
        <w:jc w:val="left"/>
        <w:rPr>
          <w:rFonts w:ascii="仿宋_GB2312" w:eastAsia="仿宋_GB2312" w:hAnsi="宋体"/>
          <w:sz w:val="24"/>
        </w:rPr>
      </w:pPr>
      <w:r w:rsidRPr="002237E0">
        <w:rPr>
          <w:rFonts w:ascii="仿宋_GB2312" w:eastAsia="仿宋_GB2312" w:hAnsi="宋体" w:hint="eastAsia"/>
          <w:sz w:val="24"/>
        </w:rPr>
        <w:t>基本账户开户银行：</w:t>
      </w:r>
      <w:r>
        <w:rPr>
          <w:rFonts w:ascii="仿宋_GB2312" w:eastAsia="仿宋_GB2312" w:hAnsi="宋体" w:hint="eastAsia"/>
          <w:sz w:val="24"/>
        </w:rPr>
        <w:t>中国农业银行莲塘支行</w:t>
      </w:r>
      <w:r>
        <w:rPr>
          <w:rFonts w:ascii="仿宋_GB2312" w:eastAsia="仿宋_GB2312" w:hAnsi="宋体"/>
          <w:sz w:val="24"/>
        </w:rPr>
        <w:t>41017900040000905</w:t>
      </w:r>
      <w:r w:rsidRPr="002237E0">
        <w:rPr>
          <w:rFonts w:ascii="仿宋_GB2312" w:eastAsia="仿宋_GB2312" w:hAnsi="宋体" w:hint="eastAsia"/>
          <w:sz w:val="24"/>
        </w:rPr>
        <w:t>。</w:t>
      </w:r>
    </w:p>
    <w:p w:rsidR="00E00D67" w:rsidRPr="002237E0" w:rsidRDefault="00E00D67" w:rsidP="00D03674">
      <w:pPr>
        <w:topLinePunct/>
        <w:spacing w:line="580" w:lineRule="exact"/>
        <w:jc w:val="left"/>
        <w:rPr>
          <w:rFonts w:ascii="仿宋_GB2312" w:eastAsia="仿宋_GB2312" w:hAnsi="宋体"/>
          <w:sz w:val="24"/>
        </w:rPr>
      </w:pPr>
      <w:r w:rsidRPr="002237E0">
        <w:rPr>
          <w:rFonts w:ascii="仿宋_GB2312" w:eastAsia="仿宋_GB2312" w:hAnsi="宋体" w:hint="eastAsia"/>
          <w:sz w:val="24"/>
        </w:rPr>
        <w:t>三方共管账户开户银行：</w:t>
      </w:r>
      <w:r>
        <w:rPr>
          <w:rFonts w:ascii="仿宋_GB2312" w:eastAsia="仿宋_GB2312" w:hAnsi="宋体" w:hint="eastAsia"/>
          <w:sz w:val="24"/>
        </w:rPr>
        <w:t>中国建设银行深圳凤凰</w:t>
      </w:r>
      <w:r w:rsidRPr="002237E0">
        <w:rPr>
          <w:rFonts w:ascii="仿宋_GB2312" w:eastAsia="仿宋_GB2312" w:hAnsi="宋体" w:hint="eastAsia"/>
          <w:sz w:val="24"/>
        </w:rPr>
        <w:t>支行账号：</w:t>
      </w:r>
      <w:r>
        <w:rPr>
          <w:rFonts w:ascii="仿宋_GB2312" w:eastAsia="仿宋_GB2312" w:hAnsi="宋体"/>
          <w:sz w:val="24"/>
        </w:rPr>
        <w:t>44201602000052508238</w:t>
      </w:r>
      <w:r w:rsidRPr="002237E0">
        <w:rPr>
          <w:rFonts w:ascii="仿宋_GB2312" w:eastAsia="仿宋_GB2312" w:hAnsi="宋体" w:hint="eastAsia"/>
          <w:sz w:val="24"/>
        </w:rPr>
        <w:t>。</w:t>
      </w:r>
    </w:p>
    <w:p w:rsidR="00E00D67" w:rsidRPr="002237E0" w:rsidRDefault="00E00D67" w:rsidP="00D03674">
      <w:pPr>
        <w:topLinePunct/>
        <w:spacing w:line="580" w:lineRule="exact"/>
        <w:jc w:val="left"/>
        <w:rPr>
          <w:rFonts w:ascii="仿宋_GB2312" w:eastAsia="仿宋_GB2312" w:hAnsi="宋体"/>
          <w:sz w:val="24"/>
        </w:rPr>
      </w:pPr>
      <w:r w:rsidRPr="002237E0">
        <w:rPr>
          <w:rFonts w:ascii="仿宋_GB2312" w:eastAsia="仿宋_GB2312" w:hAnsi="宋体" w:hint="eastAsia"/>
          <w:sz w:val="24"/>
        </w:rPr>
        <w:t>其他账户开户银行：</w:t>
      </w:r>
      <w:r>
        <w:rPr>
          <w:rFonts w:ascii="仿宋_GB2312" w:eastAsia="仿宋_GB2312" w:hAnsi="宋体" w:hint="eastAsia"/>
          <w:sz w:val="24"/>
        </w:rPr>
        <w:t>中国建设银行深圳凤凰</w:t>
      </w:r>
      <w:r w:rsidRPr="002237E0">
        <w:rPr>
          <w:rFonts w:ascii="仿宋_GB2312" w:eastAsia="仿宋_GB2312" w:hAnsi="宋体" w:hint="eastAsia"/>
          <w:sz w:val="24"/>
        </w:rPr>
        <w:t>支行账号：</w:t>
      </w:r>
      <w:r>
        <w:rPr>
          <w:rFonts w:ascii="仿宋_GB2312" w:eastAsia="仿宋_GB2312" w:hAnsi="宋体"/>
          <w:sz w:val="24"/>
        </w:rPr>
        <w:t>44201602000052508221</w:t>
      </w:r>
      <w:r w:rsidRPr="002237E0">
        <w:rPr>
          <w:rFonts w:ascii="仿宋_GB2312" w:eastAsia="仿宋_GB2312" w:hAnsi="宋体" w:hint="eastAsia"/>
          <w:sz w:val="24"/>
        </w:rPr>
        <w:t>。</w:t>
      </w:r>
    </w:p>
    <w:p w:rsidR="00E00D67" w:rsidRPr="00870060" w:rsidRDefault="00E00D67" w:rsidP="00D03674">
      <w:pPr>
        <w:topLinePunct/>
        <w:spacing w:line="580" w:lineRule="exact"/>
        <w:jc w:val="left"/>
        <w:rPr>
          <w:rFonts w:ascii="仿宋_GB2312" w:eastAsia="仿宋_GB2312" w:hAnsi="宋体"/>
          <w:sz w:val="24"/>
        </w:rPr>
      </w:pPr>
      <w:r w:rsidRPr="00870060">
        <w:rPr>
          <w:rFonts w:ascii="仿宋_GB2312" w:eastAsia="仿宋_GB2312" w:hAnsi="宋体" w:hint="eastAsia"/>
          <w:sz w:val="24"/>
        </w:rPr>
        <w:t>幼儿园占地面积：</w:t>
      </w:r>
      <w:r w:rsidRPr="00870060">
        <w:rPr>
          <w:rFonts w:ascii="仿宋_GB2312" w:eastAsia="仿宋_GB2312" w:hAnsi="宋体"/>
          <w:sz w:val="24"/>
        </w:rPr>
        <w:t xml:space="preserve"> 600</w:t>
      </w:r>
      <w:r w:rsidRPr="00870060">
        <w:rPr>
          <w:rFonts w:ascii="仿宋_GB2312" w:eastAsia="仿宋_GB2312" w:hAnsi="宋体" w:hint="eastAsia"/>
          <w:sz w:val="24"/>
        </w:rPr>
        <w:t>平方米；建筑面积：</w:t>
      </w:r>
      <w:r w:rsidRPr="00870060">
        <w:rPr>
          <w:rFonts w:ascii="仿宋_GB2312" w:eastAsia="仿宋_GB2312" w:hAnsi="宋体"/>
          <w:sz w:val="24"/>
        </w:rPr>
        <w:t>1200</w:t>
      </w:r>
      <w:r w:rsidRPr="00870060">
        <w:rPr>
          <w:rFonts w:ascii="仿宋_GB2312" w:eastAsia="仿宋_GB2312" w:hAnsi="宋体" w:hint="eastAsia"/>
          <w:sz w:val="24"/>
        </w:rPr>
        <w:t>平方米；户外活动场所面积：</w:t>
      </w:r>
      <w:r w:rsidRPr="00870060">
        <w:rPr>
          <w:rFonts w:ascii="仿宋_GB2312" w:eastAsia="仿宋_GB2312" w:hAnsi="宋体"/>
          <w:sz w:val="24"/>
        </w:rPr>
        <w:t>0</w:t>
      </w:r>
      <w:r w:rsidRPr="00870060">
        <w:rPr>
          <w:rFonts w:ascii="仿宋_GB2312" w:eastAsia="仿宋_GB2312" w:hAnsi="宋体" w:hint="eastAsia"/>
          <w:sz w:val="24"/>
        </w:rPr>
        <w:t>平方米</w:t>
      </w:r>
    </w:p>
    <w:p w:rsidR="00E00D67" w:rsidRPr="00870060" w:rsidRDefault="00E00D67" w:rsidP="00B17073">
      <w:pPr>
        <w:spacing w:line="460" w:lineRule="exact"/>
        <w:ind w:firstLineChars="198" w:firstLine="475"/>
        <w:rPr>
          <w:rFonts w:ascii="仿宋_GB2312" w:eastAsia="仿宋_GB2312" w:hAnsi="宋体"/>
          <w:sz w:val="24"/>
        </w:rPr>
      </w:pPr>
      <w:r w:rsidRPr="00870060">
        <w:rPr>
          <w:rFonts w:ascii="仿宋_GB2312" w:eastAsia="仿宋_GB2312" w:hAnsi="宋体" w:hint="eastAsia"/>
          <w:sz w:val="24"/>
        </w:rPr>
        <w:lastRenderedPageBreak/>
        <w:t>截止</w:t>
      </w:r>
      <w:r w:rsidRPr="00870060">
        <w:rPr>
          <w:rFonts w:ascii="仿宋_GB2312" w:eastAsia="仿宋_GB2312" w:hAnsi="宋体"/>
          <w:sz w:val="24"/>
        </w:rPr>
        <w:t>2014</w:t>
      </w:r>
      <w:r w:rsidRPr="00870060">
        <w:rPr>
          <w:rFonts w:ascii="仿宋_GB2312" w:eastAsia="仿宋_GB2312" w:hAnsi="宋体" w:hint="eastAsia"/>
          <w:sz w:val="24"/>
        </w:rPr>
        <w:t>年</w:t>
      </w:r>
      <w:r w:rsidRPr="00870060">
        <w:rPr>
          <w:rFonts w:ascii="仿宋_GB2312" w:eastAsia="仿宋_GB2312" w:hAnsi="宋体"/>
          <w:sz w:val="24"/>
        </w:rPr>
        <w:t>12</w:t>
      </w:r>
      <w:r w:rsidRPr="00870060">
        <w:rPr>
          <w:rFonts w:ascii="仿宋_GB2312" w:eastAsia="仿宋_GB2312" w:hAnsi="宋体" w:hint="eastAsia"/>
          <w:sz w:val="24"/>
        </w:rPr>
        <w:t>月</w:t>
      </w:r>
      <w:r w:rsidRPr="00870060">
        <w:rPr>
          <w:rFonts w:ascii="仿宋_GB2312" w:eastAsia="仿宋_GB2312" w:hAnsi="宋体"/>
          <w:sz w:val="24"/>
        </w:rPr>
        <w:t>31</w:t>
      </w:r>
      <w:r w:rsidRPr="00870060">
        <w:rPr>
          <w:rFonts w:ascii="仿宋_GB2312" w:eastAsia="仿宋_GB2312" w:hAnsi="宋体" w:hint="eastAsia"/>
          <w:sz w:val="24"/>
        </w:rPr>
        <w:t>日教职工人数</w:t>
      </w:r>
      <w:r w:rsidRPr="00870060">
        <w:rPr>
          <w:rFonts w:ascii="仿宋_GB2312" w:eastAsia="仿宋_GB2312" w:hAnsi="宋体"/>
          <w:sz w:val="24"/>
        </w:rPr>
        <w:t>28</w:t>
      </w:r>
      <w:r w:rsidRPr="00870060">
        <w:rPr>
          <w:rFonts w:ascii="仿宋_GB2312" w:eastAsia="仿宋_GB2312" w:hAnsi="宋体" w:hint="eastAsia"/>
          <w:sz w:val="24"/>
        </w:rPr>
        <w:t>人，其中：专任教师</w:t>
      </w:r>
      <w:r w:rsidRPr="00870060">
        <w:rPr>
          <w:rFonts w:ascii="仿宋_GB2312" w:eastAsia="仿宋_GB2312" w:hAnsi="宋体"/>
          <w:sz w:val="24"/>
        </w:rPr>
        <w:t>14</w:t>
      </w:r>
      <w:r w:rsidRPr="00870060">
        <w:rPr>
          <w:rFonts w:ascii="仿宋_GB2312" w:eastAsia="仿宋_GB2312" w:hAnsi="宋体" w:hint="eastAsia"/>
          <w:sz w:val="24"/>
        </w:rPr>
        <w:t>人，职工</w:t>
      </w:r>
      <w:r w:rsidRPr="00870060">
        <w:rPr>
          <w:rFonts w:ascii="仿宋_GB2312" w:eastAsia="仿宋_GB2312" w:hAnsi="宋体"/>
          <w:sz w:val="24"/>
        </w:rPr>
        <w:t>14</w:t>
      </w:r>
      <w:r w:rsidRPr="00870060">
        <w:rPr>
          <w:rFonts w:ascii="仿宋_GB2312" w:eastAsia="仿宋_GB2312" w:hAnsi="宋体" w:hint="eastAsia"/>
          <w:sz w:val="24"/>
        </w:rPr>
        <w:t>人。幼儿人数</w:t>
      </w:r>
      <w:r w:rsidRPr="00870060">
        <w:rPr>
          <w:rFonts w:ascii="仿宋_GB2312" w:eastAsia="仿宋_GB2312" w:hAnsi="宋体"/>
          <w:sz w:val="24"/>
        </w:rPr>
        <w:t>201</w:t>
      </w:r>
      <w:r w:rsidRPr="00870060">
        <w:rPr>
          <w:rFonts w:ascii="仿宋_GB2312" w:eastAsia="仿宋_GB2312" w:hAnsi="宋体" w:hint="eastAsia"/>
          <w:sz w:val="24"/>
        </w:rPr>
        <w:t>人，</w:t>
      </w:r>
      <w:r w:rsidRPr="00870060">
        <w:rPr>
          <w:rFonts w:ascii="仿宋_GB2312" w:eastAsia="仿宋_GB2312" w:hAnsi="宋体"/>
          <w:sz w:val="24"/>
        </w:rPr>
        <w:t>7</w:t>
      </w:r>
      <w:r w:rsidRPr="00870060">
        <w:rPr>
          <w:rFonts w:ascii="仿宋_GB2312" w:eastAsia="仿宋_GB2312" w:hAnsi="宋体" w:hint="eastAsia"/>
          <w:sz w:val="24"/>
        </w:rPr>
        <w:t>个班，教职工与幼儿比例为</w:t>
      </w:r>
      <w:r w:rsidRPr="00870060">
        <w:rPr>
          <w:rFonts w:ascii="仿宋_GB2312" w:eastAsia="仿宋_GB2312" w:hAnsi="宋体"/>
          <w:sz w:val="24"/>
        </w:rPr>
        <w:t>1</w:t>
      </w:r>
      <w:r w:rsidRPr="00870060">
        <w:rPr>
          <w:rFonts w:ascii="仿宋_GB2312" w:eastAsia="仿宋_GB2312" w:hAnsi="宋体" w:hint="eastAsia"/>
          <w:sz w:val="24"/>
        </w:rPr>
        <w:t>：</w:t>
      </w:r>
      <w:r w:rsidRPr="00870060">
        <w:rPr>
          <w:rFonts w:ascii="仿宋_GB2312" w:eastAsia="仿宋_GB2312" w:hAnsi="宋体"/>
          <w:sz w:val="24"/>
        </w:rPr>
        <w:t>7.17</w:t>
      </w:r>
      <w:r w:rsidRPr="00870060">
        <w:rPr>
          <w:rFonts w:ascii="仿宋_GB2312" w:eastAsia="仿宋_GB2312" w:hAnsi="宋体" w:hint="eastAsia"/>
          <w:sz w:val="24"/>
        </w:rPr>
        <w:t>，专任教师与幼儿比例为</w:t>
      </w:r>
      <w:r w:rsidRPr="00870060">
        <w:rPr>
          <w:rFonts w:ascii="仿宋_GB2312" w:eastAsia="仿宋_GB2312" w:hAnsi="宋体"/>
          <w:sz w:val="24"/>
        </w:rPr>
        <w:t>1:14.35</w:t>
      </w:r>
      <w:r w:rsidRPr="00870060">
        <w:rPr>
          <w:rFonts w:ascii="仿宋_GB2312" w:eastAsia="仿宋_GB2312" w:hAnsi="宋体" w:hint="eastAsia"/>
          <w:sz w:val="24"/>
        </w:rPr>
        <w:t>。</w:t>
      </w:r>
    </w:p>
    <w:p w:rsidR="00E00D67" w:rsidRPr="002237E0" w:rsidRDefault="00E00D67" w:rsidP="00B17073">
      <w:pPr>
        <w:widowControl/>
        <w:adjustRightInd w:val="0"/>
        <w:snapToGrid w:val="0"/>
        <w:spacing w:line="580" w:lineRule="exact"/>
        <w:ind w:firstLineChars="200" w:firstLine="480"/>
        <w:outlineLvl w:val="1"/>
        <w:rPr>
          <w:rFonts w:ascii="仿宋_GB2312" w:eastAsia="仿宋_GB2312" w:hAnsi="宋体"/>
          <w:b/>
          <w:sz w:val="24"/>
        </w:rPr>
      </w:pPr>
      <w:r w:rsidRPr="002237E0">
        <w:rPr>
          <w:rFonts w:ascii="仿宋_GB2312" w:eastAsia="仿宋_GB2312" w:hAnsi="宋体" w:hint="eastAsia"/>
          <w:b/>
          <w:sz w:val="24"/>
        </w:rPr>
        <w:t>二、主要会计政策和会计估计</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（一）会计政策</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会计年度：</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本园采用公历年即</w:t>
      </w:r>
      <w:r w:rsidRPr="002237E0">
        <w:rPr>
          <w:rFonts w:ascii="仿宋_GB2312" w:eastAsia="仿宋_GB2312" w:hAnsi="宋体"/>
          <w:sz w:val="24"/>
        </w:rPr>
        <w:t>1</w:t>
      </w:r>
      <w:r w:rsidRPr="002237E0">
        <w:rPr>
          <w:rFonts w:ascii="仿宋_GB2312" w:eastAsia="仿宋_GB2312" w:hAnsi="宋体" w:hint="eastAsia"/>
          <w:sz w:val="24"/>
        </w:rPr>
        <w:t>月</w:t>
      </w:r>
      <w:r w:rsidRPr="002237E0">
        <w:rPr>
          <w:rFonts w:ascii="仿宋_GB2312" w:eastAsia="仿宋_GB2312" w:hAnsi="宋体"/>
          <w:sz w:val="24"/>
        </w:rPr>
        <w:t>1</w:t>
      </w:r>
      <w:r w:rsidRPr="002237E0">
        <w:rPr>
          <w:rFonts w:ascii="仿宋_GB2312" w:eastAsia="仿宋_GB2312" w:hAnsi="宋体" w:hint="eastAsia"/>
          <w:sz w:val="24"/>
        </w:rPr>
        <w:t>日至</w:t>
      </w:r>
      <w:r w:rsidRPr="002237E0">
        <w:rPr>
          <w:rFonts w:ascii="仿宋_GB2312" w:eastAsia="仿宋_GB2312" w:hAnsi="宋体"/>
          <w:sz w:val="24"/>
        </w:rPr>
        <w:t>12</w:t>
      </w:r>
      <w:r w:rsidRPr="002237E0">
        <w:rPr>
          <w:rFonts w:ascii="仿宋_GB2312" w:eastAsia="仿宋_GB2312" w:hAnsi="宋体" w:hint="eastAsia"/>
          <w:sz w:val="24"/>
        </w:rPr>
        <w:t>月</w:t>
      </w:r>
      <w:r w:rsidRPr="002237E0">
        <w:rPr>
          <w:rFonts w:ascii="仿宋_GB2312" w:eastAsia="仿宋_GB2312" w:hAnsi="宋体"/>
          <w:sz w:val="24"/>
        </w:rPr>
        <w:t>31</w:t>
      </w:r>
      <w:r w:rsidRPr="002237E0">
        <w:rPr>
          <w:rFonts w:ascii="仿宋_GB2312" w:eastAsia="仿宋_GB2312" w:hAnsi="宋体" w:hint="eastAsia"/>
          <w:sz w:val="24"/>
        </w:rPr>
        <w:t>日为一个会计年度。</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本报告会计期间自</w:t>
      </w:r>
      <w:r w:rsidRPr="002237E0">
        <w:rPr>
          <w:rFonts w:ascii="仿宋_GB2312" w:eastAsia="仿宋_GB2312" w:hAnsi="宋体"/>
          <w:sz w:val="24"/>
        </w:rPr>
        <w:t>2014</w:t>
      </w:r>
      <w:r w:rsidRPr="002237E0">
        <w:rPr>
          <w:rFonts w:ascii="仿宋_GB2312" w:eastAsia="仿宋_GB2312" w:hAnsi="宋体" w:hint="eastAsia"/>
          <w:sz w:val="24"/>
        </w:rPr>
        <w:t>年</w:t>
      </w:r>
      <w:r w:rsidRPr="002237E0">
        <w:rPr>
          <w:rFonts w:ascii="仿宋_GB2312" w:eastAsia="仿宋_GB2312" w:hAnsi="宋体"/>
          <w:sz w:val="24"/>
        </w:rPr>
        <w:t>1</w:t>
      </w:r>
      <w:r w:rsidRPr="002237E0">
        <w:rPr>
          <w:rFonts w:ascii="仿宋_GB2312" w:eastAsia="仿宋_GB2312" w:hAnsi="宋体" w:hint="eastAsia"/>
          <w:sz w:val="24"/>
        </w:rPr>
        <w:t>月</w:t>
      </w:r>
      <w:r w:rsidRPr="002237E0">
        <w:rPr>
          <w:rFonts w:ascii="仿宋_GB2312" w:eastAsia="仿宋_GB2312" w:hAnsi="宋体"/>
          <w:sz w:val="24"/>
        </w:rPr>
        <w:t>1</w:t>
      </w:r>
      <w:r w:rsidRPr="002237E0">
        <w:rPr>
          <w:rFonts w:ascii="仿宋_GB2312" w:eastAsia="仿宋_GB2312" w:hAnsi="宋体" w:hint="eastAsia"/>
          <w:sz w:val="24"/>
        </w:rPr>
        <w:t>日至</w:t>
      </w:r>
      <w:r w:rsidRPr="002237E0">
        <w:rPr>
          <w:rFonts w:ascii="仿宋_GB2312" w:eastAsia="仿宋_GB2312" w:hAnsi="宋体"/>
          <w:sz w:val="24"/>
        </w:rPr>
        <w:t>2014</w:t>
      </w:r>
      <w:r w:rsidRPr="002237E0">
        <w:rPr>
          <w:rFonts w:ascii="仿宋_GB2312" w:eastAsia="仿宋_GB2312" w:hAnsi="宋体" w:hint="eastAsia"/>
          <w:sz w:val="24"/>
        </w:rPr>
        <w:t>年</w:t>
      </w:r>
      <w:r w:rsidRPr="002237E0">
        <w:rPr>
          <w:rFonts w:ascii="仿宋_GB2312" w:eastAsia="仿宋_GB2312" w:hAnsi="宋体"/>
          <w:sz w:val="24"/>
        </w:rPr>
        <w:t>12</w:t>
      </w:r>
      <w:r w:rsidRPr="002237E0">
        <w:rPr>
          <w:rFonts w:ascii="仿宋_GB2312" w:eastAsia="仿宋_GB2312" w:hAnsi="宋体" w:hint="eastAsia"/>
          <w:sz w:val="24"/>
        </w:rPr>
        <w:t>月</w:t>
      </w:r>
      <w:r w:rsidRPr="002237E0">
        <w:rPr>
          <w:rFonts w:ascii="仿宋_GB2312" w:eastAsia="仿宋_GB2312" w:hAnsi="宋体"/>
          <w:sz w:val="24"/>
        </w:rPr>
        <w:t>31</w:t>
      </w:r>
      <w:r w:rsidRPr="002237E0">
        <w:rPr>
          <w:rFonts w:ascii="仿宋_GB2312" w:eastAsia="仿宋_GB2312" w:hAnsi="宋体" w:hint="eastAsia"/>
          <w:sz w:val="24"/>
        </w:rPr>
        <w:t>日。</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2.</w:t>
      </w:r>
      <w:r w:rsidRPr="002237E0">
        <w:rPr>
          <w:rFonts w:ascii="仿宋_GB2312" w:eastAsia="仿宋_GB2312" w:hAnsi="宋体" w:hint="eastAsia"/>
          <w:sz w:val="24"/>
        </w:rPr>
        <w:t>会计制度：</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本园执行《深圳市民办幼儿园财务管理办法（试行）》会计制度。</w:t>
      </w:r>
    </w:p>
    <w:p w:rsidR="00E00D67" w:rsidRPr="002237E0" w:rsidRDefault="00E00D67" w:rsidP="00B17073">
      <w:pPr>
        <w:spacing w:before="240" w:line="380" w:lineRule="exact"/>
        <w:ind w:firstLineChars="200" w:firstLine="480"/>
        <w:rPr>
          <w:rFonts w:ascii="仿宋_GB2312" w:eastAsia="仿宋_GB2312" w:hAnsi="宋体"/>
          <w:sz w:val="24"/>
        </w:rPr>
      </w:pPr>
      <w:r w:rsidRPr="002237E0">
        <w:rPr>
          <w:rFonts w:ascii="仿宋_GB2312" w:eastAsia="仿宋_GB2312" w:hAnsi="宋体"/>
          <w:sz w:val="24"/>
        </w:rPr>
        <w:t>3.</w:t>
      </w:r>
      <w:r w:rsidRPr="002237E0">
        <w:rPr>
          <w:rFonts w:ascii="仿宋_GB2312" w:eastAsia="仿宋_GB2312" w:hAnsi="宋体" w:hint="eastAsia"/>
          <w:sz w:val="24"/>
        </w:rPr>
        <w:t>记账本位币：</w:t>
      </w:r>
    </w:p>
    <w:p w:rsidR="00E00D67" w:rsidRPr="002237E0" w:rsidRDefault="00E00D67" w:rsidP="00B17073">
      <w:pPr>
        <w:spacing w:before="240" w:line="380" w:lineRule="exact"/>
        <w:ind w:firstLineChars="200" w:firstLine="480"/>
        <w:rPr>
          <w:rFonts w:ascii="仿宋_GB2312" w:eastAsia="仿宋_GB2312" w:hAnsi="宋体"/>
          <w:sz w:val="24"/>
        </w:rPr>
      </w:pPr>
      <w:r w:rsidRPr="002237E0">
        <w:rPr>
          <w:rFonts w:ascii="仿宋_GB2312" w:eastAsia="仿宋_GB2312" w:hAnsi="宋体" w:hint="eastAsia"/>
          <w:sz w:val="24"/>
        </w:rPr>
        <w:t>以人民币为记账本位币。</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4.</w:t>
      </w:r>
      <w:r w:rsidRPr="002237E0">
        <w:rPr>
          <w:rFonts w:ascii="仿宋_GB2312" w:eastAsia="仿宋_GB2312" w:hAnsi="宋体" w:hint="eastAsia"/>
          <w:sz w:val="24"/>
        </w:rPr>
        <w:t>记账基础和计价原则：</w:t>
      </w:r>
      <w:r w:rsidRPr="002237E0">
        <w:rPr>
          <w:rFonts w:ascii="仿宋_GB2312" w:eastAsia="仿宋_GB2312" w:hAnsi="宋体"/>
          <w:sz w:val="24"/>
        </w:rPr>
        <w:t xml:space="preserve"> </w:t>
      </w:r>
    </w:p>
    <w:p w:rsidR="00E00D67" w:rsidRPr="002237E0" w:rsidRDefault="00E00D67" w:rsidP="00B17073">
      <w:pPr>
        <w:spacing w:before="240" w:line="380" w:lineRule="exact"/>
        <w:ind w:firstLineChars="200" w:firstLine="480"/>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以权责发生制为记账基础，各项财产物资按取得时的实际成本计价。</w:t>
      </w:r>
      <w:r w:rsidRPr="002237E0">
        <w:rPr>
          <w:rFonts w:ascii="仿宋_GB2312" w:eastAsia="仿宋_GB2312" w:hAnsi="宋体"/>
          <w:sz w:val="24"/>
        </w:rPr>
        <w:t xml:space="preserve">                      </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（二）存货计价</w:t>
      </w:r>
    </w:p>
    <w:p w:rsidR="00E00D67" w:rsidRPr="002237E0" w:rsidRDefault="00E00D67" w:rsidP="00B17073">
      <w:pPr>
        <w:topLinePunct/>
        <w:spacing w:line="580" w:lineRule="exact"/>
        <w:ind w:firstLineChars="250" w:firstLine="600"/>
        <w:jc w:val="left"/>
        <w:rPr>
          <w:rFonts w:ascii="仿宋_GB2312" w:eastAsia="仿宋_GB2312" w:hAnsi="宋体"/>
          <w:sz w:val="24"/>
        </w:rPr>
      </w:pPr>
      <w:r w:rsidRPr="002237E0">
        <w:rPr>
          <w:rFonts w:ascii="仿宋_GB2312" w:eastAsia="仿宋_GB2312" w:hAnsi="宋体" w:hint="eastAsia"/>
          <w:sz w:val="24"/>
        </w:rPr>
        <w:t>存货的领用和发出按加权平均法计价。</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（三）待摊费用、无形资产摊销</w:t>
      </w:r>
    </w:p>
    <w:p w:rsidR="00E00D67" w:rsidRPr="002237E0" w:rsidRDefault="00E00D67" w:rsidP="00B17073">
      <w:pPr>
        <w:topLinePunct/>
        <w:spacing w:line="580" w:lineRule="exact"/>
        <w:ind w:firstLineChars="250" w:firstLine="60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长期待摊费用按实际发生日起</w:t>
      </w:r>
      <w:r w:rsidRPr="002237E0">
        <w:rPr>
          <w:rFonts w:ascii="仿宋_GB2312" w:eastAsia="仿宋_GB2312" w:hAnsi="宋体"/>
          <w:sz w:val="24"/>
        </w:rPr>
        <w:t>5</w:t>
      </w:r>
      <w:r w:rsidRPr="002237E0">
        <w:rPr>
          <w:rFonts w:ascii="仿宋_GB2312" w:eastAsia="仿宋_GB2312" w:hAnsi="宋体" w:hint="eastAsia"/>
          <w:sz w:val="24"/>
        </w:rPr>
        <w:t>年摊销。</w:t>
      </w:r>
    </w:p>
    <w:p w:rsidR="00E00D67" w:rsidRPr="002237E0" w:rsidRDefault="00E00D67" w:rsidP="00B17073">
      <w:pPr>
        <w:topLinePunct/>
        <w:spacing w:line="580" w:lineRule="exact"/>
        <w:ind w:firstLineChars="250" w:firstLine="600"/>
        <w:jc w:val="left"/>
        <w:rPr>
          <w:rFonts w:ascii="仿宋_GB2312" w:eastAsia="仿宋_GB2312" w:hAnsi="宋体"/>
          <w:sz w:val="24"/>
        </w:rPr>
      </w:pPr>
      <w:r w:rsidRPr="002237E0">
        <w:rPr>
          <w:rFonts w:ascii="仿宋_GB2312" w:eastAsia="仿宋_GB2312" w:hAnsi="宋体"/>
          <w:sz w:val="24"/>
        </w:rPr>
        <w:t>2.</w:t>
      </w:r>
      <w:r w:rsidRPr="002237E0">
        <w:rPr>
          <w:rFonts w:ascii="仿宋_GB2312" w:eastAsia="仿宋_GB2312" w:hAnsi="宋体" w:hint="eastAsia"/>
          <w:sz w:val="24"/>
        </w:rPr>
        <w:t>幼儿园没有无形资产。</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（四）固定资产及折旧方法</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固定资产按实际成本计价，固定资产折旧采用直线法平均计算，并按固定资产类别、预计使用年限、预计净残值率（原价的</w:t>
      </w:r>
      <w:r w:rsidRPr="002237E0">
        <w:rPr>
          <w:rFonts w:ascii="仿宋_GB2312" w:eastAsia="仿宋_GB2312" w:hAnsi="宋体"/>
          <w:sz w:val="24"/>
        </w:rPr>
        <w:t>10%</w:t>
      </w:r>
      <w:r w:rsidRPr="002237E0">
        <w:rPr>
          <w:rFonts w:ascii="仿宋_GB2312" w:eastAsia="仿宋_GB2312" w:hAnsi="宋体" w:hint="eastAsia"/>
          <w:sz w:val="24"/>
        </w:rPr>
        <w:t>）确定分类折旧率如下：</w:t>
      </w:r>
    </w:p>
    <w:p w:rsidR="00E00D67" w:rsidRPr="002237E0" w:rsidRDefault="00E00D67" w:rsidP="00D03674">
      <w:pPr>
        <w:spacing w:line="500" w:lineRule="exact"/>
        <w:ind w:left="524"/>
        <w:rPr>
          <w:rFonts w:ascii="仿宋_GB2312" w:eastAsia="仿宋_GB2312" w:hAnsi="宋体"/>
          <w:sz w:val="24"/>
        </w:rPr>
      </w:pPr>
      <w:r w:rsidRPr="002237E0">
        <w:rPr>
          <w:rFonts w:ascii="仿宋_GB2312" w:eastAsia="仿宋_GB2312" w:hAnsi="宋体"/>
          <w:sz w:val="24"/>
        </w:rPr>
        <w:tab/>
        <w:t xml:space="preserve"> </w:t>
      </w:r>
      <w:r w:rsidRPr="002237E0">
        <w:rPr>
          <w:rFonts w:ascii="仿宋_GB2312" w:eastAsia="仿宋_GB2312" w:hAnsi="宋体" w:hint="eastAsia"/>
          <w:sz w:val="24"/>
        </w:rPr>
        <w:t>资产类别</w:t>
      </w:r>
      <w:r w:rsidRPr="002237E0">
        <w:rPr>
          <w:rFonts w:ascii="仿宋_GB2312" w:eastAsia="仿宋_GB2312" w:hAnsi="宋体"/>
          <w:sz w:val="24"/>
        </w:rPr>
        <w:t xml:space="preserve">     </w:t>
      </w:r>
      <w:r w:rsidRPr="002237E0">
        <w:rPr>
          <w:rFonts w:ascii="仿宋_GB2312" w:eastAsia="仿宋_GB2312" w:hAnsi="宋体" w:hint="eastAsia"/>
          <w:sz w:val="24"/>
        </w:rPr>
        <w:t>估计的经济使用年限</w:t>
      </w:r>
      <w:r w:rsidRPr="002237E0">
        <w:rPr>
          <w:rFonts w:ascii="仿宋_GB2312" w:eastAsia="仿宋_GB2312" w:hAnsi="宋体"/>
          <w:sz w:val="24"/>
        </w:rPr>
        <w:t xml:space="preserve">     </w:t>
      </w:r>
      <w:r w:rsidRPr="002237E0">
        <w:rPr>
          <w:rFonts w:ascii="仿宋_GB2312" w:eastAsia="仿宋_GB2312" w:hAnsi="宋体" w:hint="eastAsia"/>
          <w:sz w:val="24"/>
        </w:rPr>
        <w:t>年折旧率</w:t>
      </w:r>
      <w:r w:rsidRPr="002237E0">
        <w:rPr>
          <w:rFonts w:ascii="仿宋_GB2312" w:eastAsia="仿宋_GB2312" w:hAnsi="宋体"/>
          <w:sz w:val="24"/>
        </w:rPr>
        <w:t xml:space="preserve"> </w:t>
      </w:r>
    </w:p>
    <w:p w:rsidR="00E00D67" w:rsidRPr="002237E0" w:rsidRDefault="00E00D67" w:rsidP="00D03674">
      <w:pPr>
        <w:spacing w:line="400" w:lineRule="exact"/>
        <w:rPr>
          <w:rFonts w:ascii="仿宋_GB2312" w:eastAsia="仿宋_GB2312" w:hAnsi="宋体"/>
          <w:sz w:val="24"/>
        </w:rPr>
      </w:pPr>
      <w:r w:rsidRPr="002237E0">
        <w:rPr>
          <w:rFonts w:ascii="仿宋_GB2312" w:eastAsia="仿宋_GB2312" w:hAnsi="宋体"/>
          <w:sz w:val="24"/>
        </w:rPr>
        <w:t xml:space="preserve">    </w:t>
      </w:r>
      <w:r w:rsidRPr="002237E0">
        <w:rPr>
          <w:rFonts w:ascii="仿宋_GB2312" w:eastAsia="仿宋_GB2312" w:hAnsi="宋体" w:hint="eastAsia"/>
          <w:sz w:val="24"/>
        </w:rPr>
        <w:t>房屋及建筑物</w:t>
      </w:r>
      <w:r w:rsidRPr="002237E0">
        <w:rPr>
          <w:rFonts w:ascii="仿宋_GB2312" w:eastAsia="仿宋_GB2312" w:hAnsi="宋体"/>
          <w:sz w:val="24"/>
        </w:rPr>
        <w:t xml:space="preserve">           20</w:t>
      </w:r>
      <w:r w:rsidRPr="002237E0">
        <w:rPr>
          <w:rFonts w:ascii="仿宋_GB2312" w:eastAsia="仿宋_GB2312" w:hAnsi="宋体" w:hint="eastAsia"/>
          <w:sz w:val="24"/>
        </w:rPr>
        <w:t>年</w:t>
      </w:r>
      <w:r w:rsidRPr="002237E0">
        <w:rPr>
          <w:rFonts w:ascii="仿宋_GB2312" w:eastAsia="仿宋_GB2312" w:hAnsi="宋体"/>
          <w:sz w:val="24"/>
        </w:rPr>
        <w:t xml:space="preserve">             4.5%</w:t>
      </w:r>
    </w:p>
    <w:p w:rsidR="00E00D67" w:rsidRPr="002237E0" w:rsidRDefault="00E00D67" w:rsidP="00B17073">
      <w:pPr>
        <w:spacing w:line="440" w:lineRule="exact"/>
        <w:ind w:firstLineChars="400" w:firstLine="960"/>
        <w:rPr>
          <w:rFonts w:ascii="仿宋_GB2312" w:eastAsia="仿宋_GB2312" w:hAnsi="宋体"/>
          <w:sz w:val="24"/>
        </w:rPr>
      </w:pPr>
      <w:r w:rsidRPr="002237E0">
        <w:rPr>
          <w:rFonts w:ascii="仿宋_GB2312" w:eastAsia="仿宋_GB2312" w:hAnsi="宋体" w:hint="eastAsia"/>
          <w:sz w:val="24"/>
        </w:rPr>
        <w:t>通用设备</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9%</w:t>
      </w:r>
    </w:p>
    <w:p w:rsidR="00E00D67" w:rsidRPr="002237E0" w:rsidRDefault="00E00D67" w:rsidP="00B17073">
      <w:pPr>
        <w:spacing w:line="440" w:lineRule="exact"/>
        <w:ind w:firstLineChars="400" w:firstLine="960"/>
        <w:rPr>
          <w:rFonts w:ascii="仿宋_GB2312" w:eastAsia="仿宋_GB2312" w:hAnsi="宋体"/>
          <w:sz w:val="24"/>
        </w:rPr>
      </w:pPr>
      <w:r w:rsidRPr="002237E0">
        <w:rPr>
          <w:rFonts w:ascii="仿宋_GB2312" w:eastAsia="仿宋_GB2312" w:hAnsi="宋体" w:hint="eastAsia"/>
          <w:sz w:val="24"/>
        </w:rPr>
        <w:lastRenderedPageBreak/>
        <w:t>专用设备</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9%</w:t>
      </w:r>
    </w:p>
    <w:p w:rsidR="00E00D67" w:rsidRPr="002237E0" w:rsidRDefault="00E00D67" w:rsidP="00B17073">
      <w:pPr>
        <w:spacing w:line="440" w:lineRule="exact"/>
        <w:ind w:firstLineChars="400" w:firstLine="960"/>
        <w:rPr>
          <w:rFonts w:ascii="仿宋_GB2312" w:eastAsia="仿宋_GB2312" w:hAnsi="宋体"/>
          <w:sz w:val="24"/>
        </w:rPr>
      </w:pPr>
      <w:r w:rsidRPr="002237E0">
        <w:rPr>
          <w:rFonts w:ascii="仿宋_GB2312" w:eastAsia="仿宋_GB2312" w:hAnsi="宋体" w:hint="eastAsia"/>
          <w:sz w:val="24"/>
        </w:rPr>
        <w:t>图</w:t>
      </w:r>
      <w:r w:rsidRPr="002237E0">
        <w:rPr>
          <w:rFonts w:ascii="仿宋_GB2312" w:eastAsia="仿宋_GB2312" w:hAnsi="宋体"/>
          <w:sz w:val="24"/>
        </w:rPr>
        <w:t xml:space="preserve">    </w:t>
      </w:r>
      <w:r w:rsidRPr="002237E0">
        <w:rPr>
          <w:rFonts w:ascii="仿宋_GB2312" w:eastAsia="仿宋_GB2312" w:hAnsi="宋体" w:hint="eastAsia"/>
          <w:sz w:val="24"/>
        </w:rPr>
        <w:t>书</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E00D67" w:rsidRPr="002237E0" w:rsidRDefault="00E00D67" w:rsidP="00B17073">
      <w:pPr>
        <w:spacing w:line="440" w:lineRule="exact"/>
        <w:ind w:firstLineChars="400" w:firstLine="960"/>
        <w:rPr>
          <w:rFonts w:ascii="仿宋_GB2312" w:eastAsia="仿宋_GB2312" w:hAnsi="宋体"/>
          <w:sz w:val="24"/>
        </w:rPr>
      </w:pPr>
      <w:r w:rsidRPr="002237E0">
        <w:rPr>
          <w:rFonts w:ascii="仿宋_GB2312" w:eastAsia="仿宋_GB2312" w:hAnsi="宋体" w:hint="eastAsia"/>
          <w:sz w:val="24"/>
        </w:rPr>
        <w:t>办公家具</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E00D67" w:rsidRPr="002237E0" w:rsidRDefault="00E00D67" w:rsidP="00B17073">
      <w:pPr>
        <w:spacing w:line="440" w:lineRule="exact"/>
        <w:ind w:firstLineChars="300" w:firstLine="720"/>
        <w:rPr>
          <w:rFonts w:ascii="仿宋_GB2312" w:eastAsia="仿宋_GB2312" w:hAnsi="宋体"/>
          <w:sz w:val="24"/>
        </w:rPr>
      </w:pPr>
      <w:r w:rsidRPr="002237E0">
        <w:rPr>
          <w:rFonts w:ascii="仿宋_GB2312" w:eastAsia="仿宋_GB2312" w:hAnsi="宋体" w:hint="eastAsia"/>
          <w:sz w:val="24"/>
        </w:rPr>
        <w:t>其他固定资产</w:t>
      </w:r>
      <w:r w:rsidRPr="002237E0">
        <w:rPr>
          <w:rFonts w:ascii="仿宋_GB2312" w:eastAsia="仿宋_GB2312" w:hAnsi="宋体"/>
          <w:sz w:val="24"/>
        </w:rPr>
        <w:t xml:space="preserve">          5</w:t>
      </w:r>
      <w:r w:rsidRPr="002237E0">
        <w:rPr>
          <w:rFonts w:ascii="仿宋_GB2312" w:eastAsia="仿宋_GB2312" w:hAnsi="宋体" w:hint="eastAsia"/>
          <w:sz w:val="24"/>
        </w:rPr>
        <w:t>年</w:t>
      </w:r>
      <w:r w:rsidRPr="002237E0">
        <w:rPr>
          <w:rFonts w:ascii="仿宋_GB2312" w:eastAsia="仿宋_GB2312" w:hAnsi="宋体"/>
          <w:sz w:val="24"/>
        </w:rPr>
        <w:t xml:space="preserve">              18%</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（五）坏账处理与准备</w:t>
      </w:r>
    </w:p>
    <w:p w:rsidR="00E00D67" w:rsidRPr="002237E0" w:rsidRDefault="00E00D67" w:rsidP="00B17073">
      <w:pPr>
        <w:topLinePunct/>
        <w:spacing w:line="580" w:lineRule="exact"/>
        <w:ind w:firstLineChars="250" w:firstLine="600"/>
        <w:jc w:val="left"/>
        <w:rPr>
          <w:rFonts w:ascii="仿宋_GB2312" w:eastAsia="仿宋_GB2312" w:hAnsi="宋体"/>
          <w:sz w:val="24"/>
        </w:rPr>
      </w:pPr>
      <w:r w:rsidRPr="002237E0">
        <w:rPr>
          <w:rFonts w:ascii="仿宋_GB2312" w:eastAsia="仿宋_GB2312" w:hAnsi="宋体" w:hint="eastAsia"/>
          <w:sz w:val="24"/>
        </w:rPr>
        <w:t>坏账处理为</w:t>
      </w:r>
      <w:r w:rsidRPr="002237E0">
        <w:rPr>
          <w:rFonts w:ascii="仿宋_GB2312" w:eastAsia="仿宋_GB2312" w:hAnsi="宋体"/>
          <w:sz w:val="24"/>
        </w:rPr>
        <w:t>:</w:t>
      </w:r>
      <w:r w:rsidRPr="002237E0">
        <w:rPr>
          <w:rFonts w:ascii="仿宋_GB2312" w:eastAsia="仿宋_GB2312" w:hAnsi="宋体" w:hint="eastAsia"/>
          <w:sz w:val="24"/>
        </w:rPr>
        <w:t>计提坏账准备。</w:t>
      </w:r>
    </w:p>
    <w:p w:rsidR="00E00D67" w:rsidRPr="002237E0" w:rsidRDefault="00E00D67" w:rsidP="00B17073">
      <w:pPr>
        <w:widowControl/>
        <w:adjustRightInd w:val="0"/>
        <w:snapToGrid w:val="0"/>
        <w:spacing w:line="580" w:lineRule="exact"/>
        <w:ind w:firstLineChars="249" w:firstLine="598"/>
        <w:outlineLvl w:val="2"/>
        <w:rPr>
          <w:rFonts w:ascii="仿宋_GB2312" w:eastAsia="仿宋_GB2312" w:hAnsi="宋体"/>
          <w:b/>
          <w:sz w:val="24"/>
        </w:rPr>
      </w:pPr>
      <w:r w:rsidRPr="002237E0">
        <w:rPr>
          <w:rFonts w:ascii="仿宋_GB2312" w:eastAsia="仿宋_GB2312" w:hAnsi="宋体" w:hint="eastAsia"/>
          <w:b/>
          <w:sz w:val="24"/>
        </w:rPr>
        <w:t>（六）收入的确认方法</w:t>
      </w:r>
    </w:p>
    <w:p w:rsidR="00E00D67" w:rsidRPr="002237E0" w:rsidRDefault="00E00D67" w:rsidP="00B17073">
      <w:pPr>
        <w:topLinePunct/>
        <w:spacing w:line="580" w:lineRule="exact"/>
        <w:ind w:firstLineChars="250" w:firstLine="600"/>
        <w:jc w:val="left"/>
        <w:rPr>
          <w:rFonts w:ascii="仿宋_GB2312" w:eastAsia="仿宋_GB2312" w:hAnsi="宋体"/>
          <w:sz w:val="24"/>
        </w:rPr>
      </w:pPr>
      <w:r w:rsidRPr="002237E0">
        <w:rPr>
          <w:rFonts w:ascii="仿宋_GB2312" w:eastAsia="仿宋_GB2312" w:hAnsi="宋体" w:hint="eastAsia"/>
          <w:sz w:val="24"/>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（七）重要会计政策和会计估计变更及重大会计差错更正的说明</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A</w:t>
      </w:r>
      <w:r w:rsidRPr="002237E0">
        <w:rPr>
          <w:rFonts w:ascii="仿宋_GB2312" w:eastAsia="仿宋_GB2312" w:hAnsi="宋体" w:hint="eastAsia"/>
          <w:sz w:val="24"/>
        </w:rPr>
        <w:t>．会计政策和会计估计变更：本期无会计政策和会计估计变更。</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B. </w:t>
      </w:r>
      <w:r w:rsidRPr="002237E0">
        <w:rPr>
          <w:rFonts w:ascii="仿宋_GB2312" w:eastAsia="仿宋_GB2312" w:hAnsi="宋体" w:hint="eastAsia"/>
          <w:sz w:val="24"/>
        </w:rPr>
        <w:t>重大会计差错更正</w:t>
      </w:r>
      <w:r w:rsidRPr="002237E0">
        <w:rPr>
          <w:rFonts w:ascii="仿宋_GB2312" w:eastAsia="仿宋_GB2312" w:hAnsi="宋体"/>
          <w:sz w:val="24"/>
        </w:rPr>
        <w:t xml:space="preserve">: </w:t>
      </w:r>
      <w:r w:rsidRPr="002237E0">
        <w:rPr>
          <w:rFonts w:ascii="仿宋_GB2312" w:eastAsia="仿宋_GB2312" w:hAnsi="宋体" w:hint="eastAsia"/>
          <w:sz w:val="24"/>
        </w:rPr>
        <w:t>本期无会计差错更正事项。</w:t>
      </w:r>
    </w:p>
    <w:p w:rsidR="00E00D67" w:rsidRPr="002237E0" w:rsidRDefault="00E00D67" w:rsidP="00B17073">
      <w:pPr>
        <w:widowControl/>
        <w:adjustRightInd w:val="0"/>
        <w:snapToGrid w:val="0"/>
        <w:spacing w:line="580" w:lineRule="exact"/>
        <w:ind w:firstLineChars="200" w:firstLine="480"/>
        <w:outlineLvl w:val="1"/>
        <w:rPr>
          <w:rFonts w:ascii="仿宋_GB2312" w:eastAsia="仿宋_GB2312" w:hAnsi="宋体"/>
          <w:b/>
          <w:sz w:val="24"/>
        </w:rPr>
      </w:pPr>
      <w:r w:rsidRPr="002237E0">
        <w:rPr>
          <w:rFonts w:ascii="仿宋_GB2312" w:eastAsia="仿宋_GB2312" w:hAnsi="宋体" w:hint="eastAsia"/>
          <w:b/>
          <w:sz w:val="24"/>
        </w:rPr>
        <w:t>三、财务报表主要项目注释</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注释</w:t>
      </w:r>
      <w:r w:rsidRPr="002237E0">
        <w:rPr>
          <w:rFonts w:ascii="仿宋_GB2312" w:eastAsia="仿宋_GB2312" w:hAnsi="宋体"/>
          <w:b/>
          <w:sz w:val="24"/>
        </w:rPr>
        <w:t xml:space="preserve">1. </w:t>
      </w:r>
      <w:r w:rsidRPr="002237E0">
        <w:rPr>
          <w:rFonts w:ascii="仿宋_GB2312" w:eastAsia="仿宋_GB2312" w:hAnsi="宋体" w:hint="eastAsia"/>
          <w:b/>
          <w:sz w:val="24"/>
        </w:rPr>
        <w:t>银行存款及现金</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期末银行存款余额</w:t>
      </w:r>
      <w:r>
        <w:rPr>
          <w:rFonts w:ascii="仿宋_GB2312" w:eastAsia="仿宋_GB2312" w:hAnsi="宋体"/>
          <w:sz w:val="24"/>
        </w:rPr>
        <w:t>430,983.24</w:t>
      </w:r>
      <w:r w:rsidRPr="002237E0">
        <w:rPr>
          <w:rFonts w:ascii="仿宋_GB2312" w:eastAsia="仿宋_GB2312" w:hAnsi="宋体" w:hint="eastAsia"/>
          <w:sz w:val="24"/>
        </w:rPr>
        <w:t>元，其中：基本账户余额</w:t>
      </w:r>
      <w:r>
        <w:rPr>
          <w:rFonts w:ascii="仿宋_GB2312" w:eastAsia="仿宋_GB2312" w:hAnsi="宋体"/>
          <w:sz w:val="24"/>
        </w:rPr>
        <w:t>355,275.09</w:t>
      </w:r>
      <w:r w:rsidRPr="002237E0">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三方共管账户余额</w:t>
      </w:r>
      <w:r>
        <w:rPr>
          <w:rFonts w:ascii="仿宋_GB2312" w:eastAsia="仿宋_GB2312" w:hAnsi="宋体"/>
          <w:sz w:val="24"/>
        </w:rPr>
        <w:t>69,168.63</w:t>
      </w:r>
      <w:r>
        <w:rPr>
          <w:rFonts w:ascii="仿宋_GB2312" w:eastAsia="仿宋_GB2312" w:hAnsi="宋体" w:hint="eastAsia"/>
          <w:sz w:val="24"/>
        </w:rPr>
        <w:t>元</w:t>
      </w:r>
      <w:r>
        <w:rPr>
          <w:rFonts w:ascii="仿宋_GB2312" w:eastAsia="仿宋_GB2312" w:hAnsi="宋体"/>
          <w:sz w:val="24"/>
        </w:rPr>
        <w:t>;</w:t>
      </w:r>
      <w:r>
        <w:rPr>
          <w:rFonts w:ascii="仿宋_GB2312" w:eastAsia="仿宋_GB2312" w:hAnsi="宋体" w:hint="eastAsia"/>
          <w:sz w:val="24"/>
        </w:rPr>
        <w:t>其他银行账户余额</w:t>
      </w:r>
      <w:r>
        <w:rPr>
          <w:rFonts w:ascii="仿宋_GB2312" w:eastAsia="仿宋_GB2312" w:hAnsi="宋体"/>
          <w:sz w:val="24"/>
        </w:rPr>
        <w:t>6,539.52</w:t>
      </w:r>
      <w:r>
        <w:rPr>
          <w:rFonts w:ascii="仿宋_GB2312" w:eastAsia="仿宋_GB2312" w:hAnsi="宋体" w:hint="eastAsia"/>
          <w:sz w:val="24"/>
        </w:rPr>
        <w:t>元</w:t>
      </w:r>
      <w:r w:rsidRPr="002237E0">
        <w:rPr>
          <w:rFonts w:ascii="仿宋_GB2312" w:eastAsia="仿宋_GB2312" w:hAnsi="宋体" w:hint="eastAsia"/>
          <w:sz w:val="24"/>
        </w:rPr>
        <w:t>。</w:t>
      </w:r>
      <w:r w:rsidRPr="002237E0">
        <w:rPr>
          <w:rFonts w:ascii="仿宋_GB2312" w:eastAsia="仿宋_GB2312" w:hAnsi="宋体"/>
          <w:sz w:val="24"/>
        </w:rPr>
        <w:t xml:space="preserve">                      </w:t>
      </w:r>
    </w:p>
    <w:p w:rsidR="00E00D67"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期末现金余额</w:t>
      </w:r>
      <w:r>
        <w:rPr>
          <w:rFonts w:ascii="仿宋_GB2312" w:eastAsia="仿宋_GB2312" w:hAnsi="宋体"/>
          <w:sz w:val="24"/>
        </w:rPr>
        <w:t>19,024.31</w:t>
      </w:r>
      <w:r w:rsidRPr="002237E0">
        <w:rPr>
          <w:rFonts w:ascii="仿宋_GB2312" w:eastAsia="仿宋_GB2312" w:hAnsi="宋体" w:hint="eastAsia"/>
          <w:sz w:val="24"/>
        </w:rPr>
        <w:t>元。</w:t>
      </w:r>
    </w:p>
    <w:p w:rsidR="00E00D67" w:rsidRPr="007C617F" w:rsidRDefault="00E00D67" w:rsidP="00B17073">
      <w:pPr>
        <w:widowControl/>
        <w:adjustRightInd w:val="0"/>
        <w:snapToGrid w:val="0"/>
        <w:spacing w:line="580" w:lineRule="exact"/>
        <w:ind w:firstLineChars="199" w:firstLine="478"/>
        <w:outlineLvl w:val="2"/>
        <w:rPr>
          <w:rFonts w:ascii="仿宋_GB2312" w:eastAsia="仿宋_GB2312" w:hAnsi="宋体"/>
          <w:b/>
          <w:sz w:val="24"/>
        </w:rPr>
      </w:pPr>
      <w:r w:rsidRPr="007C617F">
        <w:rPr>
          <w:rFonts w:ascii="仿宋_GB2312" w:eastAsia="仿宋_GB2312" w:hAnsi="宋体" w:hint="eastAsia"/>
          <w:b/>
          <w:sz w:val="24"/>
        </w:rPr>
        <w:t>注释</w:t>
      </w:r>
      <w:r>
        <w:rPr>
          <w:rFonts w:ascii="仿宋_GB2312" w:eastAsia="仿宋_GB2312" w:hAnsi="宋体"/>
          <w:b/>
          <w:sz w:val="24"/>
        </w:rPr>
        <w:t>2</w:t>
      </w:r>
      <w:r w:rsidRPr="007C617F">
        <w:rPr>
          <w:rFonts w:ascii="仿宋_GB2312" w:eastAsia="仿宋_GB2312" w:hAnsi="宋体"/>
          <w:b/>
          <w:sz w:val="24"/>
        </w:rPr>
        <w:t xml:space="preserve">. </w:t>
      </w:r>
      <w:r w:rsidRPr="007C617F">
        <w:rPr>
          <w:rFonts w:ascii="仿宋_GB2312" w:eastAsia="仿宋_GB2312" w:hAnsi="宋体" w:hint="eastAsia"/>
          <w:b/>
          <w:sz w:val="24"/>
        </w:rPr>
        <w:t>固定资产和累计折旧</w:t>
      </w:r>
    </w:p>
    <w:tbl>
      <w:tblPr>
        <w:tblW w:w="8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81"/>
        <w:gridCol w:w="1656"/>
        <w:gridCol w:w="1514"/>
        <w:gridCol w:w="1545"/>
        <w:gridCol w:w="1679"/>
      </w:tblGrid>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固定资产分类</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年初余额</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本年增加</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本年减少</w:t>
            </w: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年末余额</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w:t>
            </w:r>
            <w:r w:rsidRPr="002237E0">
              <w:rPr>
                <w:rFonts w:ascii="楷体_GB2312" w:eastAsia="楷体_GB2312"/>
                <w:sz w:val="24"/>
              </w:rPr>
              <w:t>1</w:t>
            </w:r>
            <w:r w:rsidRPr="002237E0">
              <w:rPr>
                <w:rFonts w:ascii="楷体_GB2312" w:eastAsia="楷体_GB2312" w:hint="eastAsia"/>
                <w:sz w:val="24"/>
              </w:rPr>
              <w:t>）固定资产原值</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311,058.00</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213,260.00</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524,318.00</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教学及其他设备</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311,058.00</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213,260.00</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524,318.00</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311,058.00</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213,260.00</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524,318.00</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lastRenderedPageBreak/>
              <w:t>（</w:t>
            </w:r>
            <w:r w:rsidRPr="002237E0">
              <w:rPr>
                <w:rFonts w:ascii="楷体_GB2312" w:eastAsia="楷体_GB2312"/>
                <w:sz w:val="24"/>
              </w:rPr>
              <w:t>2</w:t>
            </w:r>
            <w:r w:rsidRPr="002237E0">
              <w:rPr>
                <w:rFonts w:ascii="楷体_GB2312" w:eastAsia="楷体_GB2312" w:hint="eastAsia"/>
                <w:sz w:val="24"/>
              </w:rPr>
              <w:t>）累计折旧</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82,858.96</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24,380.09</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107,239.05</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82,858.96</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24,380.09</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107,239.05</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w:t>
            </w:r>
            <w:r w:rsidRPr="002237E0">
              <w:rPr>
                <w:rFonts w:ascii="楷体_GB2312" w:eastAsia="楷体_GB2312"/>
                <w:sz w:val="24"/>
              </w:rPr>
              <w:t>3</w:t>
            </w:r>
            <w:r w:rsidRPr="002237E0">
              <w:rPr>
                <w:rFonts w:ascii="楷体_GB2312" w:eastAsia="楷体_GB2312" w:hint="eastAsia"/>
                <w:sz w:val="24"/>
              </w:rPr>
              <w:t>）固定资产净值</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228,199.04</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188,879.91</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417,078.95</w:t>
            </w:r>
          </w:p>
        </w:tc>
      </w:tr>
      <w:tr w:rsidR="00E00D67" w:rsidRPr="002237E0" w:rsidTr="00306CDD">
        <w:trPr>
          <w:trHeight w:val="420"/>
        </w:trPr>
        <w:tc>
          <w:tcPr>
            <w:tcW w:w="2581" w:type="dxa"/>
            <w:vAlign w:val="center"/>
          </w:tcPr>
          <w:p w:rsidR="00E00D67" w:rsidRPr="002237E0" w:rsidRDefault="00E00D67" w:rsidP="00306CDD">
            <w:pPr>
              <w:spacing w:line="480" w:lineRule="exact"/>
              <w:jc w:val="center"/>
              <w:rPr>
                <w:rFonts w:ascii="楷体_GB2312" w:eastAsia="楷体_GB2312" w:hAnsi="宋体" w:cs="宋体"/>
                <w:sz w:val="24"/>
              </w:rPr>
            </w:pPr>
            <w:r w:rsidRPr="002237E0">
              <w:rPr>
                <w:rFonts w:ascii="楷体_GB2312" w:eastAsia="楷体_GB2312" w:hint="eastAsia"/>
                <w:sz w:val="24"/>
              </w:rPr>
              <w:t>合</w:t>
            </w:r>
            <w:r w:rsidRPr="002237E0">
              <w:rPr>
                <w:rFonts w:ascii="楷体_GB2312" w:eastAsia="楷体_GB2312"/>
                <w:sz w:val="24"/>
              </w:rPr>
              <w:t xml:space="preserve">  </w:t>
            </w:r>
            <w:r w:rsidRPr="002237E0">
              <w:rPr>
                <w:rFonts w:ascii="楷体_GB2312" w:eastAsia="楷体_GB2312" w:hint="eastAsia"/>
                <w:sz w:val="24"/>
              </w:rPr>
              <w:t>计</w:t>
            </w:r>
          </w:p>
        </w:tc>
        <w:tc>
          <w:tcPr>
            <w:tcW w:w="1656"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228,199.04</w:t>
            </w:r>
          </w:p>
        </w:tc>
        <w:tc>
          <w:tcPr>
            <w:tcW w:w="1514"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188,879.91</w:t>
            </w:r>
          </w:p>
        </w:tc>
        <w:tc>
          <w:tcPr>
            <w:tcW w:w="1545" w:type="dxa"/>
            <w:vAlign w:val="center"/>
          </w:tcPr>
          <w:p w:rsidR="00E00D67" w:rsidRPr="002237E0" w:rsidRDefault="00E00D67" w:rsidP="00306CDD">
            <w:pPr>
              <w:spacing w:line="480" w:lineRule="exact"/>
              <w:jc w:val="center"/>
              <w:rPr>
                <w:rFonts w:ascii="楷体_GB2312" w:eastAsia="楷体_GB2312" w:hAnsi="宋体" w:cs="宋体"/>
                <w:sz w:val="24"/>
              </w:rPr>
            </w:pPr>
          </w:p>
        </w:tc>
        <w:tc>
          <w:tcPr>
            <w:tcW w:w="1679" w:type="dxa"/>
            <w:vAlign w:val="center"/>
          </w:tcPr>
          <w:p w:rsidR="00E00D67" w:rsidRPr="002237E0" w:rsidRDefault="00E00D67" w:rsidP="00306CDD">
            <w:pPr>
              <w:spacing w:line="480" w:lineRule="exact"/>
              <w:jc w:val="center"/>
              <w:rPr>
                <w:rFonts w:ascii="楷体_GB2312" w:eastAsia="楷体_GB2312" w:hAnsi="宋体" w:cs="宋体"/>
                <w:sz w:val="24"/>
              </w:rPr>
            </w:pPr>
            <w:r>
              <w:rPr>
                <w:rFonts w:ascii="楷体_GB2312" w:eastAsia="楷体_GB2312" w:hAnsi="宋体" w:cs="宋体"/>
                <w:sz w:val="24"/>
              </w:rPr>
              <w:t>417,078.95</w:t>
            </w:r>
          </w:p>
        </w:tc>
      </w:tr>
    </w:tbl>
    <w:p w:rsidR="00E00D67" w:rsidRPr="001B2B55" w:rsidRDefault="00E00D67" w:rsidP="00B17073">
      <w:pPr>
        <w:widowControl/>
        <w:adjustRightInd w:val="0"/>
        <w:snapToGrid w:val="0"/>
        <w:spacing w:line="580" w:lineRule="exact"/>
        <w:ind w:firstLineChars="150" w:firstLine="360"/>
        <w:outlineLvl w:val="2"/>
        <w:rPr>
          <w:rFonts w:ascii="仿宋_GB2312" w:eastAsia="仿宋_GB2312" w:hAnsi="宋体"/>
          <w:b/>
          <w:sz w:val="24"/>
        </w:rPr>
      </w:pPr>
      <w:r w:rsidRPr="001B2B55">
        <w:rPr>
          <w:rFonts w:ascii="仿宋_GB2312" w:eastAsia="仿宋_GB2312" w:hAnsi="宋体" w:hint="eastAsia"/>
          <w:b/>
          <w:sz w:val="24"/>
        </w:rPr>
        <w:t>注释</w:t>
      </w:r>
      <w:r>
        <w:rPr>
          <w:rFonts w:ascii="仿宋_GB2312" w:eastAsia="仿宋_GB2312" w:hAnsi="宋体"/>
          <w:b/>
          <w:sz w:val="24"/>
        </w:rPr>
        <w:t>3</w:t>
      </w:r>
      <w:r w:rsidRPr="001B2B55">
        <w:rPr>
          <w:rFonts w:ascii="仿宋_GB2312" w:eastAsia="仿宋_GB2312" w:hAnsi="宋体"/>
          <w:b/>
          <w:sz w:val="24"/>
        </w:rPr>
        <w:t xml:space="preserve">. </w:t>
      </w:r>
      <w:r w:rsidRPr="001B2B55">
        <w:rPr>
          <w:rFonts w:ascii="仿宋_GB2312" w:eastAsia="仿宋_GB2312" w:hAnsi="宋体" w:hint="eastAsia"/>
          <w:b/>
          <w:sz w:val="24"/>
        </w:rPr>
        <w:t>其他应付款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6"/>
        <w:gridCol w:w="2237"/>
        <w:gridCol w:w="2565"/>
        <w:gridCol w:w="1909"/>
      </w:tblGrid>
      <w:tr w:rsidR="00E00D67" w:rsidRPr="001B2B55" w:rsidTr="00306CDD">
        <w:trPr>
          <w:trHeight w:val="454"/>
        </w:trPr>
        <w:tc>
          <w:tcPr>
            <w:tcW w:w="2236" w:type="dxa"/>
          </w:tcPr>
          <w:p w:rsidR="00E00D67" w:rsidRPr="001B2B55" w:rsidRDefault="00E00D67" w:rsidP="00306CDD">
            <w:pPr>
              <w:spacing w:line="380" w:lineRule="exact"/>
              <w:rPr>
                <w:rFonts w:ascii="仿宋_GB2312" w:eastAsia="仿宋_GB2312" w:hAnsi="宋体"/>
                <w:sz w:val="24"/>
              </w:rPr>
            </w:pPr>
            <w:r w:rsidRPr="001B2B55">
              <w:rPr>
                <w:rFonts w:ascii="仿宋_GB2312" w:eastAsia="仿宋_GB2312" w:hAnsi="宋体" w:hint="eastAsia"/>
                <w:sz w:val="24"/>
              </w:rPr>
              <w:t>项目</w:t>
            </w:r>
            <w:r w:rsidRPr="001B2B55">
              <w:rPr>
                <w:rFonts w:ascii="仿宋_GB2312" w:eastAsia="仿宋_GB2312" w:hAnsi="宋体"/>
                <w:sz w:val="24"/>
              </w:rPr>
              <w:t>(</w:t>
            </w:r>
            <w:r w:rsidRPr="001B2B55">
              <w:rPr>
                <w:rFonts w:ascii="仿宋_GB2312" w:eastAsia="仿宋_GB2312" w:hAnsi="宋体" w:hint="eastAsia"/>
                <w:sz w:val="24"/>
              </w:rPr>
              <w:t>应付款单位</w:t>
            </w:r>
            <w:r w:rsidRPr="001B2B55">
              <w:rPr>
                <w:rFonts w:ascii="仿宋_GB2312" w:eastAsia="仿宋_GB2312" w:hAnsi="宋体"/>
                <w:sz w:val="24"/>
              </w:rPr>
              <w:t>)</w:t>
            </w:r>
          </w:p>
        </w:tc>
        <w:tc>
          <w:tcPr>
            <w:tcW w:w="2237" w:type="dxa"/>
          </w:tcPr>
          <w:p w:rsidR="00E00D67" w:rsidRPr="001B2B55" w:rsidRDefault="00E00D67" w:rsidP="00306CDD">
            <w:pPr>
              <w:spacing w:line="380" w:lineRule="exact"/>
              <w:rPr>
                <w:rFonts w:ascii="仿宋_GB2312" w:eastAsia="仿宋_GB2312" w:hAnsi="宋体"/>
                <w:sz w:val="24"/>
              </w:rPr>
            </w:pPr>
            <w:r w:rsidRPr="001B2B55">
              <w:rPr>
                <w:rFonts w:ascii="仿宋_GB2312" w:eastAsia="仿宋_GB2312" w:hAnsi="宋体"/>
                <w:sz w:val="24"/>
              </w:rPr>
              <w:t xml:space="preserve">    </w:t>
            </w:r>
            <w:r w:rsidRPr="001B2B55">
              <w:rPr>
                <w:rFonts w:ascii="仿宋_GB2312" w:eastAsia="仿宋_GB2312" w:hAnsi="宋体" w:hint="eastAsia"/>
                <w:sz w:val="24"/>
              </w:rPr>
              <w:t>年末余额</w:t>
            </w:r>
            <w:r w:rsidRPr="001B2B55">
              <w:rPr>
                <w:rFonts w:ascii="仿宋_GB2312" w:eastAsia="仿宋_GB2312" w:hAnsi="宋体"/>
                <w:sz w:val="24"/>
              </w:rPr>
              <w:t xml:space="preserve">  </w:t>
            </w:r>
          </w:p>
        </w:tc>
        <w:tc>
          <w:tcPr>
            <w:tcW w:w="2565" w:type="dxa"/>
          </w:tcPr>
          <w:p w:rsidR="00E00D67" w:rsidRPr="001B2B55" w:rsidRDefault="00E00D67" w:rsidP="00306CDD">
            <w:pPr>
              <w:spacing w:line="380" w:lineRule="exact"/>
              <w:rPr>
                <w:rFonts w:ascii="仿宋_GB2312" w:eastAsia="仿宋_GB2312" w:hAnsi="宋体"/>
                <w:sz w:val="24"/>
              </w:rPr>
            </w:pPr>
            <w:r w:rsidRPr="001B2B55">
              <w:rPr>
                <w:rFonts w:ascii="仿宋_GB2312" w:eastAsia="仿宋_GB2312" w:hAnsi="宋体"/>
                <w:sz w:val="24"/>
              </w:rPr>
              <w:t xml:space="preserve">    </w:t>
            </w:r>
            <w:r w:rsidRPr="001B2B55">
              <w:rPr>
                <w:rFonts w:ascii="仿宋_GB2312" w:eastAsia="仿宋_GB2312" w:hAnsi="宋体" w:hint="eastAsia"/>
                <w:sz w:val="24"/>
              </w:rPr>
              <w:t>经济内容</w:t>
            </w:r>
          </w:p>
        </w:tc>
        <w:tc>
          <w:tcPr>
            <w:tcW w:w="1909" w:type="dxa"/>
          </w:tcPr>
          <w:p w:rsidR="00E00D67" w:rsidRPr="001B2B55" w:rsidRDefault="00E00D67" w:rsidP="00306CDD">
            <w:pPr>
              <w:spacing w:line="380" w:lineRule="exact"/>
              <w:rPr>
                <w:rFonts w:ascii="仿宋_GB2312" w:eastAsia="仿宋_GB2312" w:hAnsi="宋体"/>
                <w:sz w:val="24"/>
              </w:rPr>
            </w:pPr>
            <w:r w:rsidRPr="001B2B55">
              <w:rPr>
                <w:rFonts w:ascii="仿宋_GB2312" w:eastAsia="仿宋_GB2312" w:hAnsi="宋体"/>
                <w:sz w:val="24"/>
              </w:rPr>
              <w:t xml:space="preserve">    </w:t>
            </w:r>
            <w:r w:rsidRPr="001B2B55">
              <w:rPr>
                <w:rFonts w:ascii="仿宋_GB2312" w:eastAsia="仿宋_GB2312" w:hAnsi="宋体" w:hint="eastAsia"/>
                <w:sz w:val="24"/>
              </w:rPr>
              <w:t>账</w:t>
            </w:r>
            <w:r w:rsidRPr="001B2B55">
              <w:rPr>
                <w:rFonts w:ascii="仿宋_GB2312" w:eastAsia="仿宋_GB2312" w:hAnsi="宋体"/>
                <w:sz w:val="24"/>
              </w:rPr>
              <w:t xml:space="preserve">  </w:t>
            </w:r>
            <w:r w:rsidRPr="001B2B55">
              <w:rPr>
                <w:rFonts w:ascii="仿宋_GB2312" w:eastAsia="仿宋_GB2312" w:hAnsi="宋体" w:hint="eastAsia"/>
                <w:sz w:val="24"/>
              </w:rPr>
              <w:t>龄</w:t>
            </w:r>
          </w:p>
        </w:tc>
      </w:tr>
      <w:tr w:rsidR="00E00D67" w:rsidRPr="001B2B55" w:rsidTr="00306CDD">
        <w:trPr>
          <w:trHeight w:val="454"/>
        </w:trPr>
        <w:tc>
          <w:tcPr>
            <w:tcW w:w="2236" w:type="dxa"/>
          </w:tcPr>
          <w:p w:rsidR="00E00D67" w:rsidRPr="001B2B55" w:rsidRDefault="00E00D67" w:rsidP="00306CDD">
            <w:pPr>
              <w:spacing w:line="380" w:lineRule="exact"/>
              <w:jc w:val="center"/>
              <w:rPr>
                <w:rFonts w:ascii="仿宋_GB2312" w:eastAsia="仿宋_GB2312" w:hAnsi="宋体"/>
                <w:sz w:val="24"/>
              </w:rPr>
            </w:pPr>
            <w:r w:rsidRPr="001B2B55">
              <w:rPr>
                <w:rFonts w:ascii="仿宋_GB2312" w:eastAsia="仿宋_GB2312" w:hAnsi="宋体" w:hint="eastAsia"/>
                <w:sz w:val="24"/>
              </w:rPr>
              <w:t>在园幼儿</w:t>
            </w:r>
          </w:p>
        </w:tc>
        <w:tc>
          <w:tcPr>
            <w:tcW w:w="2237" w:type="dxa"/>
          </w:tcPr>
          <w:p w:rsidR="00E00D67" w:rsidRPr="001B2B55" w:rsidRDefault="00E00D67" w:rsidP="00306CDD">
            <w:pPr>
              <w:spacing w:line="380" w:lineRule="exact"/>
              <w:jc w:val="center"/>
              <w:rPr>
                <w:rFonts w:ascii="仿宋_GB2312" w:eastAsia="仿宋_GB2312" w:hAnsi="宋体"/>
                <w:sz w:val="24"/>
              </w:rPr>
            </w:pPr>
            <w:r>
              <w:rPr>
                <w:rFonts w:ascii="仿宋_GB2312" w:eastAsia="仿宋_GB2312" w:hAnsi="宋体"/>
                <w:sz w:val="24"/>
              </w:rPr>
              <w:t>1,597.74</w:t>
            </w:r>
          </w:p>
        </w:tc>
        <w:tc>
          <w:tcPr>
            <w:tcW w:w="2565" w:type="dxa"/>
          </w:tcPr>
          <w:p w:rsidR="00E00D67" w:rsidRPr="001B2B55" w:rsidRDefault="00E00D67" w:rsidP="00B17073">
            <w:pPr>
              <w:spacing w:line="380" w:lineRule="exact"/>
              <w:ind w:firstLineChars="100" w:firstLine="240"/>
              <w:jc w:val="center"/>
              <w:rPr>
                <w:rFonts w:ascii="仿宋_GB2312" w:eastAsia="仿宋_GB2312" w:hAnsi="宋体"/>
                <w:sz w:val="24"/>
              </w:rPr>
            </w:pPr>
            <w:r w:rsidRPr="001B2B55">
              <w:rPr>
                <w:rFonts w:ascii="仿宋_GB2312" w:eastAsia="仿宋_GB2312" w:hAnsi="宋体" w:hint="eastAsia"/>
                <w:sz w:val="24"/>
              </w:rPr>
              <w:t>应付幼儿伙食费</w:t>
            </w:r>
          </w:p>
        </w:tc>
        <w:tc>
          <w:tcPr>
            <w:tcW w:w="1909" w:type="dxa"/>
          </w:tcPr>
          <w:p w:rsidR="00E00D67" w:rsidRPr="001B2B55" w:rsidRDefault="00E00D67" w:rsidP="00B17073">
            <w:pPr>
              <w:spacing w:line="380" w:lineRule="exact"/>
              <w:ind w:firstLineChars="200" w:firstLine="480"/>
              <w:rPr>
                <w:rFonts w:ascii="仿宋_GB2312" w:eastAsia="仿宋_GB2312" w:hAnsi="宋体"/>
                <w:sz w:val="24"/>
              </w:rPr>
            </w:pPr>
            <w:r w:rsidRPr="001B2B55">
              <w:rPr>
                <w:rFonts w:ascii="仿宋_GB2312" w:eastAsia="仿宋_GB2312" w:hAnsi="宋体"/>
                <w:sz w:val="24"/>
              </w:rPr>
              <w:t>3</w:t>
            </w:r>
            <w:r w:rsidRPr="001B2B55">
              <w:rPr>
                <w:rFonts w:ascii="仿宋_GB2312" w:eastAsia="仿宋_GB2312" w:hAnsi="宋体" w:hint="eastAsia"/>
                <w:sz w:val="24"/>
              </w:rPr>
              <w:t>个月</w:t>
            </w:r>
          </w:p>
        </w:tc>
      </w:tr>
      <w:tr w:rsidR="00E00D67" w:rsidRPr="001B2B55" w:rsidTr="00306CDD">
        <w:trPr>
          <w:trHeight w:val="454"/>
        </w:trPr>
        <w:tc>
          <w:tcPr>
            <w:tcW w:w="2236" w:type="dxa"/>
          </w:tcPr>
          <w:p w:rsidR="00E00D67" w:rsidRPr="001B2B55" w:rsidRDefault="00E00D67" w:rsidP="00306CDD">
            <w:pPr>
              <w:spacing w:line="380" w:lineRule="exact"/>
              <w:jc w:val="center"/>
              <w:rPr>
                <w:rFonts w:ascii="仿宋_GB2312" w:eastAsia="仿宋_GB2312" w:hAnsi="宋体"/>
                <w:sz w:val="24"/>
              </w:rPr>
            </w:pPr>
            <w:r>
              <w:rPr>
                <w:rFonts w:ascii="仿宋_GB2312" w:eastAsia="仿宋_GB2312" w:hAnsi="宋体" w:hint="eastAsia"/>
                <w:sz w:val="24"/>
              </w:rPr>
              <w:t>周春江</w:t>
            </w:r>
          </w:p>
        </w:tc>
        <w:tc>
          <w:tcPr>
            <w:tcW w:w="2237" w:type="dxa"/>
          </w:tcPr>
          <w:p w:rsidR="00E00D67" w:rsidRPr="001B2B55" w:rsidRDefault="00E00D67" w:rsidP="00306CDD">
            <w:pPr>
              <w:spacing w:line="380" w:lineRule="exact"/>
              <w:jc w:val="center"/>
              <w:rPr>
                <w:rFonts w:ascii="仿宋_GB2312" w:eastAsia="仿宋_GB2312" w:hAnsi="宋体"/>
                <w:sz w:val="24"/>
              </w:rPr>
            </w:pPr>
            <w:r>
              <w:rPr>
                <w:rFonts w:ascii="仿宋_GB2312" w:eastAsia="仿宋_GB2312" w:hAnsi="宋体"/>
                <w:sz w:val="24"/>
              </w:rPr>
              <w:t>890,410.59</w:t>
            </w:r>
          </w:p>
        </w:tc>
        <w:tc>
          <w:tcPr>
            <w:tcW w:w="2565" w:type="dxa"/>
          </w:tcPr>
          <w:p w:rsidR="00E00D67" w:rsidRPr="001B2B55" w:rsidRDefault="00E00D67" w:rsidP="00306CDD">
            <w:pPr>
              <w:spacing w:line="380" w:lineRule="exact"/>
              <w:jc w:val="center"/>
              <w:rPr>
                <w:rFonts w:ascii="仿宋_GB2312" w:eastAsia="仿宋_GB2312" w:hAnsi="宋体"/>
                <w:sz w:val="24"/>
              </w:rPr>
            </w:pPr>
            <w:r w:rsidRPr="001B2B55">
              <w:rPr>
                <w:rFonts w:ascii="仿宋_GB2312" w:eastAsia="仿宋_GB2312" w:hAnsi="宋体" w:hint="eastAsia"/>
                <w:sz w:val="24"/>
              </w:rPr>
              <w:t>借款</w:t>
            </w:r>
          </w:p>
        </w:tc>
        <w:tc>
          <w:tcPr>
            <w:tcW w:w="1909" w:type="dxa"/>
          </w:tcPr>
          <w:p w:rsidR="00E00D67" w:rsidRPr="001B2B55" w:rsidRDefault="00E00D67" w:rsidP="00B17073">
            <w:pPr>
              <w:spacing w:line="380" w:lineRule="exact"/>
              <w:ind w:firstLineChars="200" w:firstLine="480"/>
              <w:rPr>
                <w:rFonts w:ascii="仿宋_GB2312" w:eastAsia="仿宋_GB2312" w:hAnsi="宋体"/>
                <w:sz w:val="24"/>
              </w:rPr>
            </w:pPr>
            <w:r w:rsidRPr="001B2B55">
              <w:rPr>
                <w:rFonts w:ascii="仿宋_GB2312" w:eastAsia="仿宋_GB2312" w:hAnsi="宋体"/>
                <w:sz w:val="24"/>
              </w:rPr>
              <w:t>2</w:t>
            </w:r>
            <w:r w:rsidRPr="001B2B55">
              <w:rPr>
                <w:rFonts w:ascii="仿宋_GB2312" w:eastAsia="仿宋_GB2312" w:hAnsi="宋体" w:hint="eastAsia"/>
                <w:sz w:val="24"/>
              </w:rPr>
              <w:t>年</w:t>
            </w:r>
          </w:p>
        </w:tc>
      </w:tr>
      <w:tr w:rsidR="00E00D67" w:rsidRPr="001B2B55" w:rsidTr="00306CDD">
        <w:trPr>
          <w:trHeight w:val="472"/>
        </w:trPr>
        <w:tc>
          <w:tcPr>
            <w:tcW w:w="2236" w:type="dxa"/>
          </w:tcPr>
          <w:p w:rsidR="00E00D67" w:rsidRPr="001B2B55" w:rsidRDefault="00E00D67" w:rsidP="00306CDD">
            <w:pPr>
              <w:spacing w:line="380" w:lineRule="exact"/>
              <w:jc w:val="center"/>
              <w:rPr>
                <w:rFonts w:ascii="仿宋_GB2312" w:eastAsia="仿宋_GB2312" w:hAnsi="宋体"/>
                <w:sz w:val="24"/>
              </w:rPr>
            </w:pPr>
            <w:r w:rsidRPr="001B2B55">
              <w:rPr>
                <w:rFonts w:ascii="仿宋_GB2312" w:eastAsia="仿宋_GB2312" w:hAnsi="宋体" w:hint="eastAsia"/>
                <w:sz w:val="24"/>
              </w:rPr>
              <w:t>合</w:t>
            </w:r>
            <w:r w:rsidRPr="001B2B55">
              <w:rPr>
                <w:rFonts w:ascii="仿宋_GB2312" w:eastAsia="仿宋_GB2312" w:hAnsi="宋体"/>
                <w:sz w:val="24"/>
              </w:rPr>
              <w:t xml:space="preserve">    </w:t>
            </w:r>
            <w:r w:rsidRPr="001B2B55">
              <w:rPr>
                <w:rFonts w:ascii="仿宋_GB2312" w:eastAsia="仿宋_GB2312" w:hAnsi="宋体" w:hint="eastAsia"/>
                <w:sz w:val="24"/>
              </w:rPr>
              <w:t>计</w:t>
            </w:r>
          </w:p>
        </w:tc>
        <w:tc>
          <w:tcPr>
            <w:tcW w:w="2237" w:type="dxa"/>
          </w:tcPr>
          <w:p w:rsidR="00E00D67" w:rsidRPr="001B2B55" w:rsidRDefault="00E00D67" w:rsidP="00306CDD">
            <w:pPr>
              <w:spacing w:line="380" w:lineRule="exact"/>
              <w:jc w:val="center"/>
              <w:rPr>
                <w:rFonts w:ascii="仿宋_GB2312" w:eastAsia="仿宋_GB2312" w:hAnsi="宋体"/>
                <w:sz w:val="24"/>
              </w:rPr>
            </w:pPr>
            <w:r>
              <w:rPr>
                <w:rFonts w:ascii="仿宋_GB2312" w:eastAsia="仿宋_GB2312" w:hAnsi="宋体"/>
                <w:sz w:val="24"/>
              </w:rPr>
              <w:t>892,008.33</w:t>
            </w:r>
          </w:p>
        </w:tc>
        <w:tc>
          <w:tcPr>
            <w:tcW w:w="2565" w:type="dxa"/>
          </w:tcPr>
          <w:p w:rsidR="00E00D67" w:rsidRPr="001B2B55" w:rsidRDefault="00E00D67" w:rsidP="00306CDD">
            <w:pPr>
              <w:spacing w:line="380" w:lineRule="exact"/>
              <w:rPr>
                <w:rFonts w:ascii="仿宋_GB2312" w:eastAsia="仿宋_GB2312" w:hAnsi="宋体"/>
                <w:sz w:val="24"/>
              </w:rPr>
            </w:pPr>
          </w:p>
        </w:tc>
        <w:tc>
          <w:tcPr>
            <w:tcW w:w="1909" w:type="dxa"/>
          </w:tcPr>
          <w:p w:rsidR="00E00D67" w:rsidRPr="001B2B55" w:rsidRDefault="00E00D67" w:rsidP="00306CDD">
            <w:pPr>
              <w:spacing w:line="380" w:lineRule="exact"/>
              <w:rPr>
                <w:rFonts w:ascii="仿宋_GB2312" w:eastAsia="仿宋_GB2312" w:hAnsi="宋体"/>
                <w:sz w:val="24"/>
              </w:rPr>
            </w:pPr>
          </w:p>
        </w:tc>
      </w:tr>
    </w:tbl>
    <w:p w:rsidR="00E00D67" w:rsidRPr="002237E0" w:rsidRDefault="00E00D67" w:rsidP="00B17073">
      <w:pPr>
        <w:widowControl/>
        <w:adjustRightInd w:val="0"/>
        <w:snapToGrid w:val="0"/>
        <w:spacing w:line="580" w:lineRule="exact"/>
        <w:ind w:firstLineChars="147" w:firstLine="353"/>
        <w:outlineLvl w:val="2"/>
        <w:rPr>
          <w:rFonts w:ascii="仿宋_GB2312" w:eastAsia="仿宋_GB2312" w:hAnsi="宋体"/>
          <w:b/>
          <w:sz w:val="24"/>
        </w:rPr>
      </w:pPr>
      <w:r w:rsidRPr="002237E0">
        <w:rPr>
          <w:rFonts w:ascii="仿宋_GB2312" w:eastAsia="仿宋_GB2312" w:hAnsi="宋体" w:hint="eastAsia"/>
          <w:b/>
          <w:sz w:val="24"/>
        </w:rPr>
        <w:t>注释</w:t>
      </w:r>
      <w:r>
        <w:rPr>
          <w:rFonts w:ascii="仿宋_GB2312" w:eastAsia="仿宋_GB2312" w:hAnsi="宋体"/>
          <w:b/>
          <w:sz w:val="24"/>
        </w:rPr>
        <w:t>4</w:t>
      </w:r>
      <w:r w:rsidRPr="002237E0">
        <w:rPr>
          <w:rFonts w:ascii="仿宋_GB2312" w:eastAsia="仿宋_GB2312" w:hAnsi="宋体"/>
          <w:b/>
          <w:sz w:val="24"/>
        </w:rPr>
        <w:t xml:space="preserve">. </w:t>
      </w:r>
      <w:r w:rsidRPr="002237E0">
        <w:rPr>
          <w:rFonts w:ascii="仿宋_GB2312" w:eastAsia="仿宋_GB2312" w:hAnsi="宋体" w:hint="eastAsia"/>
          <w:b/>
          <w:sz w:val="24"/>
        </w:rPr>
        <w:t>出资人投入</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1"/>
        <w:gridCol w:w="1276"/>
        <w:gridCol w:w="1843"/>
        <w:gridCol w:w="1275"/>
        <w:gridCol w:w="1418"/>
        <w:gridCol w:w="1843"/>
      </w:tblGrid>
      <w:tr w:rsidR="00E00D67" w:rsidRPr="002237E0" w:rsidTr="00306CDD">
        <w:trPr>
          <w:cantSplit/>
        </w:trPr>
        <w:tc>
          <w:tcPr>
            <w:tcW w:w="1381" w:type="dxa"/>
            <w:vMerge w:val="restart"/>
            <w:vAlign w:val="center"/>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出资人</w:t>
            </w:r>
          </w:p>
        </w:tc>
        <w:tc>
          <w:tcPr>
            <w:tcW w:w="3119" w:type="dxa"/>
            <w:gridSpan w:val="2"/>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约</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定</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出</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资</w:t>
            </w:r>
          </w:p>
        </w:tc>
        <w:tc>
          <w:tcPr>
            <w:tcW w:w="2693" w:type="dxa"/>
            <w:gridSpan w:val="2"/>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实</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际</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出</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资</w:t>
            </w:r>
          </w:p>
        </w:tc>
        <w:tc>
          <w:tcPr>
            <w:tcW w:w="1843" w:type="dxa"/>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出资方式</w:t>
            </w:r>
          </w:p>
        </w:tc>
      </w:tr>
      <w:tr w:rsidR="00E00D67" w:rsidRPr="002237E0" w:rsidTr="00306CDD">
        <w:trPr>
          <w:cantSplit/>
        </w:trPr>
        <w:tc>
          <w:tcPr>
            <w:tcW w:w="1381" w:type="dxa"/>
            <w:vMerge/>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p>
        </w:tc>
        <w:tc>
          <w:tcPr>
            <w:tcW w:w="1276" w:type="dxa"/>
            <w:vAlign w:val="center"/>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比</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例</w:t>
            </w:r>
            <w:r w:rsidRPr="002237E0">
              <w:rPr>
                <w:rFonts w:ascii="仿宋_GB2312" w:eastAsia="仿宋_GB2312" w:hAnsi="宋体"/>
                <w:bCs/>
                <w:spacing w:val="-20"/>
                <w:sz w:val="24"/>
              </w:rPr>
              <w:t>%</w:t>
            </w:r>
          </w:p>
        </w:tc>
        <w:tc>
          <w:tcPr>
            <w:tcW w:w="1843" w:type="dxa"/>
            <w:vAlign w:val="center"/>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hint="eastAsia"/>
                <w:bCs/>
                <w:spacing w:val="-20"/>
                <w:sz w:val="24"/>
              </w:rPr>
              <w:t>出资额</w:t>
            </w:r>
          </w:p>
        </w:tc>
        <w:tc>
          <w:tcPr>
            <w:tcW w:w="1275" w:type="dxa"/>
            <w:vAlign w:val="center"/>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比例</w:t>
            </w:r>
            <w:r w:rsidRPr="002237E0">
              <w:rPr>
                <w:rFonts w:ascii="仿宋_GB2312" w:eastAsia="仿宋_GB2312" w:hAnsi="宋体"/>
                <w:bCs/>
                <w:spacing w:val="-20"/>
                <w:sz w:val="24"/>
              </w:rPr>
              <w:t>%</w:t>
            </w:r>
          </w:p>
        </w:tc>
        <w:tc>
          <w:tcPr>
            <w:tcW w:w="1418" w:type="dxa"/>
            <w:vAlign w:val="center"/>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出资额</w:t>
            </w:r>
          </w:p>
        </w:tc>
        <w:tc>
          <w:tcPr>
            <w:tcW w:w="1843" w:type="dxa"/>
          </w:tcPr>
          <w:p w:rsidR="00E00D67" w:rsidRPr="002237E0" w:rsidRDefault="00E00D67" w:rsidP="00B17073">
            <w:pPr>
              <w:topLinePunct/>
              <w:spacing w:line="580" w:lineRule="exact"/>
              <w:ind w:firstLineChars="300" w:firstLine="600"/>
              <w:jc w:val="center"/>
              <w:rPr>
                <w:rFonts w:ascii="仿宋_GB2312" w:eastAsia="仿宋_GB2312" w:hAnsi="宋体"/>
                <w:bCs/>
                <w:spacing w:val="-20"/>
                <w:sz w:val="24"/>
              </w:rPr>
            </w:pPr>
          </w:p>
        </w:tc>
      </w:tr>
      <w:tr w:rsidR="00E00D67" w:rsidRPr="002237E0" w:rsidTr="00306CDD">
        <w:tc>
          <w:tcPr>
            <w:tcW w:w="1381" w:type="dxa"/>
          </w:tcPr>
          <w:p w:rsidR="00E00D67" w:rsidRPr="002237E0" w:rsidRDefault="00E00D67" w:rsidP="00306CDD">
            <w:pPr>
              <w:topLinePunct/>
              <w:spacing w:line="580" w:lineRule="exact"/>
              <w:jc w:val="center"/>
              <w:rPr>
                <w:rFonts w:ascii="仿宋_GB2312" w:eastAsia="仿宋_GB2312" w:hAnsi="宋体"/>
                <w:bCs/>
                <w:spacing w:val="-20"/>
                <w:sz w:val="24"/>
              </w:rPr>
            </w:pPr>
            <w:r>
              <w:rPr>
                <w:rFonts w:ascii="仿宋_GB2312" w:eastAsia="仿宋_GB2312" w:hAnsi="宋体" w:hint="eastAsia"/>
                <w:bCs/>
                <w:spacing w:val="-20"/>
                <w:sz w:val="24"/>
              </w:rPr>
              <w:t>深圳市罗湖区惠名物业公司</w:t>
            </w:r>
          </w:p>
        </w:tc>
        <w:tc>
          <w:tcPr>
            <w:tcW w:w="1276"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bCs/>
                <w:spacing w:val="-20"/>
                <w:sz w:val="24"/>
              </w:rPr>
              <w:t>100%</w:t>
            </w:r>
          </w:p>
        </w:tc>
        <w:tc>
          <w:tcPr>
            <w:tcW w:w="1843"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Pr>
                <w:rFonts w:ascii="仿宋_GB2312" w:eastAsia="仿宋_GB2312" w:hAnsi="宋体"/>
                <w:bCs/>
                <w:spacing w:val="-20"/>
                <w:sz w:val="24"/>
              </w:rPr>
              <w:t>5</w:t>
            </w:r>
            <w:r w:rsidRPr="002237E0">
              <w:rPr>
                <w:rFonts w:ascii="仿宋_GB2312" w:eastAsia="仿宋_GB2312" w:hAnsi="宋体" w:hint="eastAsia"/>
                <w:bCs/>
                <w:spacing w:val="-20"/>
                <w:sz w:val="24"/>
              </w:rPr>
              <w:t>万元</w:t>
            </w:r>
          </w:p>
        </w:tc>
        <w:tc>
          <w:tcPr>
            <w:tcW w:w="1275"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bCs/>
                <w:spacing w:val="-20"/>
                <w:sz w:val="24"/>
              </w:rPr>
              <w:t>100%</w:t>
            </w:r>
          </w:p>
        </w:tc>
        <w:tc>
          <w:tcPr>
            <w:tcW w:w="1418"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Pr>
                <w:rFonts w:ascii="仿宋_GB2312" w:eastAsia="仿宋_GB2312" w:hAnsi="宋体"/>
                <w:bCs/>
                <w:spacing w:val="-20"/>
                <w:sz w:val="24"/>
              </w:rPr>
              <w:t>5</w:t>
            </w:r>
            <w:r w:rsidRPr="002237E0">
              <w:rPr>
                <w:rFonts w:ascii="仿宋_GB2312" w:eastAsia="仿宋_GB2312" w:hAnsi="宋体" w:hint="eastAsia"/>
                <w:bCs/>
                <w:spacing w:val="-20"/>
                <w:sz w:val="24"/>
              </w:rPr>
              <w:t>万元</w:t>
            </w:r>
          </w:p>
        </w:tc>
        <w:tc>
          <w:tcPr>
            <w:tcW w:w="1843"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hint="eastAsia"/>
                <w:bCs/>
                <w:spacing w:val="-20"/>
                <w:sz w:val="24"/>
              </w:rPr>
              <w:t>货币资金</w:t>
            </w:r>
          </w:p>
        </w:tc>
      </w:tr>
      <w:tr w:rsidR="00E00D67" w:rsidRPr="002237E0" w:rsidTr="00306CDD">
        <w:tc>
          <w:tcPr>
            <w:tcW w:w="1381" w:type="dxa"/>
          </w:tcPr>
          <w:p w:rsidR="00E00D67" w:rsidRPr="002237E0" w:rsidRDefault="00E00D67" w:rsidP="00306CDD">
            <w:pPr>
              <w:topLinePunct/>
              <w:spacing w:line="580" w:lineRule="exact"/>
              <w:jc w:val="center"/>
              <w:rPr>
                <w:rFonts w:ascii="仿宋_GB2312" w:eastAsia="仿宋_GB2312" w:hAnsi="宋体"/>
                <w:bCs/>
                <w:spacing w:val="-20"/>
                <w:sz w:val="24"/>
              </w:rPr>
            </w:pPr>
            <w:r w:rsidRPr="002237E0">
              <w:rPr>
                <w:rFonts w:ascii="仿宋_GB2312" w:eastAsia="仿宋_GB2312" w:hAnsi="宋体" w:hint="eastAsia"/>
                <w:bCs/>
                <w:spacing w:val="-20"/>
                <w:sz w:val="24"/>
              </w:rPr>
              <w:t>合</w:t>
            </w:r>
            <w:r w:rsidRPr="002237E0">
              <w:rPr>
                <w:rFonts w:ascii="仿宋_GB2312" w:eastAsia="仿宋_GB2312" w:hAnsi="宋体"/>
                <w:bCs/>
                <w:spacing w:val="-20"/>
                <w:sz w:val="24"/>
              </w:rPr>
              <w:t xml:space="preserve">  </w:t>
            </w:r>
            <w:r w:rsidRPr="002237E0">
              <w:rPr>
                <w:rFonts w:ascii="仿宋_GB2312" w:eastAsia="仿宋_GB2312" w:hAnsi="宋体" w:hint="eastAsia"/>
                <w:bCs/>
                <w:spacing w:val="-20"/>
                <w:sz w:val="24"/>
              </w:rPr>
              <w:t>计</w:t>
            </w:r>
          </w:p>
        </w:tc>
        <w:tc>
          <w:tcPr>
            <w:tcW w:w="1276"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bCs/>
                <w:spacing w:val="-20"/>
                <w:sz w:val="24"/>
              </w:rPr>
              <w:t>100%</w:t>
            </w:r>
          </w:p>
        </w:tc>
        <w:tc>
          <w:tcPr>
            <w:tcW w:w="1843"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Pr>
                <w:rFonts w:ascii="仿宋_GB2312" w:eastAsia="仿宋_GB2312" w:hAnsi="宋体"/>
                <w:bCs/>
                <w:spacing w:val="-20"/>
                <w:sz w:val="24"/>
              </w:rPr>
              <w:t>5</w:t>
            </w:r>
            <w:r w:rsidRPr="002237E0">
              <w:rPr>
                <w:rFonts w:ascii="仿宋_GB2312" w:eastAsia="仿宋_GB2312" w:hAnsi="宋体" w:hint="eastAsia"/>
                <w:bCs/>
                <w:spacing w:val="-20"/>
                <w:sz w:val="24"/>
              </w:rPr>
              <w:t>万元</w:t>
            </w:r>
          </w:p>
        </w:tc>
        <w:tc>
          <w:tcPr>
            <w:tcW w:w="1275"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bCs/>
                <w:spacing w:val="-20"/>
                <w:sz w:val="24"/>
              </w:rPr>
              <w:t>100%</w:t>
            </w:r>
          </w:p>
        </w:tc>
        <w:tc>
          <w:tcPr>
            <w:tcW w:w="1418"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Pr>
                <w:rFonts w:ascii="仿宋_GB2312" w:eastAsia="仿宋_GB2312" w:hAnsi="宋体"/>
                <w:bCs/>
                <w:spacing w:val="-20"/>
                <w:sz w:val="24"/>
              </w:rPr>
              <w:t>5</w:t>
            </w:r>
            <w:r w:rsidRPr="002237E0">
              <w:rPr>
                <w:rFonts w:ascii="仿宋_GB2312" w:eastAsia="仿宋_GB2312" w:hAnsi="宋体" w:hint="eastAsia"/>
                <w:bCs/>
                <w:spacing w:val="-20"/>
                <w:sz w:val="24"/>
              </w:rPr>
              <w:t>万元</w:t>
            </w:r>
          </w:p>
        </w:tc>
        <w:tc>
          <w:tcPr>
            <w:tcW w:w="1843" w:type="dxa"/>
          </w:tcPr>
          <w:p w:rsidR="00E00D67" w:rsidRPr="002237E0" w:rsidRDefault="00E00D67" w:rsidP="00B17073">
            <w:pPr>
              <w:topLinePunct/>
              <w:spacing w:line="580" w:lineRule="exact"/>
              <w:ind w:firstLineChars="200" w:firstLine="400"/>
              <w:jc w:val="center"/>
              <w:rPr>
                <w:rFonts w:ascii="仿宋_GB2312" w:eastAsia="仿宋_GB2312" w:hAnsi="宋体"/>
                <w:bCs/>
                <w:spacing w:val="-20"/>
                <w:sz w:val="24"/>
              </w:rPr>
            </w:pPr>
            <w:r w:rsidRPr="002237E0">
              <w:rPr>
                <w:rFonts w:ascii="仿宋_GB2312" w:eastAsia="仿宋_GB2312" w:hAnsi="宋体" w:hint="eastAsia"/>
                <w:bCs/>
                <w:spacing w:val="-20"/>
                <w:sz w:val="24"/>
              </w:rPr>
              <w:t>货币资金</w:t>
            </w:r>
          </w:p>
        </w:tc>
      </w:tr>
    </w:tbl>
    <w:p w:rsidR="00E00D67" w:rsidRPr="002237E0" w:rsidRDefault="00E00D67" w:rsidP="00B17073">
      <w:pPr>
        <w:widowControl/>
        <w:adjustRightInd w:val="0"/>
        <w:snapToGrid w:val="0"/>
        <w:spacing w:line="580" w:lineRule="exact"/>
        <w:ind w:firstLineChars="147" w:firstLine="353"/>
        <w:outlineLvl w:val="2"/>
        <w:rPr>
          <w:rFonts w:ascii="仿宋_GB2312" w:eastAsia="仿宋_GB2312" w:hAnsi="宋体"/>
          <w:bCs/>
          <w:sz w:val="24"/>
        </w:rPr>
      </w:pPr>
      <w:r w:rsidRPr="002237E0">
        <w:rPr>
          <w:rFonts w:ascii="仿宋_GB2312" w:eastAsia="仿宋_GB2312" w:hAnsi="宋体" w:hint="eastAsia"/>
          <w:bCs/>
          <w:sz w:val="24"/>
        </w:rPr>
        <w:t>幼儿园未</w:t>
      </w:r>
      <w:r>
        <w:rPr>
          <w:rFonts w:ascii="仿宋_GB2312" w:eastAsia="仿宋_GB2312" w:hAnsi="宋体" w:hint="eastAsia"/>
          <w:bCs/>
          <w:sz w:val="24"/>
        </w:rPr>
        <w:t>做验资</w:t>
      </w:r>
      <w:r w:rsidRPr="002237E0">
        <w:rPr>
          <w:rFonts w:ascii="仿宋_GB2312" w:eastAsia="仿宋_GB2312" w:hAnsi="宋体" w:hint="eastAsia"/>
          <w:bCs/>
          <w:sz w:val="24"/>
        </w:rPr>
        <w:t>。</w:t>
      </w:r>
    </w:p>
    <w:p w:rsidR="00E00D67" w:rsidRPr="002237E0" w:rsidRDefault="00E00D67" w:rsidP="00B17073">
      <w:pPr>
        <w:widowControl/>
        <w:adjustRightInd w:val="0"/>
        <w:snapToGrid w:val="0"/>
        <w:spacing w:line="580" w:lineRule="exact"/>
        <w:ind w:firstLineChars="147" w:firstLine="353"/>
        <w:outlineLvl w:val="2"/>
        <w:rPr>
          <w:rFonts w:ascii="仿宋_GB2312" w:eastAsia="仿宋_GB2312" w:hAnsi="宋体"/>
          <w:sz w:val="24"/>
        </w:rPr>
      </w:pPr>
      <w:r w:rsidRPr="002237E0">
        <w:rPr>
          <w:rFonts w:ascii="仿宋_GB2312" w:eastAsia="仿宋_GB2312" w:hAnsi="宋体" w:hint="eastAsia"/>
          <w:b/>
          <w:sz w:val="24"/>
        </w:rPr>
        <w:t>注释</w:t>
      </w:r>
      <w:r>
        <w:rPr>
          <w:rFonts w:ascii="仿宋_GB2312" w:eastAsia="仿宋_GB2312" w:hAnsi="宋体"/>
          <w:b/>
          <w:sz w:val="24"/>
        </w:rPr>
        <w:t>7</w:t>
      </w:r>
      <w:r w:rsidRPr="002237E0">
        <w:rPr>
          <w:rFonts w:ascii="仿宋_GB2312" w:eastAsia="仿宋_GB2312" w:hAnsi="宋体"/>
          <w:b/>
          <w:sz w:val="24"/>
        </w:rPr>
        <w:t xml:space="preserve">. </w:t>
      </w:r>
      <w:r w:rsidRPr="002237E0">
        <w:rPr>
          <w:rFonts w:ascii="仿宋_GB2312" w:eastAsia="仿宋_GB2312" w:hAnsi="宋体" w:hint="eastAsia"/>
          <w:b/>
          <w:sz w:val="24"/>
        </w:rPr>
        <w:t>或有事项（或有损失、或有负债）</w:t>
      </w:r>
      <w:r w:rsidRPr="002237E0">
        <w:rPr>
          <w:rFonts w:ascii="仿宋_GB2312" w:eastAsia="仿宋_GB2312" w:hAnsi="宋体"/>
          <w:b/>
          <w:sz w:val="24"/>
        </w:rPr>
        <w:t xml:space="preserve"> </w:t>
      </w:r>
      <w:r w:rsidRPr="002237E0">
        <w:rPr>
          <w:rFonts w:ascii="仿宋_GB2312" w:eastAsia="仿宋_GB2312" w:hAnsi="宋体"/>
          <w:sz w:val="24"/>
        </w:rPr>
        <w:t xml:space="preserve">      </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hint="eastAsia"/>
          <w:sz w:val="24"/>
        </w:rPr>
        <w:t>未发现</w:t>
      </w:r>
      <w:r>
        <w:rPr>
          <w:rFonts w:ascii="仿宋_GB2312" w:eastAsia="仿宋_GB2312" w:hAnsi="宋体" w:hint="eastAsia"/>
          <w:sz w:val="24"/>
        </w:rPr>
        <w:t>惠名</w:t>
      </w:r>
      <w:r w:rsidRPr="002237E0">
        <w:rPr>
          <w:rFonts w:ascii="仿宋_GB2312" w:eastAsia="仿宋_GB2312" w:hAnsi="宋体" w:hint="eastAsia"/>
          <w:sz w:val="24"/>
        </w:rPr>
        <w:t>幼儿园长期占用或被占用外单位资金情况，也未发现幼儿园对任何单位和个人提供借款担保情况</w:t>
      </w:r>
      <w:r w:rsidRPr="002237E0">
        <w:rPr>
          <w:rFonts w:ascii="仿宋_GB2312" w:eastAsia="仿宋_GB2312" w:hAnsi="宋体"/>
          <w:sz w:val="24"/>
        </w:rPr>
        <w:t>,</w:t>
      </w:r>
      <w:r w:rsidRPr="002237E0">
        <w:rPr>
          <w:rFonts w:ascii="仿宋_GB2312" w:eastAsia="仿宋_GB2312" w:hAnsi="宋体" w:hint="eastAsia"/>
          <w:sz w:val="24"/>
        </w:rPr>
        <w:t>没有任何经济诉讼和被诉事项及其他或有损失。</w:t>
      </w:r>
    </w:p>
    <w:p w:rsidR="00E00D67" w:rsidRPr="002237E0" w:rsidRDefault="00E00D67" w:rsidP="00B17073">
      <w:pPr>
        <w:widowControl/>
        <w:adjustRightInd w:val="0"/>
        <w:snapToGrid w:val="0"/>
        <w:spacing w:line="580" w:lineRule="exact"/>
        <w:ind w:firstLineChars="200" w:firstLine="480"/>
        <w:outlineLvl w:val="1"/>
        <w:rPr>
          <w:rFonts w:ascii="仿宋_GB2312" w:eastAsia="仿宋_GB2312" w:hAnsi="宋体"/>
          <w:b/>
          <w:sz w:val="24"/>
        </w:rPr>
      </w:pPr>
      <w:r w:rsidRPr="002237E0">
        <w:rPr>
          <w:rFonts w:ascii="仿宋_GB2312" w:eastAsia="仿宋_GB2312" w:hAnsi="宋体" w:hint="eastAsia"/>
          <w:b/>
          <w:sz w:val="24"/>
        </w:rPr>
        <w:t>四、需要说明的其他事项</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（一）资产、负债和净资产管理情况</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经对幼儿园投入的固定资产进行了盘点，和会计报表所显示的固定资产原值一致，幼儿园所有资产由本园管理和使用，园舍是租赁的，无拖欠租金情况。</w:t>
      </w:r>
      <w:r w:rsidRPr="002237E0">
        <w:rPr>
          <w:rFonts w:ascii="仿宋_GB2312" w:eastAsia="仿宋_GB2312" w:hAnsi="宋体" w:hint="eastAsia"/>
          <w:sz w:val="24"/>
        </w:rPr>
        <w:lastRenderedPageBreak/>
        <w:t>幼儿园无国有资产。</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2. </w:t>
      </w:r>
      <w:r w:rsidRPr="002237E0">
        <w:rPr>
          <w:rFonts w:ascii="仿宋_GB2312" w:eastAsia="仿宋_GB2312" w:hAnsi="宋体" w:hint="eastAsia"/>
          <w:sz w:val="24"/>
        </w:rPr>
        <w:t>幼儿园所收保教费及其他收费基本上都能及时存入银行</w:t>
      </w:r>
      <w:r w:rsidRPr="002237E0">
        <w:rPr>
          <w:rFonts w:ascii="仿宋_GB2312" w:eastAsia="仿宋_GB2312" w:hAnsi="宋体"/>
          <w:sz w:val="24"/>
        </w:rPr>
        <w:t>,</w:t>
      </w:r>
      <w:r w:rsidRPr="002237E0">
        <w:rPr>
          <w:rFonts w:ascii="仿宋_GB2312" w:eastAsia="仿宋_GB2312" w:hAnsi="宋体" w:hint="eastAsia"/>
          <w:sz w:val="24"/>
        </w:rPr>
        <w:t>并制订了现金管理制度，有小部份日常收支通过现金核算。</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3. </w:t>
      </w:r>
      <w:r>
        <w:rPr>
          <w:rFonts w:ascii="仿宋_GB2312" w:eastAsia="仿宋_GB2312" w:hAnsi="宋体" w:hint="eastAsia"/>
          <w:sz w:val="24"/>
        </w:rPr>
        <w:t>惠名</w:t>
      </w:r>
      <w:r w:rsidRPr="002237E0">
        <w:rPr>
          <w:rFonts w:ascii="仿宋_GB2312" w:eastAsia="仿宋_GB2312" w:hAnsi="宋体" w:hint="eastAsia"/>
          <w:sz w:val="24"/>
        </w:rPr>
        <w:t>幼儿园设有资产明细账簿，我们在审计中，根据固定资产明细表抽取了大额固定资产进行盘点核查，未发现帐实不符情况，固定资产的折旧计算和减少、处置符合规定。</w:t>
      </w:r>
    </w:p>
    <w:p w:rsidR="00E00D67" w:rsidRPr="002237E0" w:rsidRDefault="00E00D67" w:rsidP="00B17073">
      <w:pPr>
        <w:spacing w:line="440" w:lineRule="exact"/>
        <w:ind w:right="-625" w:firstLineChars="200" w:firstLine="480"/>
        <w:rPr>
          <w:rFonts w:ascii="仿宋_GB2312" w:eastAsia="仿宋_GB2312" w:hAnsi="宋体"/>
          <w:sz w:val="24"/>
        </w:rPr>
      </w:pPr>
      <w:r w:rsidRPr="002237E0">
        <w:rPr>
          <w:rFonts w:ascii="仿宋_GB2312" w:eastAsia="仿宋_GB2312" w:hAnsi="宋体"/>
          <w:sz w:val="24"/>
        </w:rPr>
        <w:t xml:space="preserve">4. </w:t>
      </w:r>
      <w:r w:rsidRPr="002237E0">
        <w:rPr>
          <w:rFonts w:ascii="仿宋_GB2312" w:eastAsia="仿宋_GB2312" w:hAnsi="宋体" w:hint="eastAsia"/>
          <w:sz w:val="24"/>
        </w:rPr>
        <w:t>预收保教费定期结转收入。</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5.</w:t>
      </w:r>
      <w:r w:rsidRPr="002237E0">
        <w:rPr>
          <w:rFonts w:ascii="仿宋_GB2312" w:eastAsia="仿宋_GB2312" w:hAnsi="宋体" w:hint="eastAsia"/>
          <w:sz w:val="24"/>
        </w:rPr>
        <w:t>代收费有伙食费、校车接送费等，幼儿伙食费纳入独立核算，并定期公示幼儿伙食费收支</w:t>
      </w:r>
      <w:r w:rsidRPr="002237E0">
        <w:rPr>
          <w:rFonts w:ascii="仿宋_GB2312" w:eastAsia="仿宋_GB2312" w:hAnsi="宋体"/>
          <w:sz w:val="24"/>
        </w:rPr>
        <w:t>,</w:t>
      </w:r>
      <w:r w:rsidRPr="002237E0">
        <w:rPr>
          <w:rFonts w:ascii="仿宋_GB2312" w:eastAsia="仿宋_GB2312" w:hAnsi="宋体" w:hint="eastAsia"/>
          <w:sz w:val="24"/>
        </w:rPr>
        <w:t>结余金额结转至其他应付款。</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6.</w:t>
      </w:r>
      <w:r w:rsidRPr="002237E0">
        <w:rPr>
          <w:rFonts w:ascii="仿宋_GB2312" w:eastAsia="仿宋_GB2312" w:hAnsi="宋体" w:hint="eastAsia"/>
          <w:sz w:val="24"/>
        </w:rPr>
        <w:t>代收代发政府对教职工津贴和奖励、儿童健康成长补贴都能及时、足额发放，并纳入账内核算。</w:t>
      </w:r>
    </w:p>
    <w:p w:rsidR="00E00D67" w:rsidRPr="002237E0" w:rsidRDefault="00E00D67" w:rsidP="00B17073">
      <w:pPr>
        <w:spacing w:line="460" w:lineRule="exact"/>
        <w:ind w:firstLineChars="198" w:firstLine="475"/>
        <w:rPr>
          <w:rFonts w:eastAsia="仿宋_GB2312"/>
          <w:sz w:val="24"/>
        </w:rPr>
      </w:pPr>
      <w:r w:rsidRPr="002237E0">
        <w:rPr>
          <w:rFonts w:ascii="仿宋_GB2312" w:eastAsia="仿宋_GB2312" w:hAnsi="宋体"/>
          <w:sz w:val="24"/>
        </w:rPr>
        <w:t>7.</w:t>
      </w:r>
      <w:r w:rsidRPr="002237E0">
        <w:rPr>
          <w:rFonts w:ascii="仿宋_GB2312" w:eastAsia="仿宋_GB2312"/>
          <w:sz w:val="24"/>
        </w:rPr>
        <w:t xml:space="preserve"> </w:t>
      </w:r>
      <w:r w:rsidRPr="002237E0">
        <w:rPr>
          <w:rFonts w:ascii="仿宋_GB2312" w:eastAsia="仿宋_GB2312" w:hint="eastAsia"/>
          <w:sz w:val="24"/>
        </w:rPr>
        <w:t>与股东存在往来</w:t>
      </w:r>
      <w:r w:rsidRPr="002237E0">
        <w:rPr>
          <w:rFonts w:ascii="仿宋_GB2312" w:eastAsia="仿宋_GB2312"/>
          <w:sz w:val="24"/>
        </w:rPr>
        <w:t>,</w:t>
      </w:r>
      <w:r w:rsidRPr="002237E0">
        <w:rPr>
          <w:rFonts w:ascii="仿宋_GB2312" w:eastAsia="仿宋_GB2312" w:hint="eastAsia"/>
          <w:sz w:val="24"/>
        </w:rPr>
        <w:t>原始凭证齐全</w:t>
      </w:r>
      <w:r w:rsidRPr="002237E0">
        <w:rPr>
          <w:rFonts w:ascii="仿宋_GB2312" w:eastAsia="仿宋_GB2312"/>
          <w:sz w:val="24"/>
        </w:rPr>
        <w:t>,</w:t>
      </w:r>
      <w:r w:rsidRPr="002237E0">
        <w:rPr>
          <w:rFonts w:ascii="仿宋_GB2312" w:eastAsia="仿宋_GB2312" w:hint="eastAsia"/>
          <w:sz w:val="24"/>
        </w:rPr>
        <w:t>股东无挪用办学资金。</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8.</w:t>
      </w:r>
      <w:r w:rsidRPr="002237E0">
        <w:rPr>
          <w:rFonts w:ascii="仿宋_GB2312" w:eastAsia="仿宋_GB2312" w:hAnsi="宋体" w:hint="eastAsia"/>
          <w:sz w:val="24"/>
        </w:rPr>
        <w:t>本年度幼儿园没有接受捐赠。</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（二）收入、支出和结余管理情况</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1.</w:t>
      </w:r>
      <w:r w:rsidRPr="002237E0">
        <w:rPr>
          <w:rFonts w:ascii="仿宋_GB2312" w:eastAsia="仿宋_GB2312" w:hAnsi="宋体" w:hint="eastAsia"/>
          <w:sz w:val="24"/>
        </w:rPr>
        <w:t>幼儿园保教费和其他服务性收费按照主管部门的备案标准收费，没有超标准、超范围、巧立名目等变相收费情况，使用的票据为文化体育业专用发票，并全部纳入账面核算。</w:t>
      </w:r>
    </w:p>
    <w:p w:rsidR="00E00D67" w:rsidRPr="002237E0" w:rsidRDefault="00E00D67" w:rsidP="00B17073">
      <w:pPr>
        <w:topLinePunct/>
        <w:spacing w:line="580" w:lineRule="exact"/>
        <w:ind w:firstLineChars="200" w:firstLine="480"/>
        <w:jc w:val="left"/>
        <w:rPr>
          <w:rFonts w:ascii="仿宋_GB2312" w:eastAsia="仿宋_GB2312" w:hAnsi="宋体"/>
          <w:b/>
          <w:sz w:val="24"/>
        </w:rPr>
      </w:pPr>
      <w:r w:rsidRPr="002237E0">
        <w:rPr>
          <w:rFonts w:ascii="仿宋_GB2312" w:eastAsia="仿宋_GB2312" w:hAnsi="宋体"/>
          <w:sz w:val="24"/>
        </w:rPr>
        <w:t>2.</w:t>
      </w:r>
      <w:r w:rsidRPr="002237E0">
        <w:rPr>
          <w:rFonts w:ascii="仿宋_GB2312" w:eastAsia="仿宋_GB2312" w:hAnsi="宋体" w:hint="eastAsia"/>
          <w:sz w:val="24"/>
        </w:rPr>
        <w:t>幼儿园各项政府补助收入全部使用专用会计科目核算，设立专门的科目和报表进行反映，按规定的项目和用途使用资助资金，做到专款专用。</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3.</w:t>
      </w:r>
      <w:r>
        <w:rPr>
          <w:rFonts w:ascii="仿宋_GB2312" w:eastAsia="仿宋_GB2312" w:hAnsi="宋体" w:hint="eastAsia"/>
          <w:sz w:val="24"/>
        </w:rPr>
        <w:t>幼儿园的支出大部份能取得合法的发票，但也存在部份</w:t>
      </w:r>
      <w:r w:rsidRPr="002237E0">
        <w:rPr>
          <w:rFonts w:ascii="仿宋_GB2312" w:eastAsia="仿宋_GB2312" w:hAnsi="宋体" w:hint="eastAsia"/>
          <w:sz w:val="24"/>
        </w:rPr>
        <w:t>收据入账</w:t>
      </w:r>
      <w:r w:rsidRPr="002237E0">
        <w:rPr>
          <w:rFonts w:ascii="仿宋_GB2312" w:eastAsia="仿宋_GB2312" w:hAnsi="宋体"/>
          <w:sz w:val="24"/>
        </w:rPr>
        <w:t>,</w:t>
      </w:r>
      <w:r w:rsidRPr="002237E0">
        <w:rPr>
          <w:rFonts w:ascii="仿宋_GB2312" w:eastAsia="仿宋_GB2312" w:hAnsi="宋体" w:hint="eastAsia"/>
          <w:sz w:val="24"/>
        </w:rPr>
        <w:t>支出凭证审批手续基本完善，没有发现虚列支出、挪用教育资金的情况。</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4. 2014</w:t>
      </w:r>
      <w:r w:rsidRPr="002237E0">
        <w:rPr>
          <w:rFonts w:ascii="仿宋_GB2312" w:eastAsia="仿宋_GB2312" w:hAnsi="宋体" w:hint="eastAsia"/>
          <w:sz w:val="24"/>
        </w:rPr>
        <w:t>年度教职工工资总额</w:t>
      </w:r>
      <w:r>
        <w:rPr>
          <w:rFonts w:ascii="仿宋_GB2312" w:eastAsia="仿宋_GB2312" w:hAnsi="宋体"/>
          <w:sz w:val="24"/>
        </w:rPr>
        <w:t>874,996.00</w:t>
      </w:r>
      <w:r w:rsidRPr="002237E0">
        <w:rPr>
          <w:rFonts w:ascii="仿宋_GB2312" w:eastAsia="仿宋_GB2312" w:hAnsi="宋体" w:hint="eastAsia"/>
          <w:sz w:val="24"/>
        </w:rPr>
        <w:t>元，人均年平均工资</w:t>
      </w:r>
      <w:r>
        <w:rPr>
          <w:rFonts w:ascii="仿宋_GB2312" w:eastAsia="仿宋_GB2312" w:hAnsi="宋体"/>
          <w:sz w:val="24"/>
        </w:rPr>
        <w:t>31,249.85</w:t>
      </w:r>
      <w:r w:rsidRPr="002237E0">
        <w:rPr>
          <w:rFonts w:ascii="仿宋_GB2312" w:eastAsia="仿宋_GB2312" w:hAnsi="宋体" w:hint="eastAsia"/>
          <w:sz w:val="24"/>
        </w:rPr>
        <w:t>元。教职工工资达到了深圳市有关最低工资标准的要求</w:t>
      </w:r>
      <w:r w:rsidRPr="002237E0">
        <w:rPr>
          <w:rFonts w:ascii="仿宋_GB2312" w:eastAsia="仿宋_GB2312" w:hAnsi="宋体"/>
          <w:sz w:val="24"/>
        </w:rPr>
        <w:t>,</w:t>
      </w:r>
      <w:r w:rsidRPr="002237E0">
        <w:rPr>
          <w:rFonts w:ascii="仿宋_GB2312" w:eastAsia="仿宋_GB2312" w:hAnsi="宋体" w:hint="eastAsia"/>
          <w:sz w:val="24"/>
        </w:rPr>
        <w:t>无拖欠教职工工资情况。</w:t>
      </w:r>
    </w:p>
    <w:p w:rsidR="00E00D67" w:rsidRPr="009F2343" w:rsidRDefault="00E00D67" w:rsidP="00B17073">
      <w:pPr>
        <w:topLinePunct/>
        <w:spacing w:line="580" w:lineRule="exact"/>
        <w:ind w:firstLineChars="200" w:firstLine="480"/>
        <w:jc w:val="left"/>
        <w:rPr>
          <w:rFonts w:ascii="仿宋_GB2312" w:eastAsia="仿宋_GB2312" w:hAnsi="宋体"/>
          <w:sz w:val="24"/>
        </w:rPr>
      </w:pPr>
      <w:r w:rsidRPr="009F2343">
        <w:rPr>
          <w:rFonts w:ascii="仿宋_GB2312" w:eastAsia="仿宋_GB2312" w:hAnsi="宋体" w:hint="eastAsia"/>
          <w:sz w:val="24"/>
        </w:rPr>
        <w:t>幼儿园的教职工为聘用制，与</w:t>
      </w:r>
      <w:r w:rsidRPr="009F2343">
        <w:rPr>
          <w:rFonts w:ascii="仿宋_GB2312" w:eastAsia="仿宋_GB2312" w:hAnsi="宋体"/>
          <w:sz w:val="24"/>
        </w:rPr>
        <w:t>28</w:t>
      </w:r>
      <w:r w:rsidRPr="009F2343">
        <w:rPr>
          <w:rFonts w:ascii="仿宋_GB2312" w:eastAsia="仿宋_GB2312" w:hAnsi="宋体" w:hint="eastAsia"/>
          <w:sz w:val="24"/>
        </w:rPr>
        <w:t>位员工签订了劳动用工合同，并办理了劳</w:t>
      </w:r>
      <w:r w:rsidRPr="009F2343">
        <w:rPr>
          <w:rFonts w:ascii="仿宋_GB2312" w:eastAsia="仿宋_GB2312" w:hAnsi="宋体" w:hint="eastAsia"/>
          <w:sz w:val="24"/>
        </w:rPr>
        <w:lastRenderedPageBreak/>
        <w:t>动养老保险</w:t>
      </w:r>
      <w:r w:rsidRPr="009F2343">
        <w:rPr>
          <w:rFonts w:ascii="仿宋_GB2312" w:eastAsia="仿宋_GB2312" w:hAnsi="宋体"/>
          <w:sz w:val="24"/>
        </w:rPr>
        <w:t>(</w:t>
      </w:r>
      <w:r w:rsidRPr="009F2343">
        <w:rPr>
          <w:rFonts w:ascii="仿宋_GB2312" w:eastAsia="仿宋_GB2312" w:hAnsi="宋体" w:hint="eastAsia"/>
          <w:sz w:val="24"/>
        </w:rPr>
        <w:t>占总人数的</w:t>
      </w:r>
      <w:r w:rsidRPr="009F2343">
        <w:rPr>
          <w:rFonts w:ascii="仿宋_GB2312" w:eastAsia="仿宋_GB2312" w:hAnsi="宋体"/>
          <w:sz w:val="24"/>
        </w:rPr>
        <w:t>100%)</w:t>
      </w:r>
      <w:r w:rsidRPr="009F2343">
        <w:rPr>
          <w:rFonts w:ascii="仿宋_GB2312" w:eastAsia="仿宋_GB2312" w:hAnsi="宋体" w:hint="eastAsia"/>
          <w:sz w:val="24"/>
        </w:rPr>
        <w:t>，其中有</w:t>
      </w:r>
      <w:r w:rsidRPr="009F2343">
        <w:rPr>
          <w:rFonts w:ascii="仿宋_GB2312" w:eastAsia="仿宋_GB2312" w:hAnsi="宋体"/>
          <w:sz w:val="24"/>
        </w:rPr>
        <w:t>14</w:t>
      </w:r>
      <w:r w:rsidRPr="009F2343">
        <w:rPr>
          <w:rFonts w:ascii="仿宋_GB2312" w:eastAsia="仿宋_GB2312" w:hAnsi="宋体" w:hint="eastAsia"/>
          <w:sz w:val="24"/>
        </w:rPr>
        <w:t>人缴纳了住房公积金，占总人数的</w:t>
      </w:r>
      <w:r w:rsidRPr="009F2343">
        <w:rPr>
          <w:rFonts w:ascii="仿宋_GB2312" w:eastAsia="仿宋_GB2312" w:hAnsi="宋体"/>
          <w:sz w:val="24"/>
        </w:rPr>
        <w:t>50%</w:t>
      </w:r>
      <w:r w:rsidRPr="009F2343">
        <w:rPr>
          <w:rFonts w:ascii="仿宋_GB2312" w:eastAsia="仿宋_GB2312" w:hAnsi="宋体" w:hint="eastAsia"/>
          <w:sz w:val="24"/>
        </w:rPr>
        <w:t>。幼儿园免费向员工提供食宿。</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5. </w:t>
      </w:r>
      <w:r w:rsidRPr="002237E0">
        <w:rPr>
          <w:rFonts w:ascii="仿宋_GB2312" w:eastAsia="仿宋_GB2312" w:hAnsi="宋体" w:hint="eastAsia"/>
          <w:sz w:val="24"/>
        </w:rPr>
        <w:t>幼儿园本年度非限定性净资产增加</w:t>
      </w:r>
      <w:r>
        <w:rPr>
          <w:rFonts w:ascii="仿宋_GB2312" w:eastAsia="仿宋_GB2312" w:hAnsi="宋体"/>
          <w:sz w:val="24"/>
        </w:rPr>
        <w:t>4,727.70</w:t>
      </w:r>
      <w:r w:rsidRPr="002237E0">
        <w:rPr>
          <w:rFonts w:ascii="仿宋_GB2312" w:eastAsia="仿宋_GB2312" w:hAnsi="宋体" w:hint="eastAsia"/>
          <w:sz w:val="24"/>
        </w:rPr>
        <w:t>元。年度结余为</w:t>
      </w:r>
      <w:r>
        <w:rPr>
          <w:rFonts w:ascii="仿宋_GB2312" w:eastAsia="仿宋_GB2312" w:hAnsi="宋体"/>
          <w:sz w:val="24"/>
        </w:rPr>
        <w:t>4,727.70</w:t>
      </w:r>
      <w:r w:rsidRPr="002237E0">
        <w:rPr>
          <w:rFonts w:ascii="仿宋_GB2312" w:eastAsia="仿宋_GB2312" w:hAnsi="宋体" w:hint="eastAsia"/>
          <w:sz w:val="24"/>
        </w:rPr>
        <w:t>元</w:t>
      </w:r>
      <w:r w:rsidRPr="002237E0">
        <w:rPr>
          <w:rFonts w:ascii="仿宋_GB2312" w:eastAsia="仿宋_GB2312" w:hAnsi="宋体"/>
          <w:sz w:val="24"/>
        </w:rPr>
        <w:t>,</w:t>
      </w:r>
      <w:r w:rsidRPr="002237E0">
        <w:rPr>
          <w:rFonts w:ascii="仿宋_GB2312" w:eastAsia="仿宋_GB2312" w:hAnsi="宋体" w:hint="eastAsia"/>
          <w:sz w:val="24"/>
        </w:rPr>
        <w:t>计入未分配结余。账面上没有举办者取得投资回报的记录。</w:t>
      </w:r>
    </w:p>
    <w:p w:rsidR="00E00D67"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6. </w:t>
      </w:r>
      <w:r w:rsidRPr="002237E0">
        <w:rPr>
          <w:rFonts w:ascii="仿宋_GB2312" w:eastAsia="仿宋_GB2312" w:hAnsi="宋体" w:hint="eastAsia"/>
          <w:sz w:val="24"/>
        </w:rPr>
        <w:t>幼儿园的主要收入为保教费</w:t>
      </w:r>
      <w:r w:rsidRPr="002237E0">
        <w:rPr>
          <w:rFonts w:ascii="仿宋_GB2312" w:eastAsia="仿宋_GB2312" w:hAnsi="宋体"/>
          <w:sz w:val="24"/>
        </w:rPr>
        <w:t>,</w:t>
      </w:r>
      <w:r w:rsidRPr="002237E0">
        <w:rPr>
          <w:rFonts w:ascii="仿宋_GB2312" w:eastAsia="仿宋_GB2312" w:hAnsi="宋体" w:hint="eastAsia"/>
          <w:sz w:val="24"/>
        </w:rPr>
        <w:t>大额的支出是工资、</w:t>
      </w:r>
      <w:r>
        <w:rPr>
          <w:rFonts w:ascii="仿宋_GB2312" w:eastAsia="仿宋_GB2312" w:hAnsi="宋体" w:hint="eastAsia"/>
          <w:sz w:val="24"/>
        </w:rPr>
        <w:t>社保费</w:t>
      </w:r>
      <w:r w:rsidRPr="002237E0">
        <w:rPr>
          <w:rFonts w:ascii="仿宋_GB2312" w:eastAsia="仿宋_GB2312" w:hAnsi="宋体" w:hint="eastAsia"/>
          <w:sz w:val="24"/>
        </w:rPr>
        <w:t>、教辅材料及</w:t>
      </w:r>
      <w:r>
        <w:rPr>
          <w:rFonts w:ascii="仿宋_GB2312" w:eastAsia="仿宋_GB2312" w:hAnsi="宋体" w:hint="eastAsia"/>
          <w:sz w:val="24"/>
        </w:rPr>
        <w:t>房租费</w:t>
      </w:r>
      <w:r w:rsidRPr="002237E0">
        <w:rPr>
          <w:rFonts w:ascii="仿宋_GB2312" w:eastAsia="仿宋_GB2312" w:hAnsi="宋体" w:hint="eastAsia"/>
          <w:sz w:val="24"/>
        </w:rPr>
        <w:t>等。</w:t>
      </w:r>
    </w:p>
    <w:p w:rsidR="00E00D67" w:rsidRPr="002237E0" w:rsidRDefault="00E00D67" w:rsidP="00B17073">
      <w:pPr>
        <w:widowControl/>
        <w:adjustRightInd w:val="0"/>
        <w:snapToGrid w:val="0"/>
        <w:spacing w:line="580" w:lineRule="exact"/>
        <w:ind w:firstLineChars="200" w:firstLine="480"/>
        <w:outlineLvl w:val="2"/>
        <w:rPr>
          <w:rFonts w:ascii="仿宋_GB2312" w:eastAsia="仿宋_GB2312" w:hAnsi="宋体"/>
          <w:b/>
          <w:sz w:val="24"/>
        </w:rPr>
      </w:pPr>
      <w:r w:rsidRPr="002237E0">
        <w:rPr>
          <w:rFonts w:ascii="仿宋_GB2312" w:eastAsia="仿宋_GB2312" w:hAnsi="宋体" w:hint="eastAsia"/>
          <w:b/>
          <w:sz w:val="24"/>
        </w:rPr>
        <w:t>（三）组织机构、财务人员和财务基本信息</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1. </w:t>
      </w:r>
      <w:r w:rsidRPr="002237E0">
        <w:rPr>
          <w:rFonts w:ascii="仿宋_GB2312" w:eastAsia="仿宋_GB2312" w:hAnsi="宋体" w:hint="eastAsia"/>
          <w:sz w:val="24"/>
        </w:rPr>
        <w:t>幼儿园建立了以园长为中心的各项岗位责任制</w:t>
      </w:r>
      <w:r w:rsidRPr="002237E0">
        <w:rPr>
          <w:rFonts w:ascii="仿宋_GB2312" w:eastAsia="仿宋_GB2312" w:hAnsi="宋体"/>
          <w:sz w:val="24"/>
        </w:rPr>
        <w:t>,</w:t>
      </w:r>
      <w:r w:rsidRPr="002237E0">
        <w:rPr>
          <w:rFonts w:ascii="仿宋_GB2312" w:eastAsia="仿宋_GB2312" w:hAnsi="宋体" w:hint="eastAsia"/>
          <w:sz w:val="24"/>
        </w:rPr>
        <w:t>设立了园董事会、财务部、行政部等</w:t>
      </w:r>
      <w:r w:rsidRPr="002237E0">
        <w:rPr>
          <w:rFonts w:ascii="仿宋_GB2312" w:eastAsia="仿宋_GB2312" w:hAnsi="宋体"/>
          <w:sz w:val="24"/>
        </w:rPr>
        <w:t>,</w:t>
      </w:r>
      <w:r w:rsidRPr="002237E0">
        <w:rPr>
          <w:rFonts w:ascii="仿宋_GB2312" w:eastAsia="仿宋_GB2312" w:hAnsi="宋体" w:hint="eastAsia"/>
          <w:sz w:val="24"/>
        </w:rPr>
        <w:t>董事会是幼儿园的决策机构</w:t>
      </w:r>
      <w:r w:rsidRPr="002237E0">
        <w:rPr>
          <w:rFonts w:ascii="仿宋_GB2312" w:eastAsia="仿宋_GB2312" w:hAnsi="宋体"/>
          <w:sz w:val="24"/>
        </w:rPr>
        <w:t>,</w:t>
      </w:r>
      <w:r w:rsidRPr="002237E0">
        <w:rPr>
          <w:rFonts w:ascii="仿宋_GB2312" w:eastAsia="仿宋_GB2312" w:hAnsi="宋体" w:hint="eastAsia"/>
          <w:sz w:val="24"/>
        </w:rPr>
        <w:t>由</w:t>
      </w:r>
      <w:r w:rsidRPr="002237E0">
        <w:rPr>
          <w:rFonts w:ascii="仿宋_GB2312" w:eastAsia="仿宋_GB2312" w:hAnsi="宋体"/>
          <w:sz w:val="24"/>
        </w:rPr>
        <w:t>4</w:t>
      </w:r>
      <w:r w:rsidRPr="002237E0">
        <w:rPr>
          <w:rFonts w:ascii="仿宋_GB2312" w:eastAsia="仿宋_GB2312" w:hAnsi="宋体" w:hint="eastAsia"/>
          <w:sz w:val="24"/>
        </w:rPr>
        <w:t>人组成</w:t>
      </w:r>
      <w:r w:rsidRPr="002237E0">
        <w:rPr>
          <w:rFonts w:ascii="仿宋_GB2312" w:eastAsia="仿宋_GB2312" w:hAnsi="宋体"/>
          <w:sz w:val="24"/>
        </w:rPr>
        <w:t>,</w:t>
      </w:r>
      <w:r w:rsidRPr="002237E0">
        <w:rPr>
          <w:rFonts w:ascii="仿宋_GB2312" w:eastAsia="仿宋_GB2312" w:hAnsi="宋体" w:hint="eastAsia"/>
          <w:sz w:val="24"/>
        </w:rPr>
        <w:t>人员未有变动</w:t>
      </w:r>
      <w:r w:rsidRPr="002237E0">
        <w:rPr>
          <w:rFonts w:ascii="仿宋_GB2312" w:eastAsia="仿宋_GB2312" w:hAnsi="宋体"/>
          <w:sz w:val="24"/>
        </w:rPr>
        <w:t>,</w:t>
      </w:r>
      <w:r w:rsidRPr="002237E0">
        <w:rPr>
          <w:rFonts w:ascii="仿宋_GB2312" w:eastAsia="仿宋_GB2312" w:hAnsi="宋体" w:hint="eastAsia"/>
          <w:sz w:val="24"/>
        </w:rPr>
        <w:t>人均年工资为</w:t>
      </w:r>
    </w:p>
    <w:p w:rsidR="00E00D67" w:rsidRPr="002237E0" w:rsidRDefault="00E00D67" w:rsidP="00D03674">
      <w:pPr>
        <w:topLinePunct/>
        <w:spacing w:line="580" w:lineRule="exact"/>
        <w:jc w:val="left"/>
        <w:rPr>
          <w:rFonts w:ascii="宋体"/>
          <w:sz w:val="24"/>
        </w:rPr>
      </w:pPr>
      <w:r>
        <w:rPr>
          <w:rFonts w:ascii="仿宋_GB2312" w:eastAsia="仿宋_GB2312" w:hAnsi="宋体"/>
          <w:sz w:val="24"/>
        </w:rPr>
        <w:t>46,800.00</w:t>
      </w:r>
      <w:r w:rsidRPr="002237E0">
        <w:rPr>
          <w:rFonts w:ascii="仿宋_GB2312" w:eastAsia="仿宋_GB2312" w:hAnsi="宋体" w:hint="eastAsia"/>
          <w:sz w:val="24"/>
        </w:rPr>
        <w:t>元。</w:t>
      </w:r>
    </w:p>
    <w:p w:rsidR="00E00D67" w:rsidRPr="006B7203" w:rsidRDefault="00E00D67" w:rsidP="00B17073">
      <w:pPr>
        <w:topLinePunct/>
        <w:spacing w:line="580" w:lineRule="exact"/>
        <w:ind w:firstLineChars="200" w:firstLine="480"/>
        <w:jc w:val="left"/>
        <w:rPr>
          <w:rFonts w:ascii="仿宋_GB2312" w:eastAsia="仿宋_GB2312" w:hAnsi="宋体"/>
          <w:sz w:val="24"/>
        </w:rPr>
      </w:pPr>
      <w:r w:rsidRPr="006B7203">
        <w:rPr>
          <w:rFonts w:ascii="仿宋_GB2312" w:eastAsia="仿宋_GB2312" w:hAnsi="宋体"/>
          <w:sz w:val="24"/>
        </w:rPr>
        <w:t>2.</w:t>
      </w:r>
      <w:r w:rsidRPr="006B7203">
        <w:rPr>
          <w:rFonts w:ascii="仿宋_GB2312" w:eastAsia="仿宋_GB2312" w:hAnsi="宋体" w:hint="eastAsia"/>
          <w:sz w:val="24"/>
        </w:rPr>
        <w:t>幼儿园现有财务人员</w:t>
      </w:r>
      <w:r w:rsidRPr="006B7203">
        <w:rPr>
          <w:rFonts w:ascii="仿宋_GB2312" w:eastAsia="仿宋_GB2312" w:hAnsi="宋体"/>
          <w:sz w:val="24"/>
        </w:rPr>
        <w:t>2</w:t>
      </w:r>
      <w:r w:rsidRPr="006B7203">
        <w:rPr>
          <w:rFonts w:ascii="仿宋_GB2312" w:eastAsia="仿宋_GB2312" w:hAnsi="宋体" w:hint="eastAsia"/>
          <w:sz w:val="24"/>
        </w:rPr>
        <w:t>人，其中兼职会计</w:t>
      </w:r>
      <w:r w:rsidRPr="006B7203">
        <w:rPr>
          <w:rFonts w:ascii="仿宋_GB2312" w:eastAsia="仿宋_GB2312" w:hAnsi="宋体"/>
          <w:sz w:val="24"/>
        </w:rPr>
        <w:t>1</w:t>
      </w:r>
      <w:r w:rsidRPr="006B7203">
        <w:rPr>
          <w:rFonts w:ascii="仿宋_GB2312" w:eastAsia="仿宋_GB2312" w:hAnsi="宋体" w:hint="eastAsia"/>
          <w:sz w:val="24"/>
        </w:rPr>
        <w:t>人，专职出纳</w:t>
      </w:r>
      <w:r w:rsidRPr="006B7203">
        <w:rPr>
          <w:rFonts w:ascii="仿宋_GB2312" w:eastAsia="仿宋_GB2312" w:hAnsi="宋体"/>
          <w:sz w:val="24"/>
        </w:rPr>
        <w:t>1</w:t>
      </w:r>
      <w:r w:rsidRPr="006B7203">
        <w:rPr>
          <w:rFonts w:ascii="仿宋_GB2312" w:eastAsia="仿宋_GB2312" w:hAnsi="宋体" w:hint="eastAsia"/>
          <w:sz w:val="24"/>
        </w:rPr>
        <w:t>人。兼职会计习修群，持有会计证。专职出纳</w:t>
      </w:r>
      <w:r w:rsidRPr="006B7203">
        <w:rPr>
          <w:rFonts w:ascii="仿宋_GB2312" w:eastAsia="仿宋_GB2312" w:hAnsi="宋体"/>
          <w:sz w:val="24"/>
        </w:rPr>
        <w:t>1</w:t>
      </w:r>
      <w:r w:rsidRPr="006B7203">
        <w:rPr>
          <w:rFonts w:ascii="仿宋_GB2312" w:eastAsia="仿宋_GB2312" w:hAnsi="宋体" w:hint="eastAsia"/>
          <w:sz w:val="24"/>
        </w:rPr>
        <w:t>人，负责日常现金收支管理</w:t>
      </w:r>
      <w:r w:rsidRPr="006B7203">
        <w:rPr>
          <w:rFonts w:ascii="仿宋_GB2312" w:eastAsia="仿宋_GB2312" w:hAnsi="宋体"/>
          <w:sz w:val="24"/>
        </w:rPr>
        <w:t>,</w:t>
      </w:r>
      <w:r w:rsidRPr="006B7203">
        <w:rPr>
          <w:rFonts w:ascii="仿宋_GB2312" w:eastAsia="仿宋_GB2312" w:hAnsi="宋体" w:hint="eastAsia"/>
          <w:sz w:val="24"/>
        </w:rPr>
        <w:t>幼儿园采用财务软件记帐。</w:t>
      </w:r>
    </w:p>
    <w:p w:rsidR="00E00D67" w:rsidRPr="002237E0" w:rsidRDefault="00E00D67" w:rsidP="00B17073">
      <w:pPr>
        <w:topLinePunct/>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3. </w:t>
      </w:r>
      <w:r w:rsidRPr="002237E0">
        <w:rPr>
          <w:rFonts w:ascii="仿宋_GB2312" w:eastAsia="仿宋_GB2312" w:hAnsi="宋体" w:hint="eastAsia"/>
          <w:sz w:val="24"/>
        </w:rPr>
        <w:t>幼儿园制定了《财务管理制度》，财务为独立核算，没有与举办者或举办者投资的其他机构的会计核算混同一起或者合并记账。</w:t>
      </w:r>
    </w:p>
    <w:p w:rsidR="00E00D67" w:rsidRPr="002237E0" w:rsidRDefault="00E00D67" w:rsidP="00B17073">
      <w:pPr>
        <w:spacing w:line="580" w:lineRule="exact"/>
        <w:ind w:firstLineChars="200" w:firstLine="480"/>
        <w:jc w:val="left"/>
        <w:rPr>
          <w:rFonts w:ascii="仿宋_GB2312" w:eastAsia="仿宋_GB2312" w:hAnsi="宋体"/>
          <w:sz w:val="24"/>
        </w:rPr>
      </w:pPr>
      <w:r w:rsidRPr="002237E0">
        <w:rPr>
          <w:rFonts w:ascii="仿宋_GB2312" w:eastAsia="仿宋_GB2312" w:hAnsi="宋体"/>
          <w:sz w:val="24"/>
        </w:rPr>
        <w:t xml:space="preserve">4. </w:t>
      </w:r>
      <w:r w:rsidRPr="002237E0">
        <w:rPr>
          <w:rFonts w:ascii="仿宋_GB2312" w:eastAsia="仿宋_GB2312" w:hAnsi="宋体" w:hint="eastAsia"/>
          <w:sz w:val="24"/>
        </w:rPr>
        <w:t>幼儿园</w:t>
      </w:r>
      <w:r w:rsidRPr="002237E0">
        <w:rPr>
          <w:rFonts w:ascii="仿宋_GB2312" w:eastAsia="仿宋_GB2312" w:hAnsi="宋体"/>
          <w:sz w:val="24"/>
        </w:rPr>
        <w:t>2014</w:t>
      </w:r>
      <w:r w:rsidRPr="002237E0">
        <w:rPr>
          <w:rFonts w:ascii="仿宋_GB2312" w:eastAsia="仿宋_GB2312" w:hAnsi="宋体" w:hint="eastAsia"/>
          <w:sz w:val="24"/>
        </w:rPr>
        <w:t>年度能够按照《深圳市民办幼</w:t>
      </w:r>
      <w:r w:rsidRPr="002237E0">
        <w:rPr>
          <w:rFonts w:ascii="仿宋_GB2312" w:eastAsia="仿宋_GB2312" w:hint="eastAsia"/>
          <w:noProof/>
          <w:sz w:val="24"/>
        </w:rPr>
        <w:t>儿园财务管理办法（试行）》</w:t>
      </w:r>
      <w:r w:rsidRPr="002237E0">
        <w:rPr>
          <w:rFonts w:ascii="仿宋_GB2312" w:eastAsia="仿宋_GB2312" w:hAnsi="宋体" w:hint="eastAsia"/>
          <w:sz w:val="24"/>
        </w:rPr>
        <w:t>进行会计核算，包括编制记帐凭证、设置账簿、编制会计报表等。各项财务信息真实、完整、合规；所有应该入账的经济事项都已入账，不存在截留收入、虚增支出、挪用办学经费和政府资助的情况。</w:t>
      </w:r>
    </w:p>
    <w:p w:rsidR="00E00D67" w:rsidRPr="002237E0" w:rsidRDefault="00E00D67" w:rsidP="00B17073">
      <w:pPr>
        <w:widowControl/>
        <w:adjustRightInd w:val="0"/>
        <w:snapToGrid w:val="0"/>
        <w:spacing w:line="580" w:lineRule="exact"/>
        <w:ind w:firstLineChars="200" w:firstLine="480"/>
        <w:outlineLvl w:val="1"/>
        <w:rPr>
          <w:rFonts w:ascii="仿宋_GB2312" w:eastAsia="仿宋_GB2312" w:hAnsi="宋体"/>
          <w:b/>
          <w:sz w:val="24"/>
        </w:rPr>
      </w:pPr>
      <w:r w:rsidRPr="002237E0">
        <w:rPr>
          <w:rFonts w:ascii="仿宋_GB2312" w:eastAsia="仿宋_GB2312" w:hAnsi="宋体" w:hint="eastAsia"/>
          <w:b/>
          <w:sz w:val="24"/>
        </w:rPr>
        <w:t>五、审计建议</w:t>
      </w:r>
    </w:p>
    <w:p w:rsidR="00E00D67" w:rsidRPr="00D03674" w:rsidRDefault="00E00D67" w:rsidP="00B17073">
      <w:pPr>
        <w:pStyle w:val="10"/>
        <w:shd w:val="clear" w:color="auto" w:fill="auto"/>
        <w:adjustRightInd w:val="0"/>
        <w:snapToGrid w:val="0"/>
        <w:spacing w:line="580" w:lineRule="exact"/>
        <w:ind w:firstLineChars="200" w:firstLine="440"/>
        <w:jc w:val="both"/>
        <w:rPr>
          <w:rFonts w:ascii="仿宋_GB2312" w:eastAsia="仿宋_GB2312" w:hAnsi="宋体"/>
          <w:kern w:val="2"/>
          <w:sz w:val="24"/>
          <w:szCs w:val="24"/>
          <w:shd w:val="clear" w:color="auto" w:fill="auto"/>
        </w:rPr>
      </w:pPr>
      <w:r w:rsidRPr="00D03674">
        <w:rPr>
          <w:rFonts w:hint="eastAsia"/>
          <w:kern w:val="2"/>
          <w:shd w:val="clear" w:color="auto" w:fill="auto"/>
        </w:rPr>
        <w:t>（一）惠名幼儿园支出的伙食费原始凭证大多为普通收款收据，建议贵园规范报销制度，取得合法有效的票据。</w:t>
      </w:r>
    </w:p>
    <w:p w:rsidR="00E00D67" w:rsidRDefault="00E00D67">
      <w:pPr>
        <w:spacing w:line="360" w:lineRule="auto"/>
        <w:jc w:val="right"/>
        <w:rPr>
          <w:rFonts w:ascii="仿宋_GB2312" w:eastAsia="仿宋_GB2312"/>
          <w:sz w:val="32"/>
          <w:szCs w:val="32"/>
        </w:rPr>
      </w:pPr>
      <w:r>
        <w:rPr>
          <w:rFonts w:ascii="仿宋_GB2312" w:eastAsia="仿宋_GB2312" w:hint="eastAsia"/>
          <w:sz w:val="32"/>
          <w:szCs w:val="32"/>
        </w:rPr>
        <w:t>深圳市罗湖区惠名幼儿园董事会</w:t>
      </w:r>
    </w:p>
    <w:p w:rsidR="00E00D67" w:rsidRPr="00D03674" w:rsidRDefault="00E00D67" w:rsidP="00D376F5">
      <w:pPr>
        <w:spacing w:line="360" w:lineRule="auto"/>
        <w:ind w:firstLineChars="1800" w:firstLine="5760"/>
        <w:rPr>
          <w:rFonts w:ascii="仿宋_GB2312" w:eastAsia="仿宋_GB2312" w:hAnsi="宋体"/>
          <w:sz w:val="32"/>
          <w:szCs w:val="32"/>
        </w:rPr>
      </w:pPr>
      <w:r>
        <w:rPr>
          <w:rFonts w:ascii="仿宋_GB2312" w:eastAsia="仿宋_GB2312" w:hAnsi="仿宋_GB2312" w:cs="仿宋_GB2312"/>
          <w:sz w:val="32"/>
          <w:szCs w:val="32"/>
        </w:rPr>
        <w:lastRenderedPageBreak/>
        <w:t>2015</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13</w:t>
      </w:r>
      <w:r>
        <w:rPr>
          <w:rFonts w:ascii="仿宋_GB2312" w:eastAsia="仿宋_GB2312" w:hAnsi="仿宋_GB2312" w:cs="仿宋_GB2312" w:hint="eastAsia"/>
          <w:sz w:val="32"/>
          <w:szCs w:val="32"/>
        </w:rPr>
        <w:t>日</w:t>
      </w:r>
    </w:p>
    <w:sectPr w:rsidR="00E00D67" w:rsidRPr="00D03674" w:rsidSect="00E702B4">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785" w:rsidRDefault="00721785" w:rsidP="002A1CCD">
      <w:r>
        <w:separator/>
      </w:r>
    </w:p>
  </w:endnote>
  <w:endnote w:type="continuationSeparator" w:id="0">
    <w:p w:rsidR="00721785" w:rsidRDefault="00721785" w:rsidP="002A1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方正小标宋简体">
    <w:altName w:val="方正兰亭超细黑简体"/>
    <w:panose1 w:val="00000000000000000000"/>
    <w:charset w:val="86"/>
    <w:family w:val="auto"/>
    <w:notTrueType/>
    <w:pitch w:val="default"/>
    <w:sig w:usb0="00000001" w:usb1="080E0000" w:usb2="00000010" w:usb3="00000000" w:csb0="00040000" w:csb1="00000000"/>
  </w:font>
  <w:font w:name="微软雅黑">
    <w:altName w:val="宋体"/>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楷体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D67" w:rsidRDefault="00D376F5" w:rsidP="00DC755C">
    <w:pPr>
      <w:pStyle w:val="a5"/>
      <w:framePr w:wrap="around" w:vAnchor="text" w:hAnchor="margin" w:xAlign="center" w:y="1"/>
      <w:rPr>
        <w:rStyle w:val="a3"/>
      </w:rPr>
    </w:pPr>
    <w:r>
      <w:rPr>
        <w:rStyle w:val="a3"/>
      </w:rPr>
      <w:fldChar w:fldCharType="begin"/>
    </w:r>
    <w:r w:rsidR="00E00D67">
      <w:rPr>
        <w:rStyle w:val="a3"/>
      </w:rPr>
      <w:instrText xml:space="preserve">PAGE  </w:instrText>
    </w:r>
    <w:r>
      <w:rPr>
        <w:rStyle w:val="a3"/>
      </w:rPr>
      <w:fldChar w:fldCharType="end"/>
    </w:r>
  </w:p>
  <w:p w:rsidR="00E00D67" w:rsidRDefault="00E00D6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D67" w:rsidRPr="001443CF" w:rsidRDefault="00E00D67" w:rsidP="00587EBD">
    <w:pPr>
      <w:pStyle w:val="a5"/>
      <w:framePr w:wrap="around" w:vAnchor="text" w:hAnchor="margin" w:xAlign="center" w:y="1"/>
      <w:rPr>
        <w:rStyle w:val="a3"/>
        <w:rFonts w:ascii="宋体" w:hAnsi="宋体" w:cs="Lucida Sans Unicode"/>
        <w:sz w:val="28"/>
        <w:szCs w:val="28"/>
      </w:rPr>
    </w:pPr>
    <w:r w:rsidRPr="001443CF">
      <w:rPr>
        <w:rStyle w:val="a3"/>
        <w:rFonts w:ascii="宋体" w:hAnsi="宋体" w:cs="Lucida Sans Unicode"/>
        <w:sz w:val="28"/>
        <w:szCs w:val="28"/>
      </w:rPr>
      <w:t xml:space="preserve">— </w:t>
    </w:r>
    <w:r w:rsidR="00D376F5" w:rsidRPr="001443CF">
      <w:rPr>
        <w:rStyle w:val="a3"/>
        <w:rFonts w:ascii="宋体" w:hAnsi="宋体" w:cs="Lucida Sans Unicode"/>
        <w:sz w:val="28"/>
        <w:szCs w:val="28"/>
      </w:rPr>
      <w:fldChar w:fldCharType="begin"/>
    </w:r>
    <w:r w:rsidRPr="001443CF">
      <w:rPr>
        <w:rStyle w:val="a3"/>
        <w:rFonts w:ascii="宋体" w:hAnsi="宋体" w:cs="Lucida Sans Unicode"/>
        <w:sz w:val="28"/>
        <w:szCs w:val="28"/>
      </w:rPr>
      <w:instrText xml:space="preserve">PAGE  </w:instrText>
    </w:r>
    <w:r w:rsidR="00D376F5" w:rsidRPr="001443CF">
      <w:rPr>
        <w:rStyle w:val="a3"/>
        <w:rFonts w:ascii="宋体" w:hAnsi="宋体" w:cs="Lucida Sans Unicode"/>
        <w:sz w:val="28"/>
        <w:szCs w:val="28"/>
      </w:rPr>
      <w:fldChar w:fldCharType="separate"/>
    </w:r>
    <w:r w:rsidR="00B17073">
      <w:rPr>
        <w:rStyle w:val="a3"/>
        <w:rFonts w:ascii="宋体" w:hAnsi="宋体" w:cs="Lucida Sans Unicode"/>
        <w:noProof/>
        <w:sz w:val="28"/>
        <w:szCs w:val="28"/>
      </w:rPr>
      <w:t>2</w:t>
    </w:r>
    <w:r w:rsidR="00D376F5" w:rsidRPr="001443CF">
      <w:rPr>
        <w:rStyle w:val="a3"/>
        <w:rFonts w:ascii="宋体" w:hAnsi="宋体" w:cs="Lucida Sans Unicode"/>
        <w:sz w:val="28"/>
        <w:szCs w:val="28"/>
      </w:rPr>
      <w:fldChar w:fldCharType="end"/>
    </w:r>
    <w:r w:rsidRPr="001443CF">
      <w:rPr>
        <w:rStyle w:val="a3"/>
        <w:rFonts w:ascii="宋体" w:hAnsi="宋体" w:cs="Lucida Sans Unicode"/>
        <w:sz w:val="28"/>
        <w:szCs w:val="28"/>
      </w:rPr>
      <w:t xml:space="preserve"> —</w:t>
    </w:r>
  </w:p>
  <w:p w:rsidR="00E00D67" w:rsidRDefault="00E00D67">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D67" w:rsidRDefault="00D376F5" w:rsidP="00DC755C">
    <w:pPr>
      <w:pStyle w:val="a5"/>
      <w:framePr w:wrap="around" w:vAnchor="text" w:hAnchor="margin" w:xAlign="center" w:y="1"/>
      <w:rPr>
        <w:rStyle w:val="a3"/>
      </w:rPr>
    </w:pPr>
    <w:r>
      <w:rPr>
        <w:rStyle w:val="a3"/>
      </w:rPr>
      <w:fldChar w:fldCharType="begin"/>
    </w:r>
    <w:r w:rsidR="00E00D67">
      <w:rPr>
        <w:rStyle w:val="a3"/>
      </w:rPr>
      <w:instrText xml:space="preserve">PAGE  </w:instrText>
    </w:r>
    <w:r>
      <w:rPr>
        <w:rStyle w:val="a3"/>
      </w:rPr>
      <w:fldChar w:fldCharType="end"/>
    </w:r>
  </w:p>
  <w:p w:rsidR="00E00D67" w:rsidRDefault="00E00D67">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D67" w:rsidRPr="001443CF" w:rsidRDefault="00E00D67" w:rsidP="00587EBD">
    <w:pPr>
      <w:pStyle w:val="a5"/>
      <w:framePr w:wrap="around" w:vAnchor="text" w:hAnchor="margin" w:xAlign="center" w:y="1"/>
      <w:rPr>
        <w:rStyle w:val="a3"/>
        <w:rFonts w:ascii="宋体" w:hAnsi="宋体" w:cs="Lucida Sans Unicode"/>
        <w:sz w:val="28"/>
        <w:szCs w:val="28"/>
      </w:rPr>
    </w:pPr>
    <w:r w:rsidRPr="001443CF">
      <w:rPr>
        <w:rStyle w:val="a3"/>
        <w:rFonts w:ascii="宋体" w:hAnsi="宋体" w:cs="Lucida Sans Unicode"/>
        <w:sz w:val="28"/>
        <w:szCs w:val="28"/>
      </w:rPr>
      <w:t xml:space="preserve">— </w:t>
    </w:r>
    <w:r w:rsidR="00D376F5" w:rsidRPr="001443CF">
      <w:rPr>
        <w:rStyle w:val="a3"/>
        <w:rFonts w:ascii="宋体" w:hAnsi="宋体" w:cs="Lucida Sans Unicode"/>
        <w:sz w:val="28"/>
        <w:szCs w:val="28"/>
      </w:rPr>
      <w:fldChar w:fldCharType="begin"/>
    </w:r>
    <w:r w:rsidRPr="001443CF">
      <w:rPr>
        <w:rStyle w:val="a3"/>
        <w:rFonts w:ascii="宋体" w:hAnsi="宋体" w:cs="Lucida Sans Unicode"/>
        <w:sz w:val="28"/>
        <w:szCs w:val="28"/>
      </w:rPr>
      <w:instrText xml:space="preserve">PAGE  </w:instrText>
    </w:r>
    <w:r w:rsidR="00D376F5" w:rsidRPr="001443CF">
      <w:rPr>
        <w:rStyle w:val="a3"/>
        <w:rFonts w:ascii="宋体" w:hAnsi="宋体" w:cs="Lucida Sans Unicode"/>
        <w:sz w:val="28"/>
        <w:szCs w:val="28"/>
      </w:rPr>
      <w:fldChar w:fldCharType="separate"/>
    </w:r>
    <w:r w:rsidR="00B17073">
      <w:rPr>
        <w:rStyle w:val="a3"/>
        <w:rFonts w:ascii="宋体" w:hAnsi="宋体" w:cs="Lucida Sans Unicode"/>
        <w:noProof/>
        <w:sz w:val="28"/>
        <w:szCs w:val="28"/>
      </w:rPr>
      <w:t>12</w:t>
    </w:r>
    <w:r w:rsidR="00D376F5" w:rsidRPr="001443CF">
      <w:rPr>
        <w:rStyle w:val="a3"/>
        <w:rFonts w:ascii="宋体" w:hAnsi="宋体" w:cs="Lucida Sans Unicode"/>
        <w:sz w:val="28"/>
        <w:szCs w:val="28"/>
      </w:rPr>
      <w:fldChar w:fldCharType="end"/>
    </w:r>
    <w:r w:rsidRPr="001443CF">
      <w:rPr>
        <w:rStyle w:val="a3"/>
        <w:rFonts w:ascii="宋体" w:hAnsi="宋体" w:cs="Lucida Sans Unicode"/>
        <w:sz w:val="28"/>
        <w:szCs w:val="28"/>
      </w:rPr>
      <w:t xml:space="preserve"> —</w:t>
    </w:r>
  </w:p>
  <w:p w:rsidR="00E00D67" w:rsidRDefault="00E00D6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785" w:rsidRDefault="00721785" w:rsidP="002A1CCD">
      <w:r>
        <w:separator/>
      </w:r>
    </w:p>
  </w:footnote>
  <w:footnote w:type="continuationSeparator" w:id="0">
    <w:p w:rsidR="00721785" w:rsidRDefault="00721785" w:rsidP="002A1C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D0313"/>
    <w:multiLevelType w:val="hybridMultilevel"/>
    <w:tmpl w:val="4B4ACC3A"/>
    <w:lvl w:ilvl="0" w:tplc="266A13C2">
      <w:start w:val="1"/>
      <w:numFmt w:val="japaneseCounting"/>
      <w:lvlText w:val="%1、"/>
      <w:lvlJc w:val="left"/>
      <w:pPr>
        <w:tabs>
          <w:tab w:val="num" w:pos="1202"/>
        </w:tabs>
        <w:ind w:left="1202" w:hanging="720"/>
      </w:pPr>
      <w:rPr>
        <w:rFonts w:cs="Times New Roman" w:hint="default"/>
      </w:rPr>
    </w:lvl>
    <w:lvl w:ilvl="1" w:tplc="04090019" w:tentative="1">
      <w:start w:val="1"/>
      <w:numFmt w:val="lowerLetter"/>
      <w:lvlText w:val="%2)"/>
      <w:lvlJc w:val="left"/>
      <w:pPr>
        <w:tabs>
          <w:tab w:val="num" w:pos="1322"/>
        </w:tabs>
        <w:ind w:left="1322" w:hanging="420"/>
      </w:pPr>
      <w:rPr>
        <w:rFonts w:cs="Times New Roman"/>
      </w:rPr>
    </w:lvl>
    <w:lvl w:ilvl="2" w:tplc="0409001B" w:tentative="1">
      <w:start w:val="1"/>
      <w:numFmt w:val="lowerRoman"/>
      <w:lvlText w:val="%3."/>
      <w:lvlJc w:val="right"/>
      <w:pPr>
        <w:tabs>
          <w:tab w:val="num" w:pos="1742"/>
        </w:tabs>
        <w:ind w:left="1742" w:hanging="420"/>
      </w:pPr>
      <w:rPr>
        <w:rFonts w:cs="Times New Roman"/>
      </w:rPr>
    </w:lvl>
    <w:lvl w:ilvl="3" w:tplc="0409000F" w:tentative="1">
      <w:start w:val="1"/>
      <w:numFmt w:val="decimal"/>
      <w:lvlText w:val="%4."/>
      <w:lvlJc w:val="left"/>
      <w:pPr>
        <w:tabs>
          <w:tab w:val="num" w:pos="2162"/>
        </w:tabs>
        <w:ind w:left="2162" w:hanging="420"/>
      </w:pPr>
      <w:rPr>
        <w:rFonts w:cs="Times New Roman"/>
      </w:rPr>
    </w:lvl>
    <w:lvl w:ilvl="4" w:tplc="04090019" w:tentative="1">
      <w:start w:val="1"/>
      <w:numFmt w:val="lowerLetter"/>
      <w:lvlText w:val="%5)"/>
      <w:lvlJc w:val="left"/>
      <w:pPr>
        <w:tabs>
          <w:tab w:val="num" w:pos="2582"/>
        </w:tabs>
        <w:ind w:left="2582" w:hanging="420"/>
      </w:pPr>
      <w:rPr>
        <w:rFonts w:cs="Times New Roman"/>
      </w:rPr>
    </w:lvl>
    <w:lvl w:ilvl="5" w:tplc="0409001B" w:tentative="1">
      <w:start w:val="1"/>
      <w:numFmt w:val="lowerRoman"/>
      <w:lvlText w:val="%6."/>
      <w:lvlJc w:val="right"/>
      <w:pPr>
        <w:tabs>
          <w:tab w:val="num" w:pos="3002"/>
        </w:tabs>
        <w:ind w:left="3002" w:hanging="420"/>
      </w:pPr>
      <w:rPr>
        <w:rFonts w:cs="Times New Roman"/>
      </w:rPr>
    </w:lvl>
    <w:lvl w:ilvl="6" w:tplc="0409000F" w:tentative="1">
      <w:start w:val="1"/>
      <w:numFmt w:val="decimal"/>
      <w:lvlText w:val="%7."/>
      <w:lvlJc w:val="left"/>
      <w:pPr>
        <w:tabs>
          <w:tab w:val="num" w:pos="3422"/>
        </w:tabs>
        <w:ind w:left="3422" w:hanging="420"/>
      </w:pPr>
      <w:rPr>
        <w:rFonts w:cs="Times New Roman"/>
      </w:rPr>
    </w:lvl>
    <w:lvl w:ilvl="7" w:tplc="04090019" w:tentative="1">
      <w:start w:val="1"/>
      <w:numFmt w:val="lowerLetter"/>
      <w:lvlText w:val="%8)"/>
      <w:lvlJc w:val="left"/>
      <w:pPr>
        <w:tabs>
          <w:tab w:val="num" w:pos="3842"/>
        </w:tabs>
        <w:ind w:left="3842" w:hanging="420"/>
      </w:pPr>
      <w:rPr>
        <w:rFonts w:cs="Times New Roman"/>
      </w:rPr>
    </w:lvl>
    <w:lvl w:ilvl="8" w:tplc="0409001B" w:tentative="1">
      <w:start w:val="1"/>
      <w:numFmt w:val="lowerRoman"/>
      <w:lvlText w:val="%9."/>
      <w:lvlJc w:val="right"/>
      <w:pPr>
        <w:tabs>
          <w:tab w:val="num" w:pos="4262"/>
        </w:tabs>
        <w:ind w:left="4262" w:hanging="420"/>
      </w:pPr>
      <w:rPr>
        <w:rFonts w:cs="Times New Roman"/>
      </w:rPr>
    </w:lvl>
  </w:abstractNum>
  <w:abstractNum w:abstractNumId="1">
    <w:nsid w:val="107A5298"/>
    <w:multiLevelType w:val="hybridMultilevel"/>
    <w:tmpl w:val="0FC08AC2"/>
    <w:lvl w:ilvl="0" w:tplc="BC6857CE">
      <w:start w:val="4"/>
      <w:numFmt w:val="decimal"/>
      <w:lvlText w:val="（%1）"/>
      <w:lvlJc w:val="left"/>
      <w:pPr>
        <w:tabs>
          <w:tab w:val="num" w:pos="1250"/>
        </w:tabs>
        <w:ind w:left="1250" w:hanging="720"/>
      </w:pPr>
      <w:rPr>
        <w:rFonts w:cs="Times New Roman" w:hint="default"/>
      </w:rPr>
    </w:lvl>
    <w:lvl w:ilvl="1" w:tplc="04090019" w:tentative="1">
      <w:start w:val="1"/>
      <w:numFmt w:val="lowerLetter"/>
      <w:lvlText w:val="%2)"/>
      <w:lvlJc w:val="left"/>
      <w:pPr>
        <w:tabs>
          <w:tab w:val="num" w:pos="1370"/>
        </w:tabs>
        <w:ind w:left="1370" w:hanging="420"/>
      </w:pPr>
      <w:rPr>
        <w:rFonts w:cs="Times New Roman"/>
      </w:rPr>
    </w:lvl>
    <w:lvl w:ilvl="2" w:tplc="0409001B" w:tentative="1">
      <w:start w:val="1"/>
      <w:numFmt w:val="lowerRoman"/>
      <w:lvlText w:val="%3."/>
      <w:lvlJc w:val="right"/>
      <w:pPr>
        <w:tabs>
          <w:tab w:val="num" w:pos="1790"/>
        </w:tabs>
        <w:ind w:left="1790" w:hanging="420"/>
      </w:pPr>
      <w:rPr>
        <w:rFonts w:cs="Times New Roman"/>
      </w:rPr>
    </w:lvl>
    <w:lvl w:ilvl="3" w:tplc="0409000F" w:tentative="1">
      <w:start w:val="1"/>
      <w:numFmt w:val="decimal"/>
      <w:lvlText w:val="%4."/>
      <w:lvlJc w:val="left"/>
      <w:pPr>
        <w:tabs>
          <w:tab w:val="num" w:pos="2210"/>
        </w:tabs>
        <w:ind w:left="2210" w:hanging="420"/>
      </w:pPr>
      <w:rPr>
        <w:rFonts w:cs="Times New Roman"/>
      </w:rPr>
    </w:lvl>
    <w:lvl w:ilvl="4" w:tplc="04090019" w:tentative="1">
      <w:start w:val="1"/>
      <w:numFmt w:val="lowerLetter"/>
      <w:lvlText w:val="%5)"/>
      <w:lvlJc w:val="left"/>
      <w:pPr>
        <w:tabs>
          <w:tab w:val="num" w:pos="2630"/>
        </w:tabs>
        <w:ind w:left="2630" w:hanging="420"/>
      </w:pPr>
      <w:rPr>
        <w:rFonts w:cs="Times New Roman"/>
      </w:rPr>
    </w:lvl>
    <w:lvl w:ilvl="5" w:tplc="0409001B" w:tentative="1">
      <w:start w:val="1"/>
      <w:numFmt w:val="lowerRoman"/>
      <w:lvlText w:val="%6."/>
      <w:lvlJc w:val="right"/>
      <w:pPr>
        <w:tabs>
          <w:tab w:val="num" w:pos="3050"/>
        </w:tabs>
        <w:ind w:left="3050" w:hanging="420"/>
      </w:pPr>
      <w:rPr>
        <w:rFonts w:cs="Times New Roman"/>
      </w:rPr>
    </w:lvl>
    <w:lvl w:ilvl="6" w:tplc="0409000F" w:tentative="1">
      <w:start w:val="1"/>
      <w:numFmt w:val="decimal"/>
      <w:lvlText w:val="%7."/>
      <w:lvlJc w:val="left"/>
      <w:pPr>
        <w:tabs>
          <w:tab w:val="num" w:pos="3470"/>
        </w:tabs>
        <w:ind w:left="3470" w:hanging="420"/>
      </w:pPr>
      <w:rPr>
        <w:rFonts w:cs="Times New Roman"/>
      </w:rPr>
    </w:lvl>
    <w:lvl w:ilvl="7" w:tplc="04090019" w:tentative="1">
      <w:start w:val="1"/>
      <w:numFmt w:val="lowerLetter"/>
      <w:lvlText w:val="%8)"/>
      <w:lvlJc w:val="left"/>
      <w:pPr>
        <w:tabs>
          <w:tab w:val="num" w:pos="3890"/>
        </w:tabs>
        <w:ind w:left="3890" w:hanging="420"/>
      </w:pPr>
      <w:rPr>
        <w:rFonts w:cs="Times New Roman"/>
      </w:rPr>
    </w:lvl>
    <w:lvl w:ilvl="8" w:tplc="0409001B" w:tentative="1">
      <w:start w:val="1"/>
      <w:numFmt w:val="lowerRoman"/>
      <w:lvlText w:val="%9."/>
      <w:lvlJc w:val="right"/>
      <w:pPr>
        <w:tabs>
          <w:tab w:val="num" w:pos="4310"/>
        </w:tabs>
        <w:ind w:left="4310" w:hanging="420"/>
      </w:pPr>
      <w:rPr>
        <w:rFonts w:cs="Times New Roman"/>
      </w:rPr>
    </w:lvl>
  </w:abstractNum>
  <w:abstractNum w:abstractNumId="2">
    <w:nsid w:val="6000285E"/>
    <w:multiLevelType w:val="multilevel"/>
    <w:tmpl w:val="6000285E"/>
    <w:lvl w:ilvl="0">
      <w:start w:val="4"/>
      <w:numFmt w:val="japaneseCounting"/>
      <w:lvlText w:val="%1、"/>
      <w:lvlJc w:val="left"/>
      <w:pPr>
        <w:ind w:left="1363" w:hanging="720"/>
      </w:pPr>
      <w:rPr>
        <w:rFonts w:cs="Times New Roman" w:hint="default"/>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abstractNum w:abstractNumId="3">
    <w:nsid w:val="7A5C7B7C"/>
    <w:multiLevelType w:val="multilevel"/>
    <w:tmpl w:val="7A5C7B7C"/>
    <w:lvl w:ilvl="0">
      <w:start w:val="1"/>
      <w:numFmt w:val="japaneseCounting"/>
      <w:lvlText w:val="%1、"/>
      <w:lvlJc w:val="left"/>
      <w:pPr>
        <w:ind w:left="1363" w:hanging="720"/>
      </w:pPr>
      <w:rPr>
        <w:rFonts w:cs="Times New Roman" w:hint="default"/>
        <w:b/>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63658"/>
    <w:rsid w:val="00100464"/>
    <w:rsid w:val="001443CF"/>
    <w:rsid w:val="00172A27"/>
    <w:rsid w:val="001B2B55"/>
    <w:rsid w:val="002133A5"/>
    <w:rsid w:val="002237E0"/>
    <w:rsid w:val="00243CF7"/>
    <w:rsid w:val="00291181"/>
    <w:rsid w:val="002A1CCD"/>
    <w:rsid w:val="00306CDD"/>
    <w:rsid w:val="00315544"/>
    <w:rsid w:val="00345C32"/>
    <w:rsid w:val="003656AB"/>
    <w:rsid w:val="003B4BA1"/>
    <w:rsid w:val="004709B3"/>
    <w:rsid w:val="00470A86"/>
    <w:rsid w:val="0048010F"/>
    <w:rsid w:val="00523142"/>
    <w:rsid w:val="00546A83"/>
    <w:rsid w:val="00581527"/>
    <w:rsid w:val="00587EBD"/>
    <w:rsid w:val="005952BE"/>
    <w:rsid w:val="00657239"/>
    <w:rsid w:val="006B7203"/>
    <w:rsid w:val="00713103"/>
    <w:rsid w:val="00721785"/>
    <w:rsid w:val="00753FD9"/>
    <w:rsid w:val="0075796E"/>
    <w:rsid w:val="007A0933"/>
    <w:rsid w:val="007C617F"/>
    <w:rsid w:val="007F16CB"/>
    <w:rsid w:val="00811F22"/>
    <w:rsid w:val="008323D7"/>
    <w:rsid w:val="008405AE"/>
    <w:rsid w:val="00852DBA"/>
    <w:rsid w:val="00870060"/>
    <w:rsid w:val="00872AFF"/>
    <w:rsid w:val="008A4576"/>
    <w:rsid w:val="008D1E4B"/>
    <w:rsid w:val="008D5149"/>
    <w:rsid w:val="00932F98"/>
    <w:rsid w:val="00986615"/>
    <w:rsid w:val="0099658B"/>
    <w:rsid w:val="009F2343"/>
    <w:rsid w:val="009F5DF2"/>
    <w:rsid w:val="00A1665C"/>
    <w:rsid w:val="00A51CFC"/>
    <w:rsid w:val="00A73C63"/>
    <w:rsid w:val="00A90348"/>
    <w:rsid w:val="00A96CCA"/>
    <w:rsid w:val="00AC19CC"/>
    <w:rsid w:val="00B17073"/>
    <w:rsid w:val="00B22E72"/>
    <w:rsid w:val="00BA470A"/>
    <w:rsid w:val="00C33BC5"/>
    <w:rsid w:val="00C64F4B"/>
    <w:rsid w:val="00C67001"/>
    <w:rsid w:val="00CD25D2"/>
    <w:rsid w:val="00D03674"/>
    <w:rsid w:val="00D376F5"/>
    <w:rsid w:val="00D5583F"/>
    <w:rsid w:val="00DC755C"/>
    <w:rsid w:val="00DF36AE"/>
    <w:rsid w:val="00DF6535"/>
    <w:rsid w:val="00E00D67"/>
    <w:rsid w:val="00E21DC4"/>
    <w:rsid w:val="00E25E58"/>
    <w:rsid w:val="00E702B4"/>
    <w:rsid w:val="00E77AC0"/>
    <w:rsid w:val="00EA32F9"/>
    <w:rsid w:val="00F37AEE"/>
    <w:rsid w:val="00FD31B0"/>
    <w:rsid w:val="00FF1F9E"/>
    <w:rsid w:val="19C27F9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2B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rsid w:val="00E702B4"/>
    <w:rPr>
      <w:rFonts w:cs="Times New Roman"/>
    </w:rPr>
  </w:style>
  <w:style w:type="paragraph" w:styleId="a4">
    <w:name w:val="header"/>
    <w:basedOn w:val="a"/>
    <w:link w:val="Char"/>
    <w:uiPriority w:val="99"/>
    <w:rsid w:val="00E702B4"/>
    <w:pPr>
      <w:pBdr>
        <w:top w:val="none" w:sz="0" w:space="1" w:color="auto"/>
        <w:left w:val="none" w:sz="0" w:space="4" w:color="auto"/>
        <w:bottom w:val="none" w:sz="0" w:space="1" w:color="auto"/>
        <w:right w:val="none" w:sz="0" w:space="4" w:color="auto"/>
      </w:pBdr>
      <w:tabs>
        <w:tab w:val="center" w:pos="4153"/>
        <w:tab w:val="right" w:pos="8306"/>
      </w:tabs>
      <w:snapToGrid w:val="0"/>
    </w:pPr>
    <w:rPr>
      <w:sz w:val="24"/>
      <w:szCs w:val="20"/>
    </w:rPr>
  </w:style>
  <w:style w:type="character" w:customStyle="1" w:styleId="HeaderChar">
    <w:name w:val="Header Char"/>
    <w:basedOn w:val="a0"/>
    <w:link w:val="a4"/>
    <w:uiPriority w:val="99"/>
    <w:semiHidden/>
    <w:locked/>
    <w:rsid w:val="00D376F5"/>
    <w:rPr>
      <w:rFonts w:cs="Times New Roman"/>
      <w:sz w:val="18"/>
      <w:szCs w:val="18"/>
    </w:rPr>
  </w:style>
  <w:style w:type="paragraph" w:styleId="a5">
    <w:name w:val="footer"/>
    <w:basedOn w:val="a"/>
    <w:link w:val="Char0"/>
    <w:uiPriority w:val="99"/>
    <w:rsid w:val="00E702B4"/>
    <w:pPr>
      <w:tabs>
        <w:tab w:val="center" w:pos="4153"/>
        <w:tab w:val="right" w:pos="8306"/>
      </w:tabs>
      <w:snapToGrid w:val="0"/>
      <w:jc w:val="left"/>
    </w:pPr>
    <w:rPr>
      <w:sz w:val="24"/>
      <w:szCs w:val="20"/>
    </w:rPr>
  </w:style>
  <w:style w:type="character" w:customStyle="1" w:styleId="FooterChar">
    <w:name w:val="Footer Char"/>
    <w:basedOn w:val="a0"/>
    <w:link w:val="a5"/>
    <w:uiPriority w:val="99"/>
    <w:semiHidden/>
    <w:locked/>
    <w:rsid w:val="00D376F5"/>
    <w:rPr>
      <w:rFonts w:cs="Times New Roman"/>
      <w:sz w:val="18"/>
      <w:szCs w:val="18"/>
    </w:rPr>
  </w:style>
  <w:style w:type="character" w:customStyle="1" w:styleId="a6">
    <w:name w:val="正文文本_"/>
    <w:link w:val="10"/>
    <w:uiPriority w:val="99"/>
    <w:locked/>
    <w:rsid w:val="0075796E"/>
    <w:rPr>
      <w:rFonts w:ascii="宋体" w:eastAsia="宋体"/>
      <w:sz w:val="22"/>
      <w:shd w:val="clear" w:color="auto" w:fill="FFFFFF"/>
    </w:rPr>
  </w:style>
  <w:style w:type="character" w:customStyle="1" w:styleId="Char">
    <w:name w:val="页眉 Char"/>
    <w:link w:val="a4"/>
    <w:uiPriority w:val="99"/>
    <w:semiHidden/>
    <w:locked/>
    <w:rsid w:val="0075796E"/>
    <w:rPr>
      <w:rFonts w:eastAsia="宋体"/>
      <w:kern w:val="2"/>
      <w:sz w:val="24"/>
      <w:lang w:val="en-US" w:eastAsia="zh-CN"/>
    </w:rPr>
  </w:style>
  <w:style w:type="character" w:customStyle="1" w:styleId="Char0">
    <w:name w:val="页脚 Char"/>
    <w:link w:val="a5"/>
    <w:uiPriority w:val="99"/>
    <w:locked/>
    <w:rsid w:val="0075796E"/>
    <w:rPr>
      <w:rFonts w:eastAsia="宋体"/>
      <w:kern w:val="2"/>
      <w:sz w:val="24"/>
      <w:lang w:val="en-US" w:eastAsia="zh-CN"/>
    </w:rPr>
  </w:style>
  <w:style w:type="character" w:customStyle="1" w:styleId="BalloonTextChar1">
    <w:name w:val="Balloon Text Char1"/>
    <w:link w:val="a7"/>
    <w:uiPriority w:val="99"/>
    <w:semiHidden/>
    <w:locked/>
    <w:rsid w:val="0075796E"/>
    <w:rPr>
      <w:kern w:val="2"/>
      <w:sz w:val="18"/>
    </w:rPr>
  </w:style>
  <w:style w:type="paragraph" w:customStyle="1" w:styleId="1">
    <w:name w:val="列出段落1"/>
    <w:basedOn w:val="a"/>
    <w:uiPriority w:val="99"/>
    <w:rsid w:val="0075796E"/>
    <w:pPr>
      <w:ind w:firstLineChars="200" w:firstLine="420"/>
    </w:pPr>
  </w:style>
  <w:style w:type="paragraph" w:customStyle="1" w:styleId="10">
    <w:name w:val="正文文本10"/>
    <w:basedOn w:val="a"/>
    <w:link w:val="a6"/>
    <w:uiPriority w:val="99"/>
    <w:rsid w:val="0075796E"/>
    <w:pPr>
      <w:widowControl/>
      <w:shd w:val="clear" w:color="auto" w:fill="FFFFFF"/>
      <w:spacing w:line="466" w:lineRule="exact"/>
      <w:ind w:hanging="560"/>
      <w:jc w:val="distribute"/>
    </w:pPr>
    <w:rPr>
      <w:rFonts w:ascii="宋体"/>
      <w:kern w:val="0"/>
      <w:sz w:val="22"/>
      <w:szCs w:val="20"/>
      <w:shd w:val="clear" w:color="auto" w:fill="FFFFFF"/>
    </w:rPr>
  </w:style>
  <w:style w:type="paragraph" w:styleId="a7">
    <w:name w:val="Balloon Text"/>
    <w:basedOn w:val="a"/>
    <w:link w:val="Char1"/>
    <w:uiPriority w:val="99"/>
    <w:rsid w:val="0075796E"/>
    <w:rPr>
      <w:sz w:val="18"/>
      <w:szCs w:val="20"/>
    </w:rPr>
  </w:style>
  <w:style w:type="character" w:customStyle="1" w:styleId="Char1">
    <w:name w:val="批注框文本 Char"/>
    <w:basedOn w:val="a0"/>
    <w:link w:val="a7"/>
    <w:uiPriority w:val="99"/>
    <w:semiHidden/>
    <w:locked/>
    <w:rsid w:val="00D376F5"/>
    <w:rPr>
      <w:rFonts w:cs="Times New Roman"/>
      <w:sz w:val="2"/>
    </w:rPr>
  </w:style>
  <w:style w:type="paragraph" w:styleId="a8">
    <w:name w:val="Date"/>
    <w:basedOn w:val="a"/>
    <w:next w:val="a"/>
    <w:link w:val="Char2"/>
    <w:uiPriority w:val="99"/>
    <w:semiHidden/>
    <w:rsid w:val="0075796E"/>
    <w:pPr>
      <w:ind w:leftChars="2500" w:left="100"/>
    </w:pPr>
  </w:style>
  <w:style w:type="character" w:customStyle="1" w:styleId="DateChar">
    <w:name w:val="Date Char"/>
    <w:basedOn w:val="a0"/>
    <w:link w:val="a8"/>
    <w:uiPriority w:val="99"/>
    <w:semiHidden/>
    <w:locked/>
    <w:rsid w:val="00D376F5"/>
    <w:rPr>
      <w:rFonts w:cs="Times New Roman"/>
      <w:sz w:val="24"/>
      <w:szCs w:val="24"/>
    </w:rPr>
  </w:style>
  <w:style w:type="character" w:customStyle="1" w:styleId="Char2">
    <w:name w:val="日期 Char"/>
    <w:basedOn w:val="a0"/>
    <w:link w:val="a8"/>
    <w:uiPriority w:val="99"/>
    <w:semiHidden/>
    <w:locked/>
    <w:rsid w:val="0075796E"/>
    <w:rPr>
      <w:rFonts w:eastAsia="宋体" w:cs="Times New Roman"/>
      <w:kern w:val="2"/>
      <w:sz w:val="24"/>
      <w:szCs w:val="24"/>
      <w:lang w:val="en-US" w:eastAsia="zh-CN" w:bidi="ar-SA"/>
    </w:rPr>
  </w:style>
  <w:style w:type="character" w:customStyle="1" w:styleId="CharChar2">
    <w:name w:val="Char Char2"/>
    <w:uiPriority w:val="99"/>
    <w:semiHidden/>
    <w:rsid w:val="00D03674"/>
    <w:rPr>
      <w:rFonts w:ascii="Times New Roman" w:eastAsia="宋体" w:hAnsi="Times New Roman"/>
      <w:sz w:val="18"/>
    </w:rPr>
  </w:style>
  <w:style w:type="character" w:customStyle="1" w:styleId="CharChar1">
    <w:name w:val="Char Char1"/>
    <w:uiPriority w:val="99"/>
    <w:rsid w:val="00D03674"/>
    <w:rPr>
      <w:rFonts w:ascii="Times New Roman" w:eastAsia="宋体" w:hAnsi="Times New Roman"/>
      <w:sz w:val="18"/>
    </w:rPr>
  </w:style>
  <w:style w:type="character" w:customStyle="1" w:styleId="CharChar3">
    <w:name w:val="Char Char3"/>
    <w:uiPriority w:val="99"/>
    <w:semiHidden/>
    <w:rsid w:val="00D03674"/>
    <w:rPr>
      <w:rFonts w:ascii="Times New Roman" w:hAnsi="Times New Roman"/>
      <w:kern w:val="2"/>
      <w:sz w:val="18"/>
    </w:rPr>
  </w:style>
  <w:style w:type="character" w:customStyle="1" w:styleId="CharChar">
    <w:name w:val="Char Char"/>
    <w:basedOn w:val="a0"/>
    <w:uiPriority w:val="99"/>
    <w:semiHidden/>
    <w:rsid w:val="00D03674"/>
    <w:rPr>
      <w:rFonts w:ascii="Times New Roman" w:hAnsi="Times New Roman" w:cs="Times New Roman"/>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2051</Words>
  <Characters>11693</Characters>
  <Application>Microsoft Office Word</Application>
  <DocSecurity>0</DocSecurity>
  <Lines>97</Lines>
  <Paragraphs>27</Paragraphs>
  <ScaleCrop>false</ScaleCrop>
  <Company/>
  <LinksUpToDate>false</LinksUpToDate>
  <CharactersWithSpaces>13717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Administrator</dc:creator>
  <cp:lastModifiedBy>Administrator</cp:lastModifiedBy>
  <cp:revision>2</cp:revision>
  <dcterms:created xsi:type="dcterms:W3CDTF">2015-05-13T01:48:00Z</dcterms:created>
  <dcterms:modified xsi:type="dcterms:W3CDTF">2015-05-13T01:48:00Z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